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C788C" w:rsidRDefault="00801D5C" w:rsidP="006C788C">
      <w:pPr>
        <w:pStyle w:val="Default"/>
        <w:spacing w:line="360" w:lineRule="auto"/>
        <w:contextualSpacing/>
        <w:jc w:val="both"/>
        <w:rPr>
          <w:rFonts w:asciiTheme="minorHAnsi" w:eastAsia="Times New Roman" w:hAnsiTheme="minorHAnsi" w:cstheme="minorHAnsi"/>
          <w:spacing w:val="-10"/>
          <w:kern w:val="28"/>
          <w:sz w:val="20"/>
          <w:szCs w:val="20"/>
          <w:lang w:val="es-MX" w:eastAsia="es-MX"/>
        </w:rPr>
      </w:pPr>
      <w:r w:rsidRPr="000C1BC1">
        <w:rPr>
          <w:rFonts w:ascii="Garamond" w:eastAsia="Calibri" w:hAnsi="Garamond" w:cs="Cambria"/>
          <w:color w:val="auto"/>
          <w:sz w:val="22"/>
          <w:szCs w:val="22"/>
          <w:lang w:val="es-ES_tradnl"/>
        </w:rPr>
        <w:t>-----</w:t>
      </w:r>
      <w:r w:rsidRPr="000C1BC1">
        <w:rPr>
          <w:rFonts w:ascii="Garamond" w:eastAsia="Calibri" w:hAnsi="Garamond"/>
          <w:sz w:val="22"/>
          <w:szCs w:val="22"/>
          <w:lang w:val="es-ES_tradnl"/>
        </w:rPr>
        <w:t xml:space="preserve"> En la ciudad de Puerto Vallarta, Jalisco; Salón de Cabildo, recinto oficial del Ayuntamiento de Puerto Vallarta, Jalisco; siendo las </w:t>
      </w:r>
      <w:bookmarkStart w:id="0" w:name="_Hlk176418916"/>
      <w:r w:rsidR="00B16953">
        <w:rPr>
          <w:rFonts w:ascii="Garamond" w:eastAsia="Calibri" w:hAnsi="Garamond"/>
          <w:sz w:val="22"/>
          <w:szCs w:val="22"/>
          <w:lang w:val="es-ES_tradnl"/>
        </w:rPr>
        <w:t>0</w:t>
      </w:r>
      <w:r w:rsidR="00712184" w:rsidRPr="00A353F3">
        <w:rPr>
          <w:rFonts w:ascii="Garamond" w:eastAsia="Calibri" w:hAnsi="Garamond"/>
          <w:sz w:val="22"/>
          <w:szCs w:val="22"/>
          <w:lang w:val="es-ES_tradnl"/>
        </w:rPr>
        <w:t>8</w:t>
      </w:r>
      <w:r w:rsidRPr="00A353F3">
        <w:rPr>
          <w:rFonts w:ascii="Garamond" w:eastAsia="Calibri" w:hAnsi="Garamond"/>
          <w:sz w:val="22"/>
          <w:szCs w:val="22"/>
          <w:lang w:val="es-ES_tradnl"/>
        </w:rPr>
        <w:t>:</w:t>
      </w:r>
      <w:r w:rsidR="00FA6654">
        <w:rPr>
          <w:rFonts w:ascii="Garamond" w:eastAsia="Calibri" w:hAnsi="Garamond"/>
          <w:sz w:val="22"/>
          <w:szCs w:val="22"/>
          <w:lang w:val="es-ES_tradnl"/>
        </w:rPr>
        <w:t>57</w:t>
      </w:r>
      <w:r w:rsidR="008D6F2C" w:rsidRPr="00A353F3">
        <w:rPr>
          <w:rFonts w:ascii="Garamond" w:eastAsia="Calibri" w:hAnsi="Garamond"/>
          <w:sz w:val="22"/>
          <w:szCs w:val="22"/>
          <w:lang w:val="es-ES_tradnl"/>
        </w:rPr>
        <w:t xml:space="preserve"> </w:t>
      </w:r>
      <w:r w:rsidR="00712184" w:rsidRPr="00A353F3">
        <w:rPr>
          <w:rFonts w:ascii="Garamond" w:eastAsia="Calibri" w:hAnsi="Garamond"/>
          <w:sz w:val="22"/>
          <w:szCs w:val="22"/>
          <w:lang w:val="es-ES_tradnl"/>
        </w:rPr>
        <w:t>ocho</w:t>
      </w:r>
      <w:r w:rsidR="008D6F2C" w:rsidRPr="00A353F3">
        <w:rPr>
          <w:rFonts w:ascii="Garamond" w:eastAsia="Calibri" w:hAnsi="Garamond"/>
          <w:sz w:val="22"/>
          <w:szCs w:val="22"/>
          <w:lang w:val="es-ES_tradnl"/>
        </w:rPr>
        <w:t xml:space="preserve"> </w:t>
      </w:r>
      <w:r w:rsidRPr="00A353F3">
        <w:rPr>
          <w:rFonts w:ascii="Garamond" w:eastAsia="Calibri" w:hAnsi="Garamond"/>
          <w:sz w:val="22"/>
          <w:szCs w:val="22"/>
          <w:lang w:val="es-ES_tradnl"/>
        </w:rPr>
        <w:t xml:space="preserve">horas con </w:t>
      </w:r>
      <w:r w:rsidR="00B16953">
        <w:rPr>
          <w:rFonts w:ascii="Garamond" w:eastAsia="Calibri" w:hAnsi="Garamond"/>
          <w:sz w:val="22"/>
          <w:szCs w:val="22"/>
          <w:lang w:val="es-ES_tradnl"/>
        </w:rPr>
        <w:t>c</w:t>
      </w:r>
      <w:r w:rsidR="00FA6654">
        <w:rPr>
          <w:rFonts w:ascii="Garamond" w:eastAsia="Calibri" w:hAnsi="Garamond"/>
          <w:sz w:val="22"/>
          <w:szCs w:val="22"/>
          <w:lang w:val="es-ES_tradnl"/>
        </w:rPr>
        <w:t>incuenta y siete</w:t>
      </w:r>
      <w:r w:rsidR="008977D2" w:rsidRPr="00A353F3">
        <w:rPr>
          <w:rFonts w:ascii="Garamond" w:eastAsia="Calibri" w:hAnsi="Garamond"/>
          <w:sz w:val="22"/>
          <w:szCs w:val="22"/>
          <w:lang w:val="es-ES_tradnl"/>
        </w:rPr>
        <w:t xml:space="preserve"> </w:t>
      </w:r>
      <w:r w:rsidRPr="00A353F3">
        <w:rPr>
          <w:rFonts w:ascii="Garamond" w:eastAsia="Calibri" w:hAnsi="Garamond"/>
          <w:sz w:val="22"/>
          <w:szCs w:val="22"/>
          <w:lang w:val="es-ES_tradnl"/>
        </w:rPr>
        <w:t>minuto</w:t>
      </w:r>
      <w:r w:rsidR="00712184" w:rsidRPr="00A353F3">
        <w:rPr>
          <w:rFonts w:ascii="Garamond" w:eastAsia="Calibri" w:hAnsi="Garamond"/>
          <w:sz w:val="22"/>
          <w:szCs w:val="22"/>
          <w:lang w:val="es-ES_tradnl"/>
        </w:rPr>
        <w:t>s</w:t>
      </w:r>
      <w:r w:rsidRPr="000C1BC1">
        <w:rPr>
          <w:rFonts w:ascii="Garamond" w:eastAsia="Calibri" w:hAnsi="Garamond"/>
          <w:sz w:val="22"/>
          <w:szCs w:val="22"/>
          <w:lang w:val="es-ES_tradnl"/>
        </w:rPr>
        <w:t xml:space="preserve"> del día </w:t>
      </w:r>
      <w:r w:rsidR="00FB2870">
        <w:rPr>
          <w:rFonts w:ascii="Garamond" w:eastAsia="Calibri" w:hAnsi="Garamond"/>
          <w:sz w:val="22"/>
          <w:szCs w:val="22"/>
          <w:lang w:val="es-ES_tradnl"/>
        </w:rPr>
        <w:t>V</w:t>
      </w:r>
      <w:r w:rsidR="00B16953">
        <w:rPr>
          <w:rFonts w:ascii="Garamond" w:eastAsia="Calibri" w:hAnsi="Garamond"/>
          <w:sz w:val="22"/>
          <w:szCs w:val="22"/>
          <w:lang w:val="es-ES_tradnl"/>
        </w:rPr>
        <w:t>iern</w:t>
      </w:r>
      <w:r w:rsidR="00A353F3">
        <w:rPr>
          <w:rFonts w:ascii="Garamond" w:eastAsia="Calibri" w:hAnsi="Garamond"/>
          <w:sz w:val="22"/>
          <w:szCs w:val="22"/>
          <w:lang w:val="es-ES_tradnl"/>
        </w:rPr>
        <w:t>e</w:t>
      </w:r>
      <w:r w:rsidR="00A353F3" w:rsidRPr="000C1BC1">
        <w:rPr>
          <w:rFonts w:ascii="Garamond" w:eastAsia="Calibri" w:hAnsi="Garamond"/>
          <w:sz w:val="22"/>
          <w:szCs w:val="22"/>
          <w:lang w:val="es-ES_tradnl"/>
        </w:rPr>
        <w:t>s</w:t>
      </w:r>
      <w:r w:rsidR="005901BE" w:rsidRPr="000C1BC1">
        <w:rPr>
          <w:rFonts w:ascii="Garamond" w:eastAsia="Calibri" w:hAnsi="Garamond"/>
          <w:sz w:val="22"/>
          <w:szCs w:val="22"/>
          <w:lang w:val="es-ES_tradnl"/>
        </w:rPr>
        <w:t xml:space="preserve"> </w:t>
      </w:r>
      <w:r w:rsidR="00FA6654">
        <w:rPr>
          <w:rFonts w:ascii="Garamond" w:eastAsia="Calibri" w:hAnsi="Garamond"/>
          <w:sz w:val="22"/>
          <w:szCs w:val="22"/>
          <w:lang w:val="es-ES_tradnl"/>
        </w:rPr>
        <w:t>12</w:t>
      </w:r>
      <w:r w:rsidRPr="000C1BC1">
        <w:rPr>
          <w:rFonts w:ascii="Garamond" w:eastAsia="Calibri" w:hAnsi="Garamond"/>
          <w:sz w:val="22"/>
          <w:szCs w:val="22"/>
          <w:lang w:val="es-ES_tradnl"/>
        </w:rPr>
        <w:t xml:space="preserve"> </w:t>
      </w:r>
      <w:r w:rsidR="00FA6654">
        <w:rPr>
          <w:rFonts w:ascii="Garamond" w:eastAsia="Calibri" w:hAnsi="Garamond"/>
          <w:sz w:val="22"/>
          <w:szCs w:val="22"/>
          <w:lang w:val="es-ES_tradnl"/>
        </w:rPr>
        <w:t>doce</w:t>
      </w:r>
      <w:r w:rsidRPr="000C1BC1">
        <w:rPr>
          <w:rFonts w:ascii="Garamond" w:eastAsia="Calibri" w:hAnsi="Garamond"/>
          <w:sz w:val="22"/>
          <w:szCs w:val="22"/>
          <w:lang w:val="es-ES_tradnl"/>
        </w:rPr>
        <w:t xml:space="preserve"> de </w:t>
      </w:r>
      <w:r w:rsidR="00FA6654">
        <w:rPr>
          <w:rFonts w:ascii="Garamond" w:eastAsia="Calibri" w:hAnsi="Garamond"/>
          <w:sz w:val="22"/>
          <w:szCs w:val="22"/>
          <w:lang w:val="es-ES_tradnl"/>
        </w:rPr>
        <w:t>Septiembre</w:t>
      </w:r>
      <w:r w:rsidR="001918B7" w:rsidRPr="000C1BC1">
        <w:rPr>
          <w:rFonts w:ascii="Garamond" w:eastAsia="Calibri" w:hAnsi="Garamond"/>
          <w:sz w:val="22"/>
          <w:szCs w:val="22"/>
          <w:lang w:val="es-ES_tradnl"/>
        </w:rPr>
        <w:t xml:space="preserve"> del 2025</w:t>
      </w:r>
      <w:r w:rsidRPr="000C1BC1">
        <w:rPr>
          <w:rFonts w:ascii="Garamond" w:eastAsia="Calibri" w:hAnsi="Garamond"/>
          <w:sz w:val="22"/>
          <w:szCs w:val="22"/>
          <w:lang w:val="es-ES_tradnl"/>
        </w:rPr>
        <w:t xml:space="preserve"> dos mil veintic</w:t>
      </w:r>
      <w:r w:rsidR="001918B7" w:rsidRPr="000C1BC1">
        <w:rPr>
          <w:rFonts w:ascii="Garamond" w:eastAsia="Calibri" w:hAnsi="Garamond"/>
          <w:sz w:val="22"/>
          <w:szCs w:val="22"/>
          <w:lang w:val="es-ES_tradnl"/>
        </w:rPr>
        <w:t>inc</w:t>
      </w:r>
      <w:r w:rsidRPr="000C1BC1">
        <w:rPr>
          <w:rFonts w:ascii="Garamond" w:eastAsia="Calibri" w:hAnsi="Garamond"/>
          <w:sz w:val="22"/>
          <w:szCs w:val="22"/>
          <w:lang w:val="es-ES_tradnl"/>
        </w:rPr>
        <w:t>o</w:t>
      </w:r>
      <w:bookmarkEnd w:id="0"/>
      <w:r w:rsidRPr="000C1BC1">
        <w:rPr>
          <w:rFonts w:ascii="Garamond" w:eastAsia="Calibri" w:hAnsi="Garamond"/>
          <w:sz w:val="22"/>
          <w:szCs w:val="22"/>
          <w:lang w:val="es-ES_tradnl"/>
        </w:rPr>
        <w:t>, hora y fecha en que da inicio la presente Sesión Ordinaria del H. Ayuntamiento de Puerto Vallarta, Jalisco.</w:t>
      </w:r>
      <w:r w:rsidR="00BC0734" w:rsidRPr="000C1BC1">
        <w:rPr>
          <w:rFonts w:ascii="Garamond" w:eastAsia="Calibri" w:hAnsi="Garamond"/>
          <w:sz w:val="22"/>
          <w:szCs w:val="22"/>
          <w:lang w:val="es-ES_tradnl"/>
        </w:rPr>
        <w:t xml:space="preserve"> </w:t>
      </w:r>
      <w:r w:rsidRPr="000C1BC1">
        <w:rPr>
          <w:rFonts w:ascii="Garamond" w:eastAsia="Calibri" w:hAnsi="Garamond"/>
          <w:sz w:val="22"/>
          <w:szCs w:val="22"/>
          <w:lang w:val="es-ES_tradnl"/>
        </w:rPr>
        <w:t>----------</w:t>
      </w:r>
      <w:r w:rsidR="00BC0734" w:rsidRPr="000C1BC1">
        <w:rPr>
          <w:rFonts w:ascii="Garamond" w:eastAsia="Calibri" w:hAnsi="Garamond"/>
          <w:sz w:val="22"/>
          <w:szCs w:val="22"/>
          <w:lang w:val="es-ES_tradnl"/>
        </w:rPr>
        <w:t>---------------------------------------</w:t>
      </w:r>
      <w:r w:rsidR="002E74CA">
        <w:rPr>
          <w:rFonts w:ascii="Garamond" w:eastAsia="Calibri" w:hAnsi="Garamond"/>
          <w:sz w:val="22"/>
          <w:szCs w:val="22"/>
          <w:lang w:val="es-ES_tradnl"/>
        </w:rPr>
        <w:t>--------------------------------------------------------------------------------------------------</w:t>
      </w:r>
      <w:r w:rsidR="00712184">
        <w:rPr>
          <w:rFonts w:ascii="Garamond" w:eastAsia="Calibri" w:hAnsi="Garamond"/>
          <w:sz w:val="22"/>
          <w:szCs w:val="22"/>
          <w:lang w:val="es-ES_tradnl"/>
        </w:rPr>
        <w:t>-----</w:t>
      </w:r>
      <w:r w:rsidR="00B009FB" w:rsidRPr="000C1BC1">
        <w:rPr>
          <w:rFonts w:ascii="Garamond" w:hAnsi="Garamond"/>
          <w:sz w:val="22"/>
          <w:szCs w:val="22"/>
        </w:rPr>
        <w:t xml:space="preserve"> </w:t>
      </w:r>
      <w:r w:rsidR="002C299E" w:rsidRPr="000C1BC1">
        <w:rPr>
          <w:rFonts w:ascii="Garamond" w:hAnsi="Garamond"/>
          <w:b/>
          <w:sz w:val="22"/>
          <w:szCs w:val="22"/>
        </w:rPr>
        <w:t>1.- Lista de Asistencia y en su caso, declaración de quórum legal</w:t>
      </w:r>
      <w:r w:rsidR="002C299E" w:rsidRPr="000C1BC1">
        <w:rPr>
          <w:rFonts w:ascii="Garamond" w:hAnsi="Garamond"/>
          <w:sz w:val="22"/>
          <w:szCs w:val="22"/>
        </w:rPr>
        <w:t xml:space="preserve">. </w:t>
      </w:r>
      <w:r w:rsidR="00DD61B8" w:rsidRPr="000C1BC1">
        <w:rPr>
          <w:rFonts w:ascii="Garamond" w:hAnsi="Garamond"/>
          <w:sz w:val="22"/>
          <w:szCs w:val="22"/>
        </w:rPr>
        <w:t>Encontrándose presentes el Presidente Municipal</w:t>
      </w:r>
      <w:r w:rsidR="00DD61B8" w:rsidRPr="000C1BC1">
        <w:rPr>
          <w:rFonts w:ascii="Garamond" w:eastAsia="Calibri" w:hAnsi="Garamond"/>
          <w:sz w:val="22"/>
          <w:szCs w:val="22"/>
        </w:rPr>
        <w:t xml:space="preserve">, </w:t>
      </w:r>
      <w:r w:rsidRPr="000C1BC1">
        <w:rPr>
          <w:rFonts w:ascii="Garamond" w:eastAsia="Calibri" w:hAnsi="Garamond"/>
          <w:sz w:val="22"/>
          <w:szCs w:val="22"/>
          <w:lang w:val="es-MX"/>
        </w:rPr>
        <w:t>Arq. Luis Ernesto Munguía González</w:t>
      </w:r>
      <w:r w:rsidR="00DD61B8" w:rsidRPr="000C1BC1">
        <w:rPr>
          <w:rFonts w:ascii="Garamond" w:hAnsi="Garamond"/>
          <w:sz w:val="22"/>
          <w:szCs w:val="22"/>
          <w:lang w:val="es-MX"/>
        </w:rPr>
        <w:t>;</w:t>
      </w:r>
      <w:r w:rsidR="002E23DD" w:rsidRPr="000C1BC1">
        <w:rPr>
          <w:rFonts w:ascii="Garamond" w:hAnsi="Garamond"/>
          <w:sz w:val="22"/>
          <w:szCs w:val="22"/>
          <w:lang w:val="es-MX"/>
        </w:rPr>
        <w:t xml:space="preserve"> </w:t>
      </w:r>
      <w:r w:rsidR="00DD61B8" w:rsidRPr="000C1BC1">
        <w:rPr>
          <w:rFonts w:ascii="Garamond" w:hAnsi="Garamond"/>
          <w:sz w:val="22"/>
          <w:szCs w:val="22"/>
          <w:lang w:val="es-MX"/>
        </w:rPr>
        <w:t xml:space="preserve">así como las </w:t>
      </w:r>
      <w:r w:rsidR="000F4EAA" w:rsidRPr="000C1BC1">
        <w:rPr>
          <w:rFonts w:ascii="Garamond" w:hAnsi="Garamond"/>
          <w:sz w:val="22"/>
          <w:szCs w:val="22"/>
          <w:lang w:val="es-MX"/>
        </w:rPr>
        <w:t>y los</w:t>
      </w:r>
      <w:r w:rsidR="00DD61B8" w:rsidRPr="000C1BC1">
        <w:rPr>
          <w:rFonts w:ascii="Garamond" w:hAnsi="Garamond"/>
          <w:sz w:val="22"/>
          <w:szCs w:val="22"/>
          <w:lang w:val="es-MX"/>
        </w:rPr>
        <w:t xml:space="preserve"> </w:t>
      </w:r>
      <w:r w:rsidR="00A86024" w:rsidRPr="000C1BC1">
        <w:rPr>
          <w:rFonts w:ascii="Garamond" w:hAnsi="Garamond"/>
          <w:sz w:val="22"/>
          <w:szCs w:val="22"/>
          <w:lang w:val="es-MX"/>
        </w:rPr>
        <w:t>Regidores</w:t>
      </w:r>
      <w:r w:rsidR="009B12CF" w:rsidRPr="000C1BC1">
        <w:rPr>
          <w:rFonts w:ascii="Garamond" w:hAnsi="Garamond"/>
          <w:sz w:val="22"/>
          <w:szCs w:val="22"/>
          <w:lang w:val="es-MX"/>
        </w:rPr>
        <w:t>,</w:t>
      </w:r>
      <w:r w:rsidR="00B009FB" w:rsidRPr="000C1BC1">
        <w:rPr>
          <w:rFonts w:ascii="Garamond" w:hAnsi="Garamond"/>
          <w:sz w:val="22"/>
          <w:szCs w:val="22"/>
          <w:lang w:val="es-MX"/>
        </w:rPr>
        <w:t xml:space="preserve"> </w:t>
      </w:r>
      <w:r w:rsidR="003B5E47" w:rsidRPr="000C1BC1">
        <w:rPr>
          <w:rFonts w:ascii="Garamond" w:hAnsi="Garamond"/>
          <w:sz w:val="22"/>
          <w:szCs w:val="22"/>
          <w:lang w:val="es-MX"/>
        </w:rPr>
        <w:t>Arnulfo Ortega Contreras</w:t>
      </w:r>
      <w:r w:rsidR="003B5E47" w:rsidRPr="000C1BC1">
        <w:rPr>
          <w:rFonts w:ascii="Garamond" w:hAnsi="Garamond"/>
          <w:sz w:val="22"/>
          <w:szCs w:val="22"/>
          <w:lang w:val="es-ES_tradnl"/>
        </w:rPr>
        <w:t>, K</w:t>
      </w:r>
      <w:r w:rsidR="003B5E47" w:rsidRPr="000C1BC1">
        <w:rPr>
          <w:rFonts w:ascii="Garamond" w:hAnsi="Garamond"/>
          <w:sz w:val="22"/>
          <w:szCs w:val="22"/>
          <w:lang w:val="es-MX"/>
        </w:rPr>
        <w:t>arla Alejandra Rodríguez González</w:t>
      </w:r>
      <w:r w:rsidR="003B5E47" w:rsidRPr="000C1BC1">
        <w:rPr>
          <w:rFonts w:ascii="Garamond" w:hAnsi="Garamond"/>
          <w:sz w:val="22"/>
          <w:szCs w:val="22"/>
          <w:lang w:val="es-ES_tradnl"/>
        </w:rPr>
        <w:t xml:space="preserve">, </w:t>
      </w:r>
      <w:r w:rsidR="003B5E47" w:rsidRPr="000C1BC1">
        <w:rPr>
          <w:rFonts w:ascii="Garamond" w:hAnsi="Garamond"/>
          <w:sz w:val="22"/>
          <w:szCs w:val="22"/>
          <w:lang w:val="es-MX"/>
        </w:rPr>
        <w:t xml:space="preserve">Christian Omar Bravo Carbajal, Erika </w:t>
      </w:r>
      <w:proofErr w:type="spellStart"/>
      <w:r w:rsidR="003B5E47" w:rsidRPr="000C1BC1">
        <w:rPr>
          <w:rFonts w:ascii="Garamond" w:hAnsi="Garamond"/>
          <w:sz w:val="22"/>
          <w:szCs w:val="22"/>
          <w:lang w:val="es-MX"/>
        </w:rPr>
        <w:t>Yesenia</w:t>
      </w:r>
      <w:proofErr w:type="spellEnd"/>
      <w:r w:rsidR="003B5E47" w:rsidRPr="000C1BC1">
        <w:rPr>
          <w:rFonts w:ascii="Garamond" w:hAnsi="Garamond"/>
          <w:sz w:val="22"/>
          <w:szCs w:val="22"/>
          <w:lang w:val="es-MX"/>
        </w:rPr>
        <w:t xml:space="preserve"> García Rubio</w:t>
      </w:r>
      <w:r w:rsidR="003B5E47" w:rsidRPr="000C1BC1">
        <w:rPr>
          <w:rFonts w:ascii="Garamond" w:hAnsi="Garamond"/>
          <w:sz w:val="22"/>
          <w:szCs w:val="22"/>
          <w:lang w:val="es-ES_tradnl"/>
        </w:rPr>
        <w:t xml:space="preserve">, </w:t>
      </w:r>
      <w:r w:rsidRPr="000C1BC1">
        <w:rPr>
          <w:rFonts w:ascii="Garamond" w:hAnsi="Garamond"/>
          <w:sz w:val="22"/>
          <w:szCs w:val="22"/>
          <w:lang w:val="es-MX"/>
        </w:rPr>
        <w:t>Víctor Manuel Bernal Vargas, María Laurel Carrillo Ventura,</w:t>
      </w:r>
      <w:r w:rsidR="00036D61" w:rsidRPr="000C1BC1">
        <w:rPr>
          <w:rFonts w:ascii="Garamond" w:hAnsi="Garamond"/>
          <w:sz w:val="22"/>
          <w:szCs w:val="22"/>
          <w:lang w:val="es-MX"/>
        </w:rPr>
        <w:t xml:space="preserve"> María Magdalena Urbina Martínez,</w:t>
      </w:r>
      <w:r w:rsidRPr="000C1BC1">
        <w:rPr>
          <w:rFonts w:ascii="Garamond" w:hAnsi="Garamond"/>
          <w:sz w:val="22"/>
          <w:szCs w:val="22"/>
          <w:lang w:val="es-MX"/>
        </w:rPr>
        <w:t xml:space="preserve"> </w:t>
      </w:r>
      <w:r w:rsidR="00F509D4" w:rsidRPr="000C1BC1">
        <w:rPr>
          <w:rFonts w:ascii="Garamond" w:hAnsi="Garamond"/>
          <w:sz w:val="22"/>
          <w:szCs w:val="22"/>
          <w:lang w:val="es-MX"/>
        </w:rPr>
        <w:t xml:space="preserve">Felipe </w:t>
      </w:r>
      <w:proofErr w:type="spellStart"/>
      <w:r w:rsidR="00F509D4" w:rsidRPr="000C1BC1">
        <w:rPr>
          <w:rFonts w:ascii="Garamond" w:hAnsi="Garamond"/>
          <w:sz w:val="22"/>
          <w:szCs w:val="22"/>
          <w:lang w:val="es-MX"/>
        </w:rPr>
        <w:t>Aréchiga</w:t>
      </w:r>
      <w:proofErr w:type="spellEnd"/>
      <w:r w:rsidR="00F509D4" w:rsidRPr="000C1BC1">
        <w:rPr>
          <w:rFonts w:ascii="Garamond" w:hAnsi="Garamond"/>
          <w:sz w:val="22"/>
          <w:szCs w:val="22"/>
          <w:lang w:val="es-MX"/>
        </w:rPr>
        <w:t xml:space="preserve"> Gómez</w:t>
      </w:r>
      <w:r w:rsidR="00F509D4">
        <w:rPr>
          <w:rFonts w:ascii="Garamond" w:hAnsi="Garamond"/>
          <w:sz w:val="22"/>
          <w:szCs w:val="22"/>
          <w:lang w:val="es-MX"/>
        </w:rPr>
        <w:t xml:space="preserve">, </w:t>
      </w:r>
      <w:proofErr w:type="spellStart"/>
      <w:r w:rsidR="00036D61" w:rsidRPr="000C1BC1">
        <w:rPr>
          <w:rFonts w:ascii="Garamond" w:hAnsi="Garamond"/>
          <w:bCs/>
          <w:sz w:val="22"/>
          <w:szCs w:val="22"/>
          <w:lang w:val="es-MX"/>
        </w:rPr>
        <w:t>Iroselma</w:t>
      </w:r>
      <w:proofErr w:type="spellEnd"/>
      <w:r w:rsidR="00036D61" w:rsidRPr="000C1BC1">
        <w:rPr>
          <w:rFonts w:ascii="Garamond" w:hAnsi="Garamond"/>
          <w:bCs/>
          <w:sz w:val="22"/>
          <w:szCs w:val="22"/>
          <w:lang w:val="es-MX"/>
        </w:rPr>
        <w:t xml:space="preserve"> Dalila Castañeda Santana,</w:t>
      </w:r>
      <w:r w:rsidR="00036D61" w:rsidRPr="000C1BC1">
        <w:rPr>
          <w:rFonts w:ascii="Garamond" w:hAnsi="Garamond"/>
          <w:sz w:val="22"/>
          <w:szCs w:val="22"/>
          <w:lang w:val="es-MX"/>
        </w:rPr>
        <w:t xml:space="preserve"> </w:t>
      </w:r>
      <w:r w:rsidRPr="000C1BC1">
        <w:rPr>
          <w:rFonts w:ascii="Garamond" w:hAnsi="Garamond"/>
          <w:sz w:val="22"/>
          <w:szCs w:val="22"/>
          <w:lang w:val="es-MX"/>
        </w:rPr>
        <w:t xml:space="preserve">Micaela Vázquez Díaz, </w:t>
      </w:r>
      <w:r w:rsidR="00B16953" w:rsidRPr="000C1BC1">
        <w:rPr>
          <w:rFonts w:ascii="Garamond" w:hAnsi="Garamond"/>
          <w:sz w:val="22"/>
          <w:szCs w:val="22"/>
          <w:lang w:val="es-MX"/>
        </w:rPr>
        <w:t>María de Jesús López Delgado</w:t>
      </w:r>
      <w:r w:rsidR="00B16953">
        <w:rPr>
          <w:rFonts w:ascii="Garamond" w:hAnsi="Garamond"/>
          <w:sz w:val="22"/>
          <w:szCs w:val="22"/>
          <w:lang w:val="es-MX"/>
        </w:rPr>
        <w:t xml:space="preserve">, </w:t>
      </w:r>
      <w:r w:rsidRPr="000C1BC1">
        <w:rPr>
          <w:rFonts w:ascii="Garamond" w:hAnsi="Garamond"/>
          <w:sz w:val="22"/>
          <w:szCs w:val="22"/>
          <w:lang w:val="es-MX"/>
        </w:rPr>
        <w:t>Luis Jesús Escoto Martínez</w:t>
      </w:r>
      <w:r w:rsidRPr="000C1BC1">
        <w:rPr>
          <w:rFonts w:ascii="Garamond" w:hAnsi="Garamond"/>
          <w:sz w:val="22"/>
          <w:szCs w:val="22"/>
          <w:lang w:val="es-ES_tradnl"/>
        </w:rPr>
        <w:t xml:space="preserve">, </w:t>
      </w:r>
      <w:r w:rsidRPr="000C1BC1">
        <w:rPr>
          <w:rFonts w:ascii="Garamond" w:hAnsi="Garamond"/>
          <w:sz w:val="22"/>
          <w:szCs w:val="22"/>
          <w:lang w:val="es-MX"/>
        </w:rPr>
        <w:t>Melissa Marlene Madero Plascencia.</w:t>
      </w:r>
      <w:r w:rsidR="00353032" w:rsidRPr="000C1BC1">
        <w:rPr>
          <w:rFonts w:ascii="Garamond" w:hAnsi="Garamond"/>
          <w:sz w:val="22"/>
          <w:szCs w:val="22"/>
          <w:lang w:val="es-MX"/>
        </w:rPr>
        <w:t xml:space="preserve"> </w:t>
      </w:r>
      <w:r w:rsidRPr="000C1BC1">
        <w:rPr>
          <w:rFonts w:ascii="Garamond" w:hAnsi="Garamond"/>
          <w:sz w:val="22"/>
          <w:szCs w:val="22"/>
          <w:lang w:val="es-MX"/>
        </w:rPr>
        <w:t>----------------</w:t>
      </w:r>
      <w:r w:rsidR="00036D61" w:rsidRPr="000C1BC1">
        <w:rPr>
          <w:rFonts w:ascii="Garamond" w:hAnsi="Garamond"/>
          <w:sz w:val="22"/>
          <w:szCs w:val="22"/>
          <w:lang w:val="es-MX"/>
        </w:rPr>
        <w:t>----------------------------------</w:t>
      </w:r>
      <w:r w:rsidRPr="000C1BC1">
        <w:rPr>
          <w:rFonts w:ascii="Garamond" w:hAnsi="Garamond"/>
          <w:sz w:val="22"/>
          <w:szCs w:val="22"/>
          <w:lang w:val="es-MX"/>
        </w:rPr>
        <w:t>----------------------</w:t>
      </w:r>
      <w:r w:rsidR="003B5E47" w:rsidRPr="000C1BC1">
        <w:rPr>
          <w:rFonts w:ascii="Garamond" w:hAnsi="Garamond"/>
          <w:sz w:val="22"/>
          <w:szCs w:val="22"/>
          <w:lang w:val="es-MX"/>
        </w:rPr>
        <w:t>--</w:t>
      </w:r>
      <w:r w:rsidR="001E2A28">
        <w:rPr>
          <w:rFonts w:ascii="Garamond" w:hAnsi="Garamond"/>
          <w:sz w:val="22"/>
          <w:szCs w:val="22"/>
          <w:lang w:val="es-MX"/>
        </w:rPr>
        <w:t>-</w:t>
      </w:r>
      <w:r w:rsidR="003B5E47" w:rsidRPr="000C1BC1">
        <w:rPr>
          <w:rFonts w:ascii="Garamond" w:hAnsi="Garamond"/>
          <w:sz w:val="22"/>
          <w:szCs w:val="22"/>
          <w:lang w:val="es-MX"/>
        </w:rPr>
        <w:t>-------------</w:t>
      </w:r>
      <w:r w:rsidR="00712184">
        <w:rPr>
          <w:rFonts w:ascii="Garamond" w:hAnsi="Garamond"/>
          <w:sz w:val="22"/>
          <w:szCs w:val="22"/>
          <w:lang w:val="es-MX"/>
        </w:rPr>
        <w:t>----</w:t>
      </w:r>
      <w:r w:rsidR="00F509D4">
        <w:rPr>
          <w:rFonts w:ascii="Garamond" w:hAnsi="Garamond"/>
          <w:sz w:val="22"/>
          <w:szCs w:val="22"/>
          <w:lang w:val="es-MX"/>
        </w:rPr>
        <w:t>-------------------------------------------------------------------------</w:t>
      </w:r>
      <w:r w:rsidR="00712184">
        <w:rPr>
          <w:rFonts w:ascii="Garamond" w:hAnsi="Garamond"/>
          <w:sz w:val="22"/>
          <w:szCs w:val="22"/>
          <w:lang w:val="es-MX"/>
        </w:rPr>
        <w:t>----------------------------------------</w:t>
      </w:r>
      <w:r w:rsidR="003B5E47" w:rsidRPr="000C1BC1">
        <w:rPr>
          <w:rFonts w:ascii="Garamond" w:hAnsi="Garamond"/>
          <w:sz w:val="22"/>
          <w:szCs w:val="22"/>
          <w:lang w:val="es-MX"/>
        </w:rPr>
        <w:t>-----</w:t>
      </w:r>
      <w:r w:rsidR="00601973" w:rsidRPr="000C1BC1">
        <w:rPr>
          <w:rFonts w:ascii="Garamond" w:hAnsi="Garamond"/>
          <w:sz w:val="22"/>
          <w:szCs w:val="22"/>
          <w:lang w:val="es-MX"/>
        </w:rPr>
        <w:t xml:space="preserve"> </w:t>
      </w:r>
      <w:r w:rsidR="00BC6C7C" w:rsidRPr="000C1BC1">
        <w:rPr>
          <w:rFonts w:ascii="Garamond" w:hAnsi="Garamond"/>
          <w:sz w:val="22"/>
          <w:szCs w:val="22"/>
          <w:lang w:val="es-MX"/>
        </w:rPr>
        <w:t xml:space="preserve">Por lo anterior, el C. Presidente Municipal, </w:t>
      </w:r>
      <w:r w:rsidR="00EC7DE5" w:rsidRPr="000C1BC1">
        <w:rPr>
          <w:rFonts w:ascii="Garamond" w:eastAsia="Calibri" w:hAnsi="Garamond"/>
          <w:sz w:val="22"/>
          <w:szCs w:val="22"/>
          <w:lang w:val="es-MX"/>
        </w:rPr>
        <w:t>Arq. Luis Ernesto Munguía González</w:t>
      </w:r>
      <w:r w:rsidR="007F1988" w:rsidRPr="000C1BC1">
        <w:rPr>
          <w:rFonts w:ascii="Garamond" w:hAnsi="Garamond"/>
          <w:sz w:val="22"/>
          <w:szCs w:val="22"/>
          <w:lang w:val="es-MX"/>
        </w:rPr>
        <w:t>, declara</w:t>
      </w:r>
      <w:r w:rsidR="00BC6C7C" w:rsidRPr="000C1BC1">
        <w:rPr>
          <w:rFonts w:ascii="Garamond" w:hAnsi="Garamond"/>
          <w:sz w:val="22"/>
          <w:szCs w:val="22"/>
          <w:lang w:val="es-MX"/>
        </w:rPr>
        <w:t xml:space="preserve"> la existencia de quórum legal para la celebración de esta sesión</w:t>
      </w:r>
      <w:r w:rsidR="00FB4D58" w:rsidRPr="000C1BC1">
        <w:rPr>
          <w:rFonts w:ascii="Garamond" w:hAnsi="Garamond"/>
          <w:sz w:val="22"/>
          <w:szCs w:val="22"/>
          <w:lang w:val="es-MX"/>
        </w:rPr>
        <w:t xml:space="preserve"> </w:t>
      </w:r>
      <w:r w:rsidR="00C81A61" w:rsidRPr="000C1BC1">
        <w:rPr>
          <w:rFonts w:ascii="Garamond" w:hAnsi="Garamond"/>
          <w:sz w:val="22"/>
          <w:szCs w:val="22"/>
          <w:lang w:val="es-MX"/>
        </w:rPr>
        <w:t>ordinaria</w:t>
      </w:r>
      <w:r w:rsidR="00B7106D" w:rsidRPr="000C1BC1">
        <w:rPr>
          <w:rFonts w:ascii="Garamond" w:hAnsi="Garamond"/>
          <w:sz w:val="22"/>
          <w:szCs w:val="22"/>
          <w:lang w:val="es-MX"/>
        </w:rPr>
        <w:t>, s</w:t>
      </w:r>
      <w:r w:rsidR="00FB4D58" w:rsidRPr="000C1BC1">
        <w:rPr>
          <w:rFonts w:ascii="Garamond" w:hAnsi="Garamond"/>
          <w:sz w:val="22"/>
          <w:szCs w:val="22"/>
          <w:lang w:val="es-MX"/>
        </w:rPr>
        <w:t xml:space="preserve">iendo </w:t>
      </w:r>
      <w:r w:rsidR="003B1B83" w:rsidRPr="000C1BC1">
        <w:rPr>
          <w:rFonts w:ascii="Garamond" w:hAnsi="Garamond"/>
          <w:sz w:val="22"/>
          <w:szCs w:val="22"/>
          <w:lang w:val="es-MX"/>
        </w:rPr>
        <w:t xml:space="preserve">las </w:t>
      </w:r>
      <w:r w:rsidR="00B16953">
        <w:rPr>
          <w:rFonts w:ascii="Garamond" w:hAnsi="Garamond"/>
          <w:sz w:val="22"/>
          <w:szCs w:val="22"/>
          <w:lang w:val="es-MX"/>
        </w:rPr>
        <w:t>0</w:t>
      </w:r>
      <w:r w:rsidR="00712184">
        <w:rPr>
          <w:rFonts w:ascii="Garamond" w:hAnsi="Garamond"/>
          <w:sz w:val="22"/>
          <w:szCs w:val="22"/>
          <w:lang w:val="es-MX"/>
        </w:rPr>
        <w:t>8</w:t>
      </w:r>
      <w:r w:rsidR="00601973" w:rsidRPr="000C1BC1">
        <w:rPr>
          <w:rFonts w:ascii="Garamond" w:hAnsi="Garamond"/>
          <w:sz w:val="22"/>
          <w:szCs w:val="22"/>
          <w:lang w:val="es-MX"/>
        </w:rPr>
        <w:t>:</w:t>
      </w:r>
      <w:r w:rsidR="00B16953">
        <w:rPr>
          <w:rFonts w:ascii="Garamond" w:hAnsi="Garamond"/>
          <w:sz w:val="22"/>
          <w:szCs w:val="22"/>
          <w:lang w:val="es-MX"/>
        </w:rPr>
        <w:t>5</w:t>
      </w:r>
      <w:r w:rsidR="00FA6654">
        <w:rPr>
          <w:rFonts w:ascii="Garamond" w:hAnsi="Garamond"/>
          <w:sz w:val="22"/>
          <w:szCs w:val="22"/>
          <w:lang w:val="es-MX"/>
        </w:rPr>
        <w:t>9</w:t>
      </w:r>
      <w:r w:rsidR="003B1B83" w:rsidRPr="000C1BC1">
        <w:rPr>
          <w:rFonts w:ascii="Garamond" w:hAnsi="Garamond"/>
          <w:sz w:val="22"/>
          <w:szCs w:val="22"/>
          <w:lang w:val="es-MX"/>
        </w:rPr>
        <w:t xml:space="preserve"> </w:t>
      </w:r>
      <w:r w:rsidR="00712184">
        <w:rPr>
          <w:rFonts w:ascii="Garamond" w:hAnsi="Garamond"/>
          <w:sz w:val="22"/>
          <w:szCs w:val="22"/>
          <w:lang w:val="es-MX"/>
        </w:rPr>
        <w:t>ocho</w:t>
      </w:r>
      <w:r w:rsidR="008D6F2C" w:rsidRPr="000C1BC1">
        <w:rPr>
          <w:rFonts w:ascii="Garamond" w:hAnsi="Garamond"/>
          <w:sz w:val="22"/>
          <w:szCs w:val="22"/>
          <w:lang w:val="es-MX"/>
        </w:rPr>
        <w:t xml:space="preserve"> </w:t>
      </w:r>
      <w:r w:rsidR="003B1B83" w:rsidRPr="000C1BC1">
        <w:rPr>
          <w:rFonts w:ascii="Garamond" w:hAnsi="Garamond"/>
          <w:sz w:val="22"/>
          <w:szCs w:val="22"/>
          <w:lang w:val="es-MX"/>
        </w:rPr>
        <w:t xml:space="preserve">horas con </w:t>
      </w:r>
      <w:r w:rsidR="00B16953">
        <w:rPr>
          <w:rFonts w:ascii="Garamond" w:hAnsi="Garamond"/>
          <w:sz w:val="22"/>
          <w:szCs w:val="22"/>
          <w:lang w:val="es-MX"/>
        </w:rPr>
        <w:t>cincuenta</w:t>
      </w:r>
      <w:r w:rsidR="00FA6654">
        <w:rPr>
          <w:rFonts w:ascii="Garamond" w:hAnsi="Garamond"/>
          <w:sz w:val="22"/>
          <w:szCs w:val="22"/>
          <w:lang w:val="es-MX"/>
        </w:rPr>
        <w:t xml:space="preserve"> y nueve</w:t>
      </w:r>
      <w:r w:rsidR="004047A2" w:rsidRPr="000C1BC1">
        <w:rPr>
          <w:rFonts w:ascii="Garamond" w:hAnsi="Garamond"/>
          <w:sz w:val="22"/>
          <w:szCs w:val="22"/>
          <w:lang w:val="es-MX"/>
        </w:rPr>
        <w:t xml:space="preserve"> </w:t>
      </w:r>
      <w:r w:rsidR="002310F2" w:rsidRPr="000C1BC1">
        <w:rPr>
          <w:rFonts w:ascii="Garamond" w:hAnsi="Garamond"/>
          <w:sz w:val="22"/>
          <w:szCs w:val="22"/>
          <w:lang w:val="es-MX"/>
        </w:rPr>
        <w:t>minutos</w:t>
      </w:r>
      <w:r w:rsidR="00A72B28" w:rsidRPr="000C1BC1">
        <w:rPr>
          <w:rFonts w:ascii="Garamond" w:hAnsi="Garamond"/>
          <w:sz w:val="22"/>
          <w:szCs w:val="22"/>
          <w:lang w:val="es-MX"/>
        </w:rPr>
        <w:t xml:space="preserve"> del día </w:t>
      </w:r>
      <w:r w:rsidR="00FA6654">
        <w:rPr>
          <w:rFonts w:ascii="Garamond" w:hAnsi="Garamond"/>
          <w:sz w:val="22"/>
          <w:szCs w:val="22"/>
          <w:lang w:val="es-MX"/>
        </w:rPr>
        <w:t>12</w:t>
      </w:r>
      <w:r w:rsidR="003B389D" w:rsidRPr="000C1BC1">
        <w:rPr>
          <w:rFonts w:ascii="Garamond" w:hAnsi="Garamond"/>
          <w:sz w:val="22"/>
          <w:szCs w:val="22"/>
          <w:lang w:val="es-MX"/>
        </w:rPr>
        <w:t xml:space="preserve"> </w:t>
      </w:r>
      <w:r w:rsidR="00FA6654">
        <w:rPr>
          <w:rFonts w:ascii="Garamond" w:hAnsi="Garamond"/>
          <w:sz w:val="22"/>
          <w:szCs w:val="22"/>
          <w:lang w:val="es-MX"/>
        </w:rPr>
        <w:t>doce</w:t>
      </w:r>
      <w:r w:rsidR="00A65CEB" w:rsidRPr="000C1BC1">
        <w:rPr>
          <w:rFonts w:ascii="Garamond" w:hAnsi="Garamond"/>
          <w:sz w:val="22"/>
          <w:szCs w:val="22"/>
          <w:lang w:val="es-MX"/>
        </w:rPr>
        <w:t xml:space="preserve"> de </w:t>
      </w:r>
      <w:r w:rsidR="00FA6654">
        <w:rPr>
          <w:rFonts w:ascii="Garamond" w:hAnsi="Garamond"/>
          <w:sz w:val="22"/>
          <w:szCs w:val="22"/>
          <w:lang w:val="es-MX"/>
        </w:rPr>
        <w:t>Septiembre</w:t>
      </w:r>
      <w:r w:rsidR="00A65CEB" w:rsidRPr="000C1BC1">
        <w:rPr>
          <w:rFonts w:ascii="Garamond" w:hAnsi="Garamond"/>
          <w:sz w:val="22"/>
          <w:szCs w:val="22"/>
          <w:lang w:val="es-MX"/>
        </w:rPr>
        <w:t xml:space="preserve"> </w:t>
      </w:r>
      <w:r w:rsidR="00FB4D58" w:rsidRPr="000C1BC1">
        <w:rPr>
          <w:rFonts w:ascii="Garamond" w:hAnsi="Garamond"/>
          <w:sz w:val="22"/>
          <w:szCs w:val="22"/>
          <w:lang w:val="es-MX"/>
        </w:rPr>
        <w:t xml:space="preserve">de </w:t>
      </w:r>
      <w:r w:rsidR="00032A95" w:rsidRPr="000C1BC1">
        <w:rPr>
          <w:rFonts w:ascii="Garamond" w:hAnsi="Garamond"/>
          <w:sz w:val="22"/>
          <w:szCs w:val="22"/>
          <w:lang w:val="es-MX"/>
        </w:rPr>
        <w:t>202</w:t>
      </w:r>
      <w:r w:rsidR="001918B7" w:rsidRPr="000C1BC1">
        <w:rPr>
          <w:rFonts w:ascii="Garamond" w:hAnsi="Garamond"/>
          <w:sz w:val="22"/>
          <w:szCs w:val="22"/>
          <w:lang w:val="es-MX"/>
        </w:rPr>
        <w:t>5</w:t>
      </w:r>
      <w:r w:rsidR="00032A95" w:rsidRPr="000C1BC1">
        <w:rPr>
          <w:rFonts w:ascii="Garamond" w:hAnsi="Garamond"/>
          <w:sz w:val="22"/>
          <w:szCs w:val="22"/>
          <w:lang w:val="es-MX"/>
        </w:rPr>
        <w:t xml:space="preserve"> </w:t>
      </w:r>
      <w:r w:rsidR="00BC6C7C" w:rsidRPr="000C1BC1">
        <w:rPr>
          <w:rFonts w:ascii="Garamond" w:hAnsi="Garamond"/>
          <w:sz w:val="22"/>
          <w:szCs w:val="22"/>
          <w:lang w:val="es-MX"/>
        </w:rPr>
        <w:t xml:space="preserve">dos mil </w:t>
      </w:r>
      <w:r w:rsidR="002C362E" w:rsidRPr="000C1BC1">
        <w:rPr>
          <w:rFonts w:ascii="Garamond" w:hAnsi="Garamond"/>
          <w:sz w:val="22"/>
          <w:szCs w:val="22"/>
          <w:lang w:val="es-MX"/>
        </w:rPr>
        <w:t>veinti</w:t>
      </w:r>
      <w:r w:rsidR="001918B7" w:rsidRPr="000C1BC1">
        <w:rPr>
          <w:rFonts w:ascii="Garamond" w:hAnsi="Garamond"/>
          <w:sz w:val="22"/>
          <w:szCs w:val="22"/>
          <w:lang w:val="es-MX"/>
        </w:rPr>
        <w:t>cinc</w:t>
      </w:r>
      <w:r w:rsidR="00EC7DE5" w:rsidRPr="000C1BC1">
        <w:rPr>
          <w:rFonts w:ascii="Garamond" w:hAnsi="Garamond"/>
          <w:sz w:val="22"/>
          <w:szCs w:val="22"/>
          <w:lang w:val="es-MX"/>
        </w:rPr>
        <w:t>o</w:t>
      </w:r>
      <w:r w:rsidR="00BC6C7C" w:rsidRPr="000C1BC1">
        <w:rPr>
          <w:rFonts w:ascii="Garamond" w:hAnsi="Garamond"/>
          <w:sz w:val="22"/>
          <w:szCs w:val="22"/>
          <w:lang w:val="es-MX"/>
        </w:rPr>
        <w:t>, en virtud de contarse con la asistencia</w:t>
      </w:r>
      <w:r w:rsidR="00C70F1E" w:rsidRPr="000C1BC1">
        <w:rPr>
          <w:rFonts w:ascii="Garamond" w:hAnsi="Garamond"/>
          <w:sz w:val="22"/>
          <w:szCs w:val="22"/>
          <w:lang w:val="es-MX"/>
        </w:rPr>
        <w:t xml:space="preserve"> </w:t>
      </w:r>
      <w:r w:rsidR="005F7B3A" w:rsidRPr="000C1BC1">
        <w:rPr>
          <w:rFonts w:ascii="Garamond" w:hAnsi="Garamond"/>
          <w:sz w:val="22"/>
          <w:szCs w:val="22"/>
          <w:lang w:val="es-MX"/>
        </w:rPr>
        <w:t>de</w:t>
      </w:r>
      <w:r w:rsidR="003B1B83" w:rsidRPr="000C1BC1">
        <w:rPr>
          <w:rFonts w:ascii="Garamond" w:hAnsi="Garamond"/>
          <w:sz w:val="22"/>
          <w:szCs w:val="22"/>
          <w:lang w:val="es-MX"/>
        </w:rPr>
        <w:t xml:space="preserve"> </w:t>
      </w:r>
      <w:r w:rsidR="00571162" w:rsidRPr="000C1BC1">
        <w:rPr>
          <w:rFonts w:ascii="Garamond" w:hAnsi="Garamond"/>
          <w:sz w:val="22"/>
          <w:szCs w:val="22"/>
          <w:lang w:val="es-MX"/>
        </w:rPr>
        <w:t>1</w:t>
      </w:r>
      <w:r w:rsidR="00FA6654">
        <w:rPr>
          <w:rFonts w:ascii="Garamond" w:hAnsi="Garamond"/>
          <w:sz w:val="22"/>
          <w:szCs w:val="22"/>
          <w:lang w:val="es-MX"/>
        </w:rPr>
        <w:t>4</w:t>
      </w:r>
      <w:r w:rsidR="00571162" w:rsidRPr="000C1BC1">
        <w:rPr>
          <w:rFonts w:ascii="Garamond" w:hAnsi="Garamond"/>
          <w:sz w:val="22"/>
          <w:szCs w:val="22"/>
          <w:lang w:val="es-MX"/>
        </w:rPr>
        <w:t xml:space="preserve"> </w:t>
      </w:r>
      <w:r w:rsidR="00FA6654">
        <w:rPr>
          <w:rFonts w:ascii="Garamond" w:hAnsi="Garamond"/>
          <w:sz w:val="22"/>
          <w:szCs w:val="22"/>
          <w:lang w:val="es-MX"/>
        </w:rPr>
        <w:t>cator</w:t>
      </w:r>
      <w:r w:rsidR="00B678AC">
        <w:rPr>
          <w:rFonts w:ascii="Garamond" w:hAnsi="Garamond"/>
          <w:sz w:val="22"/>
          <w:szCs w:val="22"/>
          <w:lang w:val="es-MX"/>
        </w:rPr>
        <w:t>ce</w:t>
      </w:r>
      <w:r w:rsidR="00655B7F" w:rsidRPr="000C1BC1">
        <w:rPr>
          <w:rFonts w:ascii="Garamond" w:hAnsi="Garamond"/>
          <w:sz w:val="22"/>
          <w:szCs w:val="22"/>
          <w:lang w:val="es-MX"/>
        </w:rPr>
        <w:t xml:space="preserve"> </w:t>
      </w:r>
      <w:r w:rsidR="00571162" w:rsidRPr="000C1BC1">
        <w:rPr>
          <w:rFonts w:ascii="Garamond" w:hAnsi="Garamond"/>
          <w:sz w:val="22"/>
          <w:szCs w:val="22"/>
          <w:lang w:val="es-MX"/>
        </w:rPr>
        <w:t xml:space="preserve">de </w:t>
      </w:r>
      <w:r w:rsidR="003B1B83" w:rsidRPr="000C1BC1">
        <w:rPr>
          <w:rFonts w:ascii="Garamond" w:hAnsi="Garamond"/>
          <w:sz w:val="22"/>
          <w:szCs w:val="22"/>
          <w:lang w:val="es-MX"/>
        </w:rPr>
        <w:t>los 1</w:t>
      </w:r>
      <w:r w:rsidR="00EC7DE5" w:rsidRPr="000C1BC1">
        <w:rPr>
          <w:rFonts w:ascii="Garamond" w:hAnsi="Garamond"/>
          <w:sz w:val="22"/>
          <w:szCs w:val="22"/>
          <w:lang w:val="es-MX"/>
        </w:rPr>
        <w:t>6</w:t>
      </w:r>
      <w:r w:rsidR="003B1B83" w:rsidRPr="000C1BC1">
        <w:rPr>
          <w:rFonts w:ascii="Garamond" w:hAnsi="Garamond"/>
          <w:sz w:val="22"/>
          <w:szCs w:val="22"/>
          <w:lang w:val="es-MX"/>
        </w:rPr>
        <w:t xml:space="preserve"> </w:t>
      </w:r>
      <w:r w:rsidR="00EC7DE5" w:rsidRPr="000C1BC1">
        <w:rPr>
          <w:rFonts w:ascii="Garamond" w:hAnsi="Garamond"/>
          <w:sz w:val="22"/>
          <w:szCs w:val="22"/>
          <w:lang w:val="es-MX"/>
        </w:rPr>
        <w:t>dieciséis</w:t>
      </w:r>
      <w:r w:rsidR="003B1B83" w:rsidRPr="000C1BC1">
        <w:rPr>
          <w:rFonts w:ascii="Garamond" w:hAnsi="Garamond"/>
          <w:sz w:val="22"/>
          <w:szCs w:val="22"/>
          <w:lang w:val="es-MX"/>
        </w:rPr>
        <w:t xml:space="preserve"> in</w:t>
      </w:r>
      <w:r w:rsidR="00BC6C7C" w:rsidRPr="000C1BC1">
        <w:rPr>
          <w:rFonts w:ascii="Garamond" w:hAnsi="Garamond"/>
          <w:sz w:val="22"/>
          <w:szCs w:val="22"/>
          <w:lang w:val="es-MX"/>
        </w:rPr>
        <w:t xml:space="preserve">tegrantes del Ayuntamiento. Por lo tanto, </w:t>
      </w:r>
      <w:r w:rsidR="00EC7DE5" w:rsidRPr="000C1BC1">
        <w:rPr>
          <w:rFonts w:ascii="Garamond" w:hAnsi="Garamond"/>
          <w:sz w:val="22"/>
          <w:szCs w:val="22"/>
          <w:lang w:val="es-MX"/>
        </w:rPr>
        <w:t>t</w:t>
      </w:r>
      <w:r w:rsidR="00BC6C7C" w:rsidRPr="000C1BC1">
        <w:rPr>
          <w:rFonts w:ascii="Garamond" w:hAnsi="Garamond"/>
          <w:sz w:val="22"/>
          <w:szCs w:val="22"/>
          <w:lang w:val="es-MX"/>
        </w:rPr>
        <w:t>odos los acuerdos serán válidos para todos los efectos legales que correspondan, de conformidad con la Ley del Gobierno y la Administración Pública Municipal</w:t>
      </w:r>
      <w:r w:rsidR="001C2EDC" w:rsidRPr="000C1BC1">
        <w:rPr>
          <w:rFonts w:ascii="Garamond" w:hAnsi="Garamond"/>
          <w:sz w:val="22"/>
          <w:szCs w:val="22"/>
          <w:lang w:val="es-MX"/>
        </w:rPr>
        <w:t xml:space="preserve"> d</w:t>
      </w:r>
      <w:r w:rsidR="001C2EDC" w:rsidRPr="000C1BC1">
        <w:rPr>
          <w:rFonts w:ascii="Garamond" w:hAnsi="Garamond"/>
          <w:bCs/>
          <w:sz w:val="22"/>
          <w:szCs w:val="22"/>
          <w:lang w:val="es-MX"/>
        </w:rPr>
        <w:t xml:space="preserve">el Estado </w:t>
      </w:r>
      <w:r w:rsidR="00B27647" w:rsidRPr="000C1BC1">
        <w:rPr>
          <w:rFonts w:ascii="Garamond" w:hAnsi="Garamond"/>
          <w:bCs/>
          <w:sz w:val="22"/>
          <w:szCs w:val="22"/>
          <w:lang w:val="es-MX"/>
        </w:rPr>
        <w:t>d</w:t>
      </w:r>
      <w:r w:rsidR="001C2EDC" w:rsidRPr="000C1BC1">
        <w:rPr>
          <w:rFonts w:ascii="Garamond" w:hAnsi="Garamond"/>
          <w:bCs/>
          <w:sz w:val="22"/>
          <w:szCs w:val="22"/>
          <w:lang w:val="es-MX"/>
        </w:rPr>
        <w:t>e Jalisco</w:t>
      </w:r>
      <w:r w:rsidR="00BC6C7C" w:rsidRPr="000C1BC1">
        <w:rPr>
          <w:rFonts w:ascii="Garamond" w:hAnsi="Garamond"/>
          <w:sz w:val="22"/>
          <w:szCs w:val="22"/>
          <w:lang w:val="es-MX"/>
        </w:rPr>
        <w:t xml:space="preserve">, así como el Reglamento del Gobierno </w:t>
      </w:r>
      <w:r w:rsidR="00DE7BF9" w:rsidRPr="000C1BC1">
        <w:rPr>
          <w:rFonts w:ascii="Garamond" w:hAnsi="Garamond"/>
          <w:sz w:val="22"/>
          <w:szCs w:val="22"/>
          <w:lang w:val="es-MX"/>
        </w:rPr>
        <w:t>Municipal</w:t>
      </w:r>
      <w:r w:rsidR="003C025C" w:rsidRPr="000C1BC1">
        <w:rPr>
          <w:rFonts w:ascii="Garamond" w:hAnsi="Garamond"/>
          <w:sz w:val="22"/>
          <w:szCs w:val="22"/>
          <w:lang w:val="es-MX"/>
        </w:rPr>
        <w:t xml:space="preserve"> de Puerto </w:t>
      </w:r>
      <w:r w:rsidR="00BC6C7C" w:rsidRPr="000C1BC1">
        <w:rPr>
          <w:rFonts w:ascii="Garamond" w:hAnsi="Garamond"/>
          <w:sz w:val="22"/>
          <w:szCs w:val="22"/>
          <w:lang w:val="es-MX"/>
        </w:rPr>
        <w:t>Vallarta, Jalisco</w:t>
      </w:r>
      <w:r w:rsidR="00F56CF8" w:rsidRPr="000C1BC1">
        <w:rPr>
          <w:rFonts w:ascii="Garamond" w:hAnsi="Garamond"/>
          <w:sz w:val="22"/>
          <w:szCs w:val="22"/>
          <w:lang w:val="es-MX"/>
        </w:rPr>
        <w:t>.</w:t>
      </w:r>
      <w:r w:rsidR="005C6288" w:rsidRPr="000C1BC1">
        <w:rPr>
          <w:rFonts w:ascii="Garamond" w:hAnsi="Garamond"/>
          <w:sz w:val="22"/>
          <w:szCs w:val="22"/>
          <w:lang w:val="es-MX"/>
        </w:rPr>
        <w:t xml:space="preserve"> ---</w:t>
      </w:r>
      <w:r w:rsidR="00036D61" w:rsidRPr="000C1BC1">
        <w:rPr>
          <w:rFonts w:ascii="Garamond" w:hAnsi="Garamond"/>
          <w:sz w:val="22"/>
          <w:szCs w:val="22"/>
          <w:lang w:val="es-MX"/>
        </w:rPr>
        <w:t>----------------</w:t>
      </w:r>
      <w:r w:rsidR="005C6288" w:rsidRPr="000C1BC1">
        <w:rPr>
          <w:rFonts w:ascii="Garamond" w:hAnsi="Garamond"/>
          <w:sz w:val="22"/>
          <w:szCs w:val="22"/>
          <w:lang w:val="es-MX"/>
        </w:rPr>
        <w:t>-------</w:t>
      </w:r>
      <w:r w:rsidR="00036D61" w:rsidRPr="000C1BC1">
        <w:rPr>
          <w:rFonts w:ascii="Garamond" w:hAnsi="Garamond"/>
          <w:sz w:val="22"/>
          <w:szCs w:val="22"/>
          <w:lang w:val="es-MX"/>
        </w:rPr>
        <w:t>-------</w:t>
      </w:r>
      <w:r w:rsidR="00FB4D58" w:rsidRPr="000C1BC1">
        <w:rPr>
          <w:rFonts w:ascii="Garamond" w:hAnsi="Garamond"/>
          <w:sz w:val="22"/>
          <w:szCs w:val="22"/>
          <w:lang w:val="es-MX"/>
        </w:rPr>
        <w:t>----------</w:t>
      </w:r>
      <w:r w:rsidR="00655B7F" w:rsidRPr="000C1BC1">
        <w:rPr>
          <w:rFonts w:ascii="Garamond" w:hAnsi="Garamond"/>
          <w:sz w:val="22"/>
          <w:szCs w:val="22"/>
          <w:lang w:val="es-MX"/>
        </w:rPr>
        <w:t>-----------------------------</w:t>
      </w:r>
      <w:r w:rsidR="00F71489" w:rsidRPr="000C1BC1">
        <w:rPr>
          <w:rFonts w:ascii="Garamond" w:hAnsi="Garamond"/>
          <w:sz w:val="22"/>
          <w:szCs w:val="22"/>
          <w:lang w:val="es-MX"/>
        </w:rPr>
        <w:t>-----------------</w:t>
      </w:r>
      <w:r w:rsidR="005C530D">
        <w:rPr>
          <w:rFonts w:ascii="Garamond" w:hAnsi="Garamond"/>
          <w:sz w:val="22"/>
          <w:szCs w:val="22"/>
          <w:lang w:val="es-MX"/>
        </w:rPr>
        <w:t>--</w:t>
      </w:r>
      <w:r w:rsidR="00F71489" w:rsidRPr="000C1BC1">
        <w:rPr>
          <w:rFonts w:ascii="Garamond" w:hAnsi="Garamond"/>
          <w:sz w:val="22"/>
          <w:szCs w:val="22"/>
          <w:lang w:val="es-MX"/>
        </w:rPr>
        <w:t>-------------------------------------------</w:t>
      </w:r>
      <w:r w:rsidR="00655B7F" w:rsidRPr="000C1BC1">
        <w:rPr>
          <w:rFonts w:ascii="Garamond" w:hAnsi="Garamond"/>
          <w:sz w:val="22"/>
          <w:szCs w:val="22"/>
          <w:lang w:val="es-MX"/>
        </w:rPr>
        <w:t>------</w:t>
      </w:r>
      <w:r w:rsidR="00712184">
        <w:rPr>
          <w:rFonts w:ascii="Garamond" w:hAnsi="Garamond"/>
          <w:sz w:val="22"/>
          <w:szCs w:val="22"/>
          <w:lang w:val="es-MX"/>
        </w:rPr>
        <w:t xml:space="preserve">----------- </w:t>
      </w:r>
      <w:r w:rsidR="00712184" w:rsidRPr="00655B7F">
        <w:rPr>
          <w:rFonts w:ascii="Garamond" w:hAnsi="Garamond"/>
          <w:sz w:val="22"/>
          <w:szCs w:val="22"/>
        </w:rPr>
        <w:t>Habiendo presentando justificante de inasistencia para esta sesión,</w:t>
      </w:r>
      <w:r w:rsidR="00712184">
        <w:rPr>
          <w:rFonts w:ascii="Garamond" w:hAnsi="Garamond"/>
          <w:sz w:val="22"/>
          <w:szCs w:val="22"/>
        </w:rPr>
        <w:t xml:space="preserve"> </w:t>
      </w:r>
      <w:r w:rsidR="00B16953">
        <w:rPr>
          <w:rFonts w:ascii="Garamond" w:hAnsi="Garamond"/>
          <w:sz w:val="22"/>
          <w:szCs w:val="22"/>
        </w:rPr>
        <w:t>e</w:t>
      </w:r>
      <w:r w:rsidR="00712184" w:rsidRPr="00655B7F">
        <w:rPr>
          <w:rFonts w:ascii="Garamond" w:hAnsi="Garamond"/>
          <w:sz w:val="22"/>
          <w:szCs w:val="22"/>
        </w:rPr>
        <w:t>l Ciudadan</w:t>
      </w:r>
      <w:r w:rsidR="00B16953">
        <w:rPr>
          <w:rFonts w:ascii="Garamond" w:hAnsi="Garamond"/>
          <w:sz w:val="22"/>
          <w:szCs w:val="22"/>
        </w:rPr>
        <w:t>o</w:t>
      </w:r>
      <w:r w:rsidR="00712184" w:rsidRPr="00655B7F">
        <w:rPr>
          <w:rFonts w:ascii="Garamond" w:hAnsi="Garamond"/>
          <w:sz w:val="22"/>
          <w:szCs w:val="22"/>
        </w:rPr>
        <w:t xml:space="preserve"> </w:t>
      </w:r>
      <w:r w:rsidR="00F509D4" w:rsidRPr="000C1BC1">
        <w:rPr>
          <w:rFonts w:ascii="Garamond" w:hAnsi="Garamond"/>
          <w:sz w:val="22"/>
          <w:szCs w:val="22"/>
          <w:lang w:val="es-MX"/>
        </w:rPr>
        <w:t>Síndico Municipal, José Francisco Sánchez Peña</w:t>
      </w:r>
      <w:r w:rsidR="00A353F3">
        <w:rPr>
          <w:rFonts w:ascii="Garamond" w:hAnsi="Garamond"/>
          <w:sz w:val="22"/>
          <w:szCs w:val="22"/>
        </w:rPr>
        <w:t xml:space="preserve"> </w:t>
      </w:r>
      <w:r w:rsidR="00F509D4">
        <w:rPr>
          <w:rFonts w:ascii="Garamond" w:hAnsi="Garamond"/>
          <w:sz w:val="22"/>
          <w:szCs w:val="22"/>
          <w:lang w:val="es-MX"/>
        </w:rPr>
        <w:t xml:space="preserve">y la Ciudadana Regidora </w:t>
      </w:r>
      <w:r w:rsidR="00F509D4" w:rsidRPr="00A353F3">
        <w:rPr>
          <w:rFonts w:ascii="Garamond" w:hAnsi="Garamond"/>
          <w:sz w:val="22"/>
          <w:szCs w:val="22"/>
          <w:lang w:val="es-MX"/>
        </w:rPr>
        <w:t>Marcia Raquel Bañuelos Macías</w:t>
      </w:r>
      <w:r w:rsidR="00712184">
        <w:rPr>
          <w:rFonts w:ascii="Garamond" w:hAnsi="Garamond"/>
          <w:sz w:val="22"/>
          <w:szCs w:val="22"/>
        </w:rPr>
        <w:t xml:space="preserve">; </w:t>
      </w:r>
      <w:r w:rsidR="00712184" w:rsidRPr="00655B7F">
        <w:rPr>
          <w:rFonts w:ascii="Garamond" w:hAnsi="Garamond"/>
          <w:sz w:val="22"/>
          <w:szCs w:val="22"/>
        </w:rPr>
        <w:t>la</w:t>
      </w:r>
      <w:r w:rsidR="00F509D4">
        <w:rPr>
          <w:rFonts w:ascii="Garamond" w:hAnsi="Garamond"/>
          <w:sz w:val="22"/>
          <w:szCs w:val="22"/>
        </w:rPr>
        <w:t>s</w:t>
      </w:r>
      <w:r w:rsidR="00712184" w:rsidRPr="00655B7F">
        <w:rPr>
          <w:rFonts w:ascii="Garamond" w:hAnsi="Garamond"/>
          <w:sz w:val="22"/>
          <w:szCs w:val="22"/>
        </w:rPr>
        <w:t xml:space="preserve"> cual</w:t>
      </w:r>
      <w:r w:rsidR="00F509D4">
        <w:rPr>
          <w:rFonts w:ascii="Garamond" w:hAnsi="Garamond"/>
          <w:sz w:val="22"/>
          <w:szCs w:val="22"/>
        </w:rPr>
        <w:t>es</w:t>
      </w:r>
      <w:r w:rsidR="00712184" w:rsidRPr="00655B7F">
        <w:rPr>
          <w:rFonts w:ascii="Garamond" w:hAnsi="Garamond"/>
          <w:sz w:val="22"/>
          <w:szCs w:val="22"/>
        </w:rPr>
        <w:t xml:space="preserve"> fue</w:t>
      </w:r>
      <w:r w:rsidR="00F509D4">
        <w:rPr>
          <w:rFonts w:ascii="Garamond" w:hAnsi="Garamond"/>
          <w:sz w:val="22"/>
          <w:szCs w:val="22"/>
        </w:rPr>
        <w:t>ron</w:t>
      </w:r>
      <w:r w:rsidR="00712184" w:rsidRPr="00655B7F">
        <w:rPr>
          <w:rFonts w:ascii="Garamond" w:hAnsi="Garamond"/>
          <w:sz w:val="22"/>
          <w:szCs w:val="22"/>
        </w:rPr>
        <w:t xml:space="preserve"> puesta</w:t>
      </w:r>
      <w:r w:rsidR="00F509D4">
        <w:rPr>
          <w:rFonts w:ascii="Garamond" w:hAnsi="Garamond"/>
          <w:sz w:val="22"/>
          <w:szCs w:val="22"/>
        </w:rPr>
        <w:t>s</w:t>
      </w:r>
      <w:r w:rsidR="00712184" w:rsidRPr="00655B7F">
        <w:rPr>
          <w:rFonts w:ascii="Garamond" w:hAnsi="Garamond"/>
          <w:sz w:val="22"/>
          <w:szCs w:val="22"/>
        </w:rPr>
        <w:t xml:space="preserve"> a consideración de los integrantes del Ayuntamiento, siendo Aprobada</w:t>
      </w:r>
      <w:r w:rsidR="00F509D4">
        <w:rPr>
          <w:rFonts w:ascii="Garamond" w:hAnsi="Garamond"/>
          <w:sz w:val="22"/>
          <w:szCs w:val="22"/>
        </w:rPr>
        <w:t>s</w:t>
      </w:r>
      <w:r w:rsidR="00712184" w:rsidRPr="00655B7F">
        <w:rPr>
          <w:rFonts w:ascii="Garamond" w:hAnsi="Garamond"/>
          <w:sz w:val="22"/>
          <w:szCs w:val="22"/>
        </w:rPr>
        <w:t xml:space="preserve"> por </w:t>
      </w:r>
      <w:r w:rsidR="00712184" w:rsidRPr="00D97E28">
        <w:rPr>
          <w:rFonts w:ascii="Garamond" w:hAnsi="Garamond"/>
          <w:sz w:val="22"/>
          <w:szCs w:val="22"/>
        </w:rPr>
        <w:t>Mayoría Simple</w:t>
      </w:r>
      <w:r w:rsidR="00712184" w:rsidRPr="00655B7F">
        <w:rPr>
          <w:rFonts w:ascii="Garamond" w:hAnsi="Garamond"/>
          <w:sz w:val="22"/>
          <w:szCs w:val="22"/>
        </w:rPr>
        <w:t xml:space="preserve"> de votos, por 1</w:t>
      </w:r>
      <w:r w:rsidR="00FA6654">
        <w:rPr>
          <w:rFonts w:ascii="Garamond" w:hAnsi="Garamond"/>
          <w:sz w:val="22"/>
          <w:szCs w:val="22"/>
        </w:rPr>
        <w:t>4</w:t>
      </w:r>
      <w:r w:rsidR="00712184" w:rsidRPr="00655B7F">
        <w:rPr>
          <w:rFonts w:ascii="Garamond" w:hAnsi="Garamond"/>
          <w:sz w:val="22"/>
          <w:szCs w:val="22"/>
        </w:rPr>
        <w:t xml:space="preserve"> </w:t>
      </w:r>
      <w:r w:rsidR="00FA6654">
        <w:rPr>
          <w:rFonts w:ascii="Garamond" w:hAnsi="Garamond"/>
          <w:sz w:val="22"/>
          <w:szCs w:val="22"/>
        </w:rPr>
        <w:t>cator</w:t>
      </w:r>
      <w:r w:rsidR="00712184">
        <w:rPr>
          <w:rFonts w:ascii="Garamond" w:hAnsi="Garamond"/>
          <w:sz w:val="22"/>
          <w:szCs w:val="22"/>
        </w:rPr>
        <w:t>c</w:t>
      </w:r>
      <w:r w:rsidR="00712184" w:rsidRPr="00655B7F">
        <w:rPr>
          <w:rFonts w:ascii="Garamond" w:hAnsi="Garamond"/>
          <w:sz w:val="22"/>
          <w:szCs w:val="22"/>
        </w:rPr>
        <w:t>e a favor, 0 cero en contra y 0 cero abstenciones</w:t>
      </w:r>
      <w:r w:rsidR="00712184">
        <w:rPr>
          <w:rFonts w:ascii="Garamond" w:hAnsi="Garamond"/>
          <w:sz w:val="22"/>
          <w:szCs w:val="22"/>
        </w:rPr>
        <w:t>. -----------------------------------------------------------------------------------------------------------</w:t>
      </w:r>
      <w:r w:rsidR="002E74CA">
        <w:rPr>
          <w:rFonts w:ascii="Garamond" w:hAnsi="Garamond"/>
          <w:sz w:val="22"/>
          <w:szCs w:val="22"/>
        </w:rPr>
        <w:t>------------------</w:t>
      </w:r>
      <w:r w:rsidR="00F509D4">
        <w:rPr>
          <w:rFonts w:ascii="Garamond" w:hAnsi="Garamond"/>
          <w:sz w:val="22"/>
          <w:szCs w:val="22"/>
        </w:rPr>
        <w:t>-----</w:t>
      </w:r>
      <w:r w:rsidR="00012B20" w:rsidRPr="000C1BC1">
        <w:rPr>
          <w:rFonts w:ascii="Garamond" w:hAnsi="Garamond"/>
          <w:sz w:val="22"/>
          <w:szCs w:val="22"/>
          <w:lang w:val="es-MX"/>
        </w:rPr>
        <w:t xml:space="preserve"> </w:t>
      </w:r>
      <w:r w:rsidR="00A40198" w:rsidRPr="000C1BC1">
        <w:rPr>
          <w:rFonts w:ascii="Garamond" w:hAnsi="Garamond"/>
          <w:b/>
          <w:sz w:val="22"/>
          <w:szCs w:val="22"/>
        </w:rPr>
        <w:t>2.</w:t>
      </w:r>
      <w:r w:rsidR="00A40198" w:rsidRPr="000C1BC1">
        <w:rPr>
          <w:rFonts w:ascii="Garamond" w:hAnsi="Garamond"/>
          <w:sz w:val="22"/>
          <w:szCs w:val="22"/>
        </w:rPr>
        <w:t xml:space="preserve"> </w:t>
      </w:r>
      <w:r w:rsidR="00A40198" w:rsidRPr="000C1BC1">
        <w:rPr>
          <w:rFonts w:ascii="Garamond" w:hAnsi="Garamond"/>
          <w:b/>
          <w:sz w:val="22"/>
          <w:szCs w:val="22"/>
        </w:rPr>
        <w:t>Aprobación del Orden del Día</w:t>
      </w:r>
      <w:r w:rsidR="00A40198" w:rsidRPr="000C1BC1">
        <w:rPr>
          <w:rFonts w:ascii="Garamond" w:hAnsi="Garamond"/>
          <w:sz w:val="22"/>
          <w:szCs w:val="22"/>
        </w:rPr>
        <w:t xml:space="preserve">. </w:t>
      </w:r>
      <w:r w:rsidR="00384411" w:rsidRPr="000C1BC1">
        <w:rPr>
          <w:rFonts w:ascii="Garamond" w:hAnsi="Garamond"/>
          <w:sz w:val="22"/>
          <w:szCs w:val="22"/>
        </w:rPr>
        <w:t xml:space="preserve">El C. Presidente Municipal, </w:t>
      </w:r>
      <w:r w:rsidR="00384411" w:rsidRPr="000C1BC1">
        <w:rPr>
          <w:rFonts w:ascii="Garamond" w:hAnsi="Garamond"/>
          <w:sz w:val="22"/>
          <w:szCs w:val="22"/>
          <w:lang w:val="es-MX"/>
        </w:rPr>
        <w:t>Arq. Luis Ernesto Munguía González</w:t>
      </w:r>
      <w:r w:rsidR="00384411" w:rsidRPr="000C1BC1">
        <w:rPr>
          <w:rFonts w:ascii="Garamond" w:hAnsi="Garamond"/>
          <w:sz w:val="22"/>
          <w:szCs w:val="22"/>
        </w:rPr>
        <w:t>: “</w:t>
      </w:r>
      <w:r w:rsidR="00FE19BB" w:rsidRPr="00FE19BB">
        <w:rPr>
          <w:rFonts w:ascii="Garamond" w:hAnsi="Garamond"/>
          <w:sz w:val="22"/>
          <w:szCs w:val="22"/>
        </w:rPr>
        <w:t>En</w:t>
      </w:r>
      <w:r w:rsidR="00FE19BB">
        <w:rPr>
          <w:rFonts w:ascii="Garamond" w:hAnsi="Garamond"/>
          <w:sz w:val="22"/>
          <w:szCs w:val="22"/>
        </w:rPr>
        <w:t>seguida, para regir esta sesi</w:t>
      </w:r>
      <w:r w:rsidR="00971B33">
        <w:rPr>
          <w:rFonts w:ascii="Garamond" w:hAnsi="Garamond"/>
          <w:sz w:val="22"/>
          <w:szCs w:val="22"/>
        </w:rPr>
        <w:t>ón propongo a ustedes, ciudadano</w:t>
      </w:r>
      <w:r w:rsidR="00FE19BB">
        <w:rPr>
          <w:rFonts w:ascii="Garamond" w:hAnsi="Garamond"/>
          <w:sz w:val="22"/>
          <w:szCs w:val="22"/>
        </w:rPr>
        <w:t xml:space="preserve"> Síndico,</w:t>
      </w:r>
      <w:r w:rsidR="00FE19BB" w:rsidRPr="00FE19BB">
        <w:rPr>
          <w:rFonts w:ascii="Garamond" w:hAnsi="Garamond"/>
          <w:sz w:val="22"/>
          <w:szCs w:val="22"/>
        </w:rPr>
        <w:t xml:space="preserve"> Regidores, Regidoras, el siguiente orden del dí</w:t>
      </w:r>
      <w:r w:rsidR="00FE19BB">
        <w:rPr>
          <w:rFonts w:ascii="Garamond" w:hAnsi="Garamond"/>
          <w:sz w:val="22"/>
          <w:szCs w:val="22"/>
        </w:rPr>
        <w:t>a, para lo cual de nueva cuenta l</w:t>
      </w:r>
      <w:r w:rsidR="00FE19BB" w:rsidRPr="00FE19BB">
        <w:rPr>
          <w:rFonts w:ascii="Garamond" w:hAnsi="Garamond"/>
          <w:sz w:val="22"/>
          <w:szCs w:val="22"/>
        </w:rPr>
        <w:t>e solicito</w:t>
      </w:r>
      <w:r w:rsidR="00FE19BB">
        <w:rPr>
          <w:rFonts w:ascii="Garamond" w:hAnsi="Garamond"/>
          <w:sz w:val="22"/>
          <w:szCs w:val="22"/>
        </w:rPr>
        <w:t xml:space="preserve"> a nuestro Secretario General dé</w:t>
      </w:r>
      <w:r w:rsidR="00FE19BB" w:rsidRPr="00FE19BB">
        <w:rPr>
          <w:rFonts w:ascii="Garamond" w:hAnsi="Garamond"/>
          <w:sz w:val="22"/>
          <w:szCs w:val="22"/>
        </w:rPr>
        <w:t xml:space="preserve"> lectura de la misma para su consideración</w:t>
      </w:r>
      <w:r w:rsidR="00D30FC4">
        <w:rPr>
          <w:rFonts w:ascii="Garamond" w:hAnsi="Garamond"/>
          <w:sz w:val="22"/>
          <w:szCs w:val="22"/>
        </w:rPr>
        <w:t>”</w:t>
      </w:r>
      <w:r w:rsidR="00FE19BB" w:rsidRPr="00FE19BB">
        <w:rPr>
          <w:rFonts w:ascii="Garamond" w:hAnsi="Garamond"/>
          <w:sz w:val="22"/>
          <w:szCs w:val="22"/>
        </w:rPr>
        <w:t>.</w:t>
      </w:r>
      <w:r w:rsidR="00D30FC4">
        <w:rPr>
          <w:rFonts w:ascii="Garamond" w:hAnsi="Garamond"/>
          <w:sz w:val="22"/>
          <w:szCs w:val="22"/>
        </w:rPr>
        <w:t xml:space="preserve"> </w:t>
      </w:r>
      <w:r w:rsidR="00D30FC4" w:rsidRPr="00D30FC4">
        <w:rPr>
          <w:rFonts w:ascii="Garamond" w:hAnsi="Garamond"/>
          <w:sz w:val="22"/>
          <w:szCs w:val="22"/>
          <w:shd w:val="clear" w:color="auto" w:fill="FFFFFF"/>
          <w:lang w:val="es-ES_tradnl"/>
        </w:rPr>
        <w:t xml:space="preserve">El C. Secretario General, </w:t>
      </w:r>
      <w:r w:rsidR="00D30FC4" w:rsidRPr="00D30FC4">
        <w:rPr>
          <w:rFonts w:ascii="Garamond" w:hAnsi="Garamond"/>
          <w:sz w:val="22"/>
          <w:szCs w:val="22"/>
          <w:shd w:val="clear" w:color="auto" w:fill="FFFFFF"/>
        </w:rPr>
        <w:t>Abg. José Juan Velázquez Hernández</w:t>
      </w:r>
      <w:r w:rsidR="00D30FC4" w:rsidRPr="00D30FC4">
        <w:rPr>
          <w:rFonts w:ascii="Garamond" w:hAnsi="Garamond"/>
          <w:sz w:val="22"/>
          <w:szCs w:val="22"/>
          <w:shd w:val="clear" w:color="auto" w:fill="FFFFFF"/>
          <w:lang w:val="es-ES_tradnl"/>
        </w:rPr>
        <w:t>: “</w:t>
      </w:r>
      <w:r w:rsidR="00D30FC4">
        <w:rPr>
          <w:rFonts w:ascii="Garamond" w:hAnsi="Garamond"/>
          <w:sz w:val="22"/>
          <w:szCs w:val="22"/>
        </w:rPr>
        <w:t>Gracias</w:t>
      </w:r>
      <w:r w:rsidR="00FE19BB" w:rsidRPr="00D30FC4">
        <w:rPr>
          <w:rFonts w:ascii="Garamond" w:hAnsi="Garamond"/>
          <w:sz w:val="22"/>
          <w:szCs w:val="22"/>
        </w:rPr>
        <w:t xml:space="preserve"> señor Presidente,</w:t>
      </w:r>
      <w:r w:rsidR="00FE19BB" w:rsidRPr="00FE19BB">
        <w:rPr>
          <w:rFonts w:ascii="Garamond" w:hAnsi="Garamond"/>
          <w:sz w:val="22"/>
          <w:szCs w:val="22"/>
        </w:rPr>
        <w:t xml:space="preserve"> con su instrucción doy lectura a la orden del día que regirá la presente sesión, siendo el punto número uno</w:t>
      </w:r>
      <w:r w:rsidR="00D30FC4">
        <w:rPr>
          <w:rFonts w:ascii="Garamond" w:hAnsi="Garamond"/>
          <w:sz w:val="22"/>
          <w:szCs w:val="22"/>
        </w:rPr>
        <w:t>,</w:t>
      </w:r>
      <w:r w:rsidR="00FE19BB" w:rsidRPr="00FE19BB">
        <w:rPr>
          <w:rFonts w:ascii="Garamond" w:hAnsi="Garamond"/>
          <w:sz w:val="22"/>
          <w:szCs w:val="22"/>
        </w:rPr>
        <w:t xml:space="preserve"> la asistencia y declaración de quorum legal.</w:t>
      </w:r>
      <w:r w:rsidR="00FE19BB">
        <w:rPr>
          <w:rFonts w:ascii="Garamond" w:hAnsi="Garamond"/>
          <w:sz w:val="22"/>
          <w:szCs w:val="22"/>
        </w:rPr>
        <w:t xml:space="preserve"> </w:t>
      </w:r>
      <w:r w:rsidR="00FE19BB" w:rsidRPr="00FE19BB">
        <w:rPr>
          <w:rFonts w:ascii="Garamond" w:hAnsi="Garamond"/>
          <w:sz w:val="22"/>
          <w:szCs w:val="22"/>
        </w:rPr>
        <w:t xml:space="preserve">Punto número </w:t>
      </w:r>
      <w:r w:rsidR="00FE19BB">
        <w:rPr>
          <w:rFonts w:ascii="Garamond" w:hAnsi="Garamond"/>
          <w:sz w:val="22"/>
          <w:szCs w:val="22"/>
        </w:rPr>
        <w:t>dos</w:t>
      </w:r>
      <w:r w:rsidR="00FE19BB" w:rsidRPr="00FE19BB">
        <w:rPr>
          <w:rFonts w:ascii="Garamond" w:hAnsi="Garamond"/>
          <w:sz w:val="22"/>
          <w:szCs w:val="22"/>
        </w:rPr>
        <w:t>, lectura y aprobación del orden del día.</w:t>
      </w:r>
      <w:r w:rsidR="00FE19BB">
        <w:rPr>
          <w:rFonts w:ascii="Garamond" w:hAnsi="Garamond"/>
          <w:sz w:val="22"/>
          <w:szCs w:val="22"/>
        </w:rPr>
        <w:t xml:space="preserve"> Punto número tres</w:t>
      </w:r>
      <w:r w:rsidR="00FE19BB" w:rsidRPr="00FE19BB">
        <w:rPr>
          <w:rFonts w:ascii="Garamond" w:hAnsi="Garamond"/>
          <w:sz w:val="22"/>
          <w:szCs w:val="22"/>
        </w:rPr>
        <w:t>, lectura, discusión y en su caso, aprobación del acta de sesión ordin</w:t>
      </w:r>
      <w:r w:rsidR="00971B33">
        <w:rPr>
          <w:rFonts w:ascii="Garamond" w:hAnsi="Garamond"/>
          <w:sz w:val="22"/>
          <w:szCs w:val="22"/>
        </w:rPr>
        <w:t>aria de A</w:t>
      </w:r>
      <w:r w:rsidR="00FE19BB" w:rsidRPr="00FE19BB">
        <w:rPr>
          <w:rFonts w:ascii="Garamond" w:hAnsi="Garamond"/>
          <w:sz w:val="22"/>
          <w:szCs w:val="22"/>
        </w:rPr>
        <w:t xml:space="preserve">yuntamiento celebrada el día </w:t>
      </w:r>
      <w:r w:rsidR="00FE19BB">
        <w:rPr>
          <w:rFonts w:ascii="Garamond" w:hAnsi="Garamond"/>
          <w:sz w:val="22"/>
          <w:szCs w:val="22"/>
        </w:rPr>
        <w:t>veinticuatro de julio de dos mil veinticinco</w:t>
      </w:r>
      <w:r w:rsidR="00FE19BB" w:rsidRPr="00FE19BB">
        <w:rPr>
          <w:rFonts w:ascii="Garamond" w:hAnsi="Garamond"/>
          <w:sz w:val="22"/>
          <w:szCs w:val="22"/>
        </w:rPr>
        <w:t>.</w:t>
      </w:r>
      <w:r w:rsidR="00FE19BB">
        <w:rPr>
          <w:rFonts w:ascii="Garamond" w:hAnsi="Garamond"/>
          <w:sz w:val="22"/>
          <w:szCs w:val="22"/>
        </w:rPr>
        <w:t xml:space="preserve"> Punto número cuatro, s</w:t>
      </w:r>
      <w:r w:rsidR="00FE19BB" w:rsidRPr="00FE19BB">
        <w:rPr>
          <w:rFonts w:ascii="Garamond" w:hAnsi="Garamond"/>
          <w:sz w:val="22"/>
          <w:szCs w:val="22"/>
        </w:rPr>
        <w:t xml:space="preserve">olicitudes presentadas por los </w:t>
      </w:r>
      <w:r w:rsidR="00971B33">
        <w:rPr>
          <w:rFonts w:ascii="Garamond" w:hAnsi="Garamond"/>
          <w:sz w:val="22"/>
          <w:szCs w:val="22"/>
        </w:rPr>
        <w:t>R</w:t>
      </w:r>
      <w:r w:rsidR="00FE19BB" w:rsidRPr="00FE19BB">
        <w:rPr>
          <w:rFonts w:ascii="Garamond" w:hAnsi="Garamond"/>
          <w:sz w:val="22"/>
          <w:szCs w:val="22"/>
        </w:rPr>
        <w:t>egidores para eximirse e integrarse a las comisiones edilicias.</w:t>
      </w:r>
      <w:r w:rsidR="00FE19BB">
        <w:rPr>
          <w:rFonts w:ascii="Garamond" w:hAnsi="Garamond"/>
          <w:sz w:val="22"/>
          <w:szCs w:val="22"/>
        </w:rPr>
        <w:t xml:space="preserve"> </w:t>
      </w:r>
      <w:r w:rsidR="00FE19BB" w:rsidRPr="00FE19BB">
        <w:rPr>
          <w:rFonts w:ascii="Garamond" w:hAnsi="Garamond"/>
          <w:sz w:val="22"/>
          <w:szCs w:val="22"/>
        </w:rPr>
        <w:t xml:space="preserve">Punto número </w:t>
      </w:r>
      <w:r w:rsidR="00FE19BB">
        <w:rPr>
          <w:rFonts w:ascii="Garamond" w:hAnsi="Garamond"/>
          <w:sz w:val="22"/>
          <w:szCs w:val="22"/>
        </w:rPr>
        <w:t>cinco</w:t>
      </w:r>
      <w:r w:rsidR="00FE19BB" w:rsidRPr="00FE19BB">
        <w:rPr>
          <w:rFonts w:ascii="Garamond" w:hAnsi="Garamond"/>
          <w:sz w:val="22"/>
          <w:szCs w:val="22"/>
        </w:rPr>
        <w:t>, lectura, discusión y en su caso, aprobación de iniciativas agendadas.</w:t>
      </w:r>
      <w:r w:rsidR="00FE19BB">
        <w:rPr>
          <w:rFonts w:ascii="Garamond" w:hAnsi="Garamond"/>
          <w:sz w:val="22"/>
          <w:szCs w:val="22"/>
        </w:rPr>
        <w:t xml:space="preserve"> </w:t>
      </w:r>
      <w:r w:rsidR="00FE19BB" w:rsidRPr="00FE19BB">
        <w:rPr>
          <w:rFonts w:ascii="Garamond" w:hAnsi="Garamond"/>
          <w:sz w:val="22"/>
          <w:szCs w:val="22"/>
        </w:rPr>
        <w:t xml:space="preserve">Punto número </w:t>
      </w:r>
      <w:r w:rsidR="00D30FC4">
        <w:rPr>
          <w:rFonts w:ascii="Garamond" w:hAnsi="Garamond"/>
          <w:sz w:val="22"/>
          <w:szCs w:val="22"/>
        </w:rPr>
        <w:t>seis</w:t>
      </w:r>
      <w:r w:rsidR="00FE19BB" w:rsidRPr="00FE19BB">
        <w:rPr>
          <w:rFonts w:ascii="Garamond" w:hAnsi="Garamond"/>
          <w:sz w:val="22"/>
          <w:szCs w:val="22"/>
        </w:rPr>
        <w:t xml:space="preserve">, lectura, discusión y en su caso, aprobación de dictámenes emitidos por las </w:t>
      </w:r>
      <w:r w:rsidR="00971B33" w:rsidRPr="00FE19BB">
        <w:rPr>
          <w:rFonts w:ascii="Garamond" w:hAnsi="Garamond"/>
          <w:sz w:val="22"/>
          <w:szCs w:val="22"/>
        </w:rPr>
        <w:t>Comisiones Edilicias</w:t>
      </w:r>
      <w:r w:rsidR="00FE19BB" w:rsidRPr="00FE19BB">
        <w:rPr>
          <w:rFonts w:ascii="Garamond" w:hAnsi="Garamond"/>
          <w:sz w:val="22"/>
          <w:szCs w:val="22"/>
        </w:rPr>
        <w:t>.</w:t>
      </w:r>
      <w:r w:rsidR="00D30FC4">
        <w:rPr>
          <w:rFonts w:ascii="Garamond" w:hAnsi="Garamond"/>
          <w:sz w:val="22"/>
          <w:szCs w:val="22"/>
        </w:rPr>
        <w:t xml:space="preserve"> </w:t>
      </w:r>
      <w:r w:rsidR="00FE19BB" w:rsidRPr="00FE19BB">
        <w:rPr>
          <w:rFonts w:ascii="Garamond" w:hAnsi="Garamond"/>
          <w:sz w:val="22"/>
          <w:szCs w:val="22"/>
        </w:rPr>
        <w:t xml:space="preserve">Punto número </w:t>
      </w:r>
      <w:r w:rsidR="00D30FC4">
        <w:rPr>
          <w:rFonts w:ascii="Garamond" w:hAnsi="Garamond"/>
          <w:sz w:val="22"/>
          <w:szCs w:val="22"/>
        </w:rPr>
        <w:t>siete</w:t>
      </w:r>
      <w:r w:rsidR="00FE19BB" w:rsidRPr="00FE19BB">
        <w:rPr>
          <w:rFonts w:ascii="Garamond" w:hAnsi="Garamond"/>
          <w:sz w:val="22"/>
          <w:szCs w:val="22"/>
        </w:rPr>
        <w:t xml:space="preserve">, presentación de iniciativas por parte de </w:t>
      </w:r>
      <w:r w:rsidR="00971B33">
        <w:rPr>
          <w:rFonts w:ascii="Garamond" w:hAnsi="Garamond"/>
          <w:sz w:val="22"/>
          <w:szCs w:val="22"/>
        </w:rPr>
        <w:t>los Ciudadanos integrantes del A</w:t>
      </w:r>
      <w:r w:rsidR="00FE19BB" w:rsidRPr="00FE19BB">
        <w:rPr>
          <w:rFonts w:ascii="Garamond" w:hAnsi="Garamond"/>
          <w:sz w:val="22"/>
          <w:szCs w:val="22"/>
        </w:rPr>
        <w:t>yuntamiento.</w:t>
      </w:r>
      <w:r w:rsidR="00D30FC4">
        <w:rPr>
          <w:rFonts w:ascii="Garamond" w:hAnsi="Garamond"/>
          <w:sz w:val="22"/>
          <w:szCs w:val="22"/>
        </w:rPr>
        <w:t xml:space="preserve"> </w:t>
      </w:r>
      <w:r w:rsidR="00FE19BB" w:rsidRPr="00FE19BB">
        <w:rPr>
          <w:rFonts w:ascii="Garamond" w:hAnsi="Garamond"/>
          <w:sz w:val="22"/>
          <w:szCs w:val="22"/>
        </w:rPr>
        <w:t xml:space="preserve">Punto número </w:t>
      </w:r>
      <w:r w:rsidR="00D30FC4">
        <w:rPr>
          <w:rFonts w:ascii="Garamond" w:hAnsi="Garamond"/>
          <w:sz w:val="22"/>
          <w:szCs w:val="22"/>
        </w:rPr>
        <w:t>ocho</w:t>
      </w:r>
      <w:r w:rsidR="00FE19BB" w:rsidRPr="00FE19BB">
        <w:rPr>
          <w:rFonts w:ascii="Garamond" w:hAnsi="Garamond"/>
          <w:sz w:val="22"/>
          <w:szCs w:val="22"/>
        </w:rPr>
        <w:t>, asuntos generales</w:t>
      </w:r>
      <w:r w:rsidR="00D30FC4">
        <w:rPr>
          <w:rFonts w:ascii="Garamond" w:hAnsi="Garamond"/>
          <w:sz w:val="22"/>
          <w:szCs w:val="22"/>
        </w:rPr>
        <w:t>.</w:t>
      </w:r>
      <w:r w:rsidR="00FE19BB" w:rsidRPr="00FE19BB">
        <w:rPr>
          <w:rFonts w:ascii="Garamond" w:hAnsi="Garamond"/>
          <w:sz w:val="22"/>
          <w:szCs w:val="22"/>
        </w:rPr>
        <w:t xml:space="preserve"> </w:t>
      </w:r>
      <w:r w:rsidR="00D30FC4">
        <w:rPr>
          <w:rFonts w:ascii="Garamond" w:hAnsi="Garamond"/>
          <w:sz w:val="22"/>
          <w:szCs w:val="22"/>
        </w:rPr>
        <w:t>Y</w:t>
      </w:r>
      <w:r w:rsidR="00FE19BB" w:rsidRPr="00FE19BB">
        <w:rPr>
          <w:rFonts w:ascii="Garamond" w:hAnsi="Garamond"/>
          <w:sz w:val="22"/>
          <w:szCs w:val="22"/>
        </w:rPr>
        <w:t xml:space="preserve"> punto número </w:t>
      </w:r>
      <w:r w:rsidR="00D30FC4">
        <w:rPr>
          <w:rFonts w:ascii="Garamond" w:hAnsi="Garamond"/>
          <w:sz w:val="22"/>
          <w:szCs w:val="22"/>
        </w:rPr>
        <w:t>nueve</w:t>
      </w:r>
      <w:r w:rsidR="00FE19BB" w:rsidRPr="00FE19BB">
        <w:rPr>
          <w:rFonts w:ascii="Garamond" w:hAnsi="Garamond"/>
          <w:sz w:val="22"/>
          <w:szCs w:val="22"/>
        </w:rPr>
        <w:t>, cierre de la sesión.</w:t>
      </w:r>
      <w:r w:rsidR="00D30FC4">
        <w:rPr>
          <w:rFonts w:ascii="Garamond" w:hAnsi="Garamond"/>
          <w:sz w:val="22"/>
          <w:szCs w:val="22"/>
        </w:rPr>
        <w:t xml:space="preserve"> </w:t>
      </w:r>
      <w:r w:rsidR="00FE19BB" w:rsidRPr="00FE19BB">
        <w:rPr>
          <w:rFonts w:ascii="Garamond" w:hAnsi="Garamond"/>
          <w:sz w:val="22"/>
          <w:szCs w:val="22"/>
        </w:rPr>
        <w:t>Es cuanto, señor Presidente</w:t>
      </w:r>
      <w:r w:rsidR="00D30FC4">
        <w:rPr>
          <w:rFonts w:ascii="Garamond" w:hAnsi="Garamond"/>
          <w:sz w:val="22"/>
          <w:szCs w:val="22"/>
        </w:rPr>
        <w:t>”</w:t>
      </w:r>
      <w:r w:rsidR="00FE19BB" w:rsidRPr="00FE19BB">
        <w:rPr>
          <w:rFonts w:ascii="Garamond" w:hAnsi="Garamond"/>
          <w:sz w:val="22"/>
          <w:szCs w:val="22"/>
        </w:rPr>
        <w:t>.</w:t>
      </w:r>
      <w:r w:rsidR="00D30FC4">
        <w:rPr>
          <w:rFonts w:ascii="Garamond" w:hAnsi="Garamond"/>
          <w:sz w:val="22"/>
          <w:szCs w:val="22"/>
        </w:rPr>
        <w:t xml:space="preserve"> </w:t>
      </w:r>
      <w:r w:rsidR="00D30FC4" w:rsidRPr="000C1BC1">
        <w:rPr>
          <w:rFonts w:ascii="Garamond" w:hAnsi="Garamond"/>
          <w:sz w:val="22"/>
          <w:szCs w:val="22"/>
        </w:rPr>
        <w:t xml:space="preserve">El C. Presidente Municipal, </w:t>
      </w:r>
      <w:r w:rsidR="00D30FC4" w:rsidRPr="000C1BC1">
        <w:rPr>
          <w:rFonts w:ascii="Garamond" w:hAnsi="Garamond"/>
          <w:sz w:val="22"/>
          <w:szCs w:val="22"/>
          <w:lang w:val="es-MX"/>
        </w:rPr>
        <w:t>Arq. Luis Ernesto Munguía González</w:t>
      </w:r>
      <w:r w:rsidR="00D30FC4" w:rsidRPr="000C1BC1">
        <w:rPr>
          <w:rFonts w:ascii="Garamond" w:hAnsi="Garamond"/>
          <w:sz w:val="22"/>
          <w:szCs w:val="22"/>
        </w:rPr>
        <w:t>: “</w:t>
      </w:r>
      <w:r w:rsidR="00FE19BB" w:rsidRPr="00FE19BB">
        <w:rPr>
          <w:rFonts w:ascii="Garamond" w:hAnsi="Garamond"/>
          <w:sz w:val="22"/>
          <w:szCs w:val="22"/>
        </w:rPr>
        <w:t xml:space="preserve">Por lo anterior expuesto, someto a su aprobación, señoras </w:t>
      </w:r>
      <w:r w:rsidR="00D30FC4" w:rsidRPr="00FE19BB">
        <w:rPr>
          <w:rFonts w:ascii="Garamond" w:hAnsi="Garamond"/>
          <w:sz w:val="22"/>
          <w:szCs w:val="22"/>
        </w:rPr>
        <w:t>Regidoras, Regidores</w:t>
      </w:r>
      <w:r w:rsidR="00FE19BB" w:rsidRPr="00FE19BB">
        <w:rPr>
          <w:rFonts w:ascii="Garamond" w:hAnsi="Garamond"/>
          <w:sz w:val="22"/>
          <w:szCs w:val="22"/>
        </w:rPr>
        <w:t xml:space="preserve">, el orden del día al que se ha dado lectura, por lo que de no haber comentario </w:t>
      </w:r>
      <w:r w:rsidR="00971B33">
        <w:rPr>
          <w:rFonts w:ascii="Garamond" w:hAnsi="Garamond"/>
          <w:sz w:val="22"/>
          <w:szCs w:val="22"/>
        </w:rPr>
        <w:t xml:space="preserve">u observación </w:t>
      </w:r>
      <w:r w:rsidR="00FE19BB" w:rsidRPr="00FE19BB">
        <w:rPr>
          <w:rFonts w:ascii="Garamond" w:hAnsi="Garamond"/>
          <w:sz w:val="22"/>
          <w:szCs w:val="22"/>
        </w:rPr>
        <w:t>al respecto, se procedería a su votación.</w:t>
      </w:r>
      <w:r w:rsidR="00D30FC4">
        <w:rPr>
          <w:rFonts w:ascii="Garamond" w:hAnsi="Garamond"/>
          <w:sz w:val="22"/>
          <w:szCs w:val="22"/>
        </w:rPr>
        <w:t xml:space="preserve"> </w:t>
      </w:r>
      <w:r w:rsidR="00FE19BB" w:rsidRPr="00FE19BB">
        <w:rPr>
          <w:rFonts w:ascii="Garamond" w:hAnsi="Garamond"/>
          <w:sz w:val="22"/>
          <w:szCs w:val="22"/>
        </w:rPr>
        <w:t xml:space="preserve">Se </w:t>
      </w:r>
      <w:r w:rsidR="00971B33">
        <w:rPr>
          <w:rFonts w:ascii="Garamond" w:hAnsi="Garamond"/>
          <w:sz w:val="22"/>
          <w:szCs w:val="22"/>
        </w:rPr>
        <w:t>solicita en votación económica a</w:t>
      </w:r>
      <w:r w:rsidR="00FE19BB" w:rsidRPr="00FE19BB">
        <w:rPr>
          <w:rFonts w:ascii="Garamond" w:hAnsi="Garamond"/>
          <w:sz w:val="22"/>
          <w:szCs w:val="22"/>
        </w:rPr>
        <w:t xml:space="preserve"> quienes est</w:t>
      </w:r>
      <w:r w:rsidR="00D30FC4">
        <w:rPr>
          <w:rFonts w:ascii="Garamond" w:hAnsi="Garamond"/>
          <w:sz w:val="22"/>
          <w:szCs w:val="22"/>
        </w:rPr>
        <w:t>én a favor de a</w:t>
      </w:r>
      <w:r w:rsidR="00FE19BB" w:rsidRPr="00FE19BB">
        <w:rPr>
          <w:rFonts w:ascii="Garamond" w:hAnsi="Garamond"/>
          <w:sz w:val="22"/>
          <w:szCs w:val="22"/>
        </w:rPr>
        <w:t>probar esta propuesta de orden del día, manifestarlo de la manera acostumbrada</w:t>
      </w:r>
      <w:r w:rsidR="009829DC">
        <w:rPr>
          <w:rFonts w:ascii="Garamond" w:hAnsi="Garamond"/>
          <w:sz w:val="22"/>
          <w:szCs w:val="22"/>
        </w:rPr>
        <w:t>.</w:t>
      </w:r>
      <w:r w:rsidR="00FE19BB" w:rsidRPr="00FE19BB">
        <w:rPr>
          <w:rFonts w:ascii="Garamond" w:hAnsi="Garamond"/>
          <w:sz w:val="22"/>
          <w:szCs w:val="22"/>
        </w:rPr>
        <w:t xml:space="preserve"> </w:t>
      </w:r>
      <w:r w:rsidR="009829DC">
        <w:rPr>
          <w:rFonts w:ascii="Garamond" w:hAnsi="Garamond"/>
          <w:sz w:val="22"/>
          <w:szCs w:val="22"/>
        </w:rPr>
        <w:t>¿E</w:t>
      </w:r>
      <w:r w:rsidR="00FE19BB" w:rsidRPr="00FE19BB">
        <w:rPr>
          <w:rFonts w:ascii="Garamond" w:hAnsi="Garamond"/>
          <w:sz w:val="22"/>
          <w:szCs w:val="22"/>
        </w:rPr>
        <w:t>n abstención</w:t>
      </w:r>
      <w:r w:rsidR="009829DC">
        <w:rPr>
          <w:rFonts w:ascii="Garamond" w:hAnsi="Garamond"/>
          <w:sz w:val="22"/>
          <w:szCs w:val="22"/>
        </w:rPr>
        <w:t>?</w:t>
      </w:r>
      <w:r w:rsidR="00FE19BB" w:rsidRPr="00FE19BB">
        <w:rPr>
          <w:rFonts w:ascii="Garamond" w:hAnsi="Garamond"/>
          <w:sz w:val="22"/>
          <w:szCs w:val="22"/>
        </w:rPr>
        <w:t xml:space="preserve"> </w:t>
      </w:r>
      <w:r w:rsidR="009829DC">
        <w:rPr>
          <w:rFonts w:ascii="Garamond" w:hAnsi="Garamond"/>
          <w:sz w:val="22"/>
          <w:szCs w:val="22"/>
        </w:rPr>
        <w:t>¿E</w:t>
      </w:r>
      <w:r w:rsidR="00FE19BB" w:rsidRPr="00FE19BB">
        <w:rPr>
          <w:rFonts w:ascii="Garamond" w:hAnsi="Garamond"/>
          <w:sz w:val="22"/>
          <w:szCs w:val="22"/>
        </w:rPr>
        <w:t>n contra</w:t>
      </w:r>
      <w:r w:rsidR="009829DC">
        <w:rPr>
          <w:rFonts w:ascii="Garamond" w:hAnsi="Garamond"/>
          <w:sz w:val="22"/>
          <w:szCs w:val="22"/>
        </w:rPr>
        <w:t>?</w:t>
      </w:r>
      <w:r w:rsidR="00D30FC4">
        <w:rPr>
          <w:rFonts w:ascii="Garamond" w:hAnsi="Garamond"/>
          <w:sz w:val="22"/>
          <w:szCs w:val="22"/>
        </w:rPr>
        <w:t xml:space="preserve"> Señor Secretario</w:t>
      </w:r>
      <w:r w:rsidR="00FE19BB" w:rsidRPr="00FE19BB">
        <w:rPr>
          <w:rFonts w:ascii="Garamond" w:hAnsi="Garamond"/>
          <w:sz w:val="22"/>
          <w:szCs w:val="22"/>
        </w:rPr>
        <w:t xml:space="preserve"> apóyenos con el resultado de la votación</w:t>
      </w:r>
      <w:r w:rsidR="00D30FC4">
        <w:rPr>
          <w:rFonts w:ascii="Garamond" w:hAnsi="Garamond"/>
          <w:sz w:val="22"/>
          <w:szCs w:val="22"/>
        </w:rPr>
        <w:t>”</w:t>
      </w:r>
      <w:r w:rsidR="00FE19BB" w:rsidRPr="00FE19BB">
        <w:rPr>
          <w:rFonts w:ascii="Garamond" w:hAnsi="Garamond"/>
          <w:sz w:val="22"/>
          <w:szCs w:val="22"/>
        </w:rPr>
        <w:t>.</w:t>
      </w:r>
      <w:r w:rsidR="00D30FC4">
        <w:rPr>
          <w:rFonts w:ascii="Garamond" w:hAnsi="Garamond"/>
          <w:sz w:val="22"/>
          <w:szCs w:val="22"/>
        </w:rPr>
        <w:t xml:space="preserve"> </w:t>
      </w:r>
      <w:r w:rsidR="00D30FC4" w:rsidRPr="00D30FC4">
        <w:rPr>
          <w:rFonts w:ascii="Garamond" w:hAnsi="Garamond"/>
          <w:sz w:val="22"/>
          <w:szCs w:val="22"/>
          <w:shd w:val="clear" w:color="auto" w:fill="FFFFFF"/>
          <w:lang w:val="es-ES_tradnl"/>
        </w:rPr>
        <w:t xml:space="preserve">El C. Secretario General, </w:t>
      </w:r>
      <w:r w:rsidR="00D30FC4" w:rsidRPr="00D30FC4">
        <w:rPr>
          <w:rFonts w:ascii="Garamond" w:hAnsi="Garamond"/>
          <w:sz w:val="22"/>
          <w:szCs w:val="22"/>
          <w:shd w:val="clear" w:color="auto" w:fill="FFFFFF"/>
        </w:rPr>
        <w:t xml:space="preserve">Abg. José Juan Velázquez </w:t>
      </w:r>
      <w:r w:rsidR="00D30FC4" w:rsidRPr="00D30FC4">
        <w:rPr>
          <w:rFonts w:ascii="Garamond" w:hAnsi="Garamond"/>
          <w:sz w:val="22"/>
          <w:szCs w:val="22"/>
          <w:shd w:val="clear" w:color="auto" w:fill="FFFFFF"/>
        </w:rPr>
        <w:lastRenderedPageBreak/>
        <w:t>Hernández</w:t>
      </w:r>
      <w:r w:rsidR="00D30FC4" w:rsidRPr="00D30FC4">
        <w:rPr>
          <w:rFonts w:ascii="Garamond" w:hAnsi="Garamond"/>
          <w:sz w:val="22"/>
          <w:szCs w:val="22"/>
          <w:shd w:val="clear" w:color="auto" w:fill="FFFFFF"/>
          <w:lang w:val="es-ES_tradnl"/>
        </w:rPr>
        <w:t>: “</w:t>
      </w:r>
      <w:r w:rsidR="009829DC">
        <w:rPr>
          <w:rFonts w:ascii="Garamond" w:hAnsi="Garamond"/>
          <w:sz w:val="22"/>
          <w:szCs w:val="22"/>
        </w:rPr>
        <w:t>Claro</w:t>
      </w:r>
      <w:r w:rsidR="00FE19BB" w:rsidRPr="00D30FC4">
        <w:rPr>
          <w:rFonts w:ascii="Garamond" w:hAnsi="Garamond"/>
          <w:sz w:val="22"/>
          <w:szCs w:val="22"/>
        </w:rPr>
        <w:t xml:space="preserve"> señor Presidente, tenemos un total de </w:t>
      </w:r>
      <w:r w:rsidR="009829DC">
        <w:rPr>
          <w:rFonts w:ascii="Garamond" w:hAnsi="Garamond"/>
          <w:sz w:val="22"/>
          <w:szCs w:val="22"/>
        </w:rPr>
        <w:t>catorce</w:t>
      </w:r>
      <w:r w:rsidR="00FE19BB" w:rsidRPr="00D30FC4">
        <w:rPr>
          <w:rFonts w:ascii="Garamond" w:hAnsi="Garamond"/>
          <w:sz w:val="22"/>
          <w:szCs w:val="22"/>
        </w:rPr>
        <w:t xml:space="preserve"> votos a favor, cero votos en contra y cero abstenciones</w:t>
      </w:r>
      <w:r w:rsidR="009829DC">
        <w:rPr>
          <w:rFonts w:ascii="Garamond" w:hAnsi="Garamond"/>
          <w:sz w:val="22"/>
          <w:szCs w:val="22"/>
        </w:rPr>
        <w:t xml:space="preserve">. </w:t>
      </w:r>
      <w:r w:rsidR="009829DC" w:rsidRPr="00FE19BB">
        <w:rPr>
          <w:rFonts w:ascii="Garamond" w:hAnsi="Garamond"/>
          <w:sz w:val="22"/>
          <w:szCs w:val="22"/>
        </w:rPr>
        <w:t>Es cuanto</w:t>
      </w:r>
      <w:r w:rsidR="00C57D83">
        <w:rPr>
          <w:rFonts w:ascii="Garamond" w:hAnsi="Garamond"/>
          <w:sz w:val="22"/>
          <w:szCs w:val="22"/>
        </w:rPr>
        <w:t>”</w:t>
      </w:r>
      <w:r w:rsidR="00FE19BB" w:rsidRPr="00D30FC4">
        <w:rPr>
          <w:rFonts w:ascii="Garamond" w:hAnsi="Garamond"/>
          <w:sz w:val="22"/>
          <w:szCs w:val="22"/>
        </w:rPr>
        <w:t>.</w:t>
      </w:r>
      <w:r w:rsidR="00D30FC4">
        <w:rPr>
          <w:rFonts w:ascii="Garamond" w:hAnsi="Garamond"/>
          <w:sz w:val="22"/>
          <w:szCs w:val="22"/>
        </w:rPr>
        <w:t xml:space="preserve"> </w:t>
      </w:r>
      <w:r w:rsidR="00D30FC4" w:rsidRPr="000C1BC1">
        <w:rPr>
          <w:rFonts w:ascii="Garamond" w:hAnsi="Garamond"/>
          <w:sz w:val="22"/>
          <w:szCs w:val="22"/>
        </w:rPr>
        <w:t xml:space="preserve">El C. Presidente Municipal, </w:t>
      </w:r>
      <w:r w:rsidR="00D30FC4" w:rsidRPr="000C1BC1">
        <w:rPr>
          <w:rFonts w:ascii="Garamond" w:hAnsi="Garamond"/>
          <w:sz w:val="22"/>
          <w:szCs w:val="22"/>
          <w:lang w:val="es-MX"/>
        </w:rPr>
        <w:t>Arq. Luis Ernesto Munguía González</w:t>
      </w:r>
      <w:r w:rsidR="00D30FC4" w:rsidRPr="000C1BC1">
        <w:rPr>
          <w:rFonts w:ascii="Garamond" w:hAnsi="Garamond"/>
          <w:sz w:val="22"/>
          <w:szCs w:val="22"/>
        </w:rPr>
        <w:t>: “</w:t>
      </w:r>
      <w:r w:rsidR="009829DC">
        <w:rPr>
          <w:rFonts w:ascii="Garamond" w:hAnsi="Garamond"/>
          <w:sz w:val="22"/>
          <w:szCs w:val="22"/>
        </w:rPr>
        <w:t>S</w:t>
      </w:r>
      <w:r w:rsidR="00FE19BB" w:rsidRPr="00FE19BB">
        <w:rPr>
          <w:rFonts w:ascii="Garamond" w:hAnsi="Garamond"/>
          <w:sz w:val="22"/>
          <w:szCs w:val="22"/>
        </w:rPr>
        <w:t>e queda aprobado por mayoría simple votos</w:t>
      </w:r>
      <w:r w:rsidR="00D30FC4">
        <w:rPr>
          <w:rFonts w:ascii="Garamond" w:hAnsi="Garamond"/>
          <w:sz w:val="22"/>
          <w:szCs w:val="22"/>
        </w:rPr>
        <w:t>”</w:t>
      </w:r>
      <w:r w:rsidR="00FE19BB" w:rsidRPr="00FE19BB">
        <w:rPr>
          <w:rFonts w:ascii="Garamond" w:hAnsi="Garamond"/>
          <w:sz w:val="22"/>
          <w:szCs w:val="22"/>
        </w:rPr>
        <w:t>.</w:t>
      </w:r>
      <w:r w:rsidR="00D30FC4">
        <w:rPr>
          <w:rFonts w:ascii="Garamond" w:hAnsi="Garamond"/>
          <w:sz w:val="22"/>
          <w:szCs w:val="22"/>
        </w:rPr>
        <w:t xml:space="preserve"> </w:t>
      </w:r>
      <w:r w:rsidR="00ED179D" w:rsidRPr="000C1BC1">
        <w:rPr>
          <w:rFonts w:ascii="Garamond" w:hAnsi="Garamond"/>
          <w:b/>
          <w:sz w:val="22"/>
          <w:szCs w:val="22"/>
          <w:lang w:val="es-MX"/>
        </w:rPr>
        <w:t>Se a</w:t>
      </w:r>
      <w:r w:rsidR="008D6F2C" w:rsidRPr="000C1BC1">
        <w:rPr>
          <w:rFonts w:ascii="Garamond" w:hAnsi="Garamond"/>
          <w:b/>
          <w:sz w:val="22"/>
          <w:szCs w:val="22"/>
          <w:lang w:val="es-MX"/>
        </w:rPr>
        <w:t>pr</w:t>
      </w:r>
      <w:r w:rsidR="00ED179D" w:rsidRPr="000C1BC1">
        <w:rPr>
          <w:rFonts w:ascii="Garamond" w:hAnsi="Garamond"/>
          <w:b/>
          <w:sz w:val="22"/>
          <w:szCs w:val="22"/>
          <w:lang w:val="es-MX"/>
        </w:rPr>
        <w:t xml:space="preserve">ueba </w:t>
      </w:r>
      <w:r w:rsidR="008D6F2C" w:rsidRPr="000C1BC1">
        <w:rPr>
          <w:rFonts w:ascii="Garamond" w:hAnsi="Garamond"/>
          <w:b/>
          <w:sz w:val="22"/>
          <w:szCs w:val="22"/>
          <w:lang w:val="es-MX"/>
        </w:rPr>
        <w:t>por Mayoría Simple de Votos</w:t>
      </w:r>
      <w:r w:rsidR="008D6F2C" w:rsidRPr="000C1BC1">
        <w:rPr>
          <w:rFonts w:ascii="Garamond" w:hAnsi="Garamond"/>
          <w:sz w:val="22"/>
          <w:szCs w:val="22"/>
          <w:lang w:val="es-MX"/>
        </w:rPr>
        <w:t>, por 1</w:t>
      </w:r>
      <w:r w:rsidR="00D30FC4">
        <w:rPr>
          <w:rFonts w:ascii="Garamond" w:hAnsi="Garamond"/>
          <w:sz w:val="22"/>
          <w:szCs w:val="22"/>
          <w:lang w:val="es-MX"/>
        </w:rPr>
        <w:t>4</w:t>
      </w:r>
      <w:r w:rsidR="008D6F2C" w:rsidRPr="000C1BC1">
        <w:rPr>
          <w:rFonts w:ascii="Garamond" w:hAnsi="Garamond"/>
          <w:sz w:val="22"/>
          <w:szCs w:val="22"/>
          <w:lang w:val="es-MX"/>
        </w:rPr>
        <w:t xml:space="preserve"> </w:t>
      </w:r>
      <w:r w:rsidR="00D30FC4">
        <w:rPr>
          <w:rFonts w:ascii="Garamond" w:hAnsi="Garamond"/>
          <w:sz w:val="22"/>
          <w:szCs w:val="22"/>
          <w:lang w:val="es-MX"/>
        </w:rPr>
        <w:t>cator</w:t>
      </w:r>
      <w:r w:rsidR="00C56286">
        <w:rPr>
          <w:rFonts w:ascii="Garamond" w:hAnsi="Garamond"/>
          <w:sz w:val="22"/>
          <w:szCs w:val="22"/>
          <w:lang w:val="es-MX"/>
        </w:rPr>
        <w:t>ce</w:t>
      </w:r>
      <w:r w:rsidR="008D6F2C" w:rsidRPr="000C1BC1">
        <w:rPr>
          <w:rFonts w:ascii="Garamond" w:hAnsi="Garamond"/>
          <w:sz w:val="22"/>
          <w:szCs w:val="22"/>
          <w:lang w:val="es-MX"/>
        </w:rPr>
        <w:t xml:space="preserve"> a favor, 0 cero votos en contra y 0 cero abstenciones.</w:t>
      </w:r>
      <w:r w:rsidR="00F87A9A" w:rsidRPr="000C1BC1">
        <w:rPr>
          <w:rFonts w:ascii="Garamond" w:hAnsi="Garamond"/>
          <w:sz w:val="22"/>
          <w:szCs w:val="22"/>
          <w:lang w:val="es-MX"/>
        </w:rPr>
        <w:t xml:space="preserve"> </w:t>
      </w:r>
      <w:r w:rsidR="00F87A9A" w:rsidRPr="000C1BC1">
        <w:rPr>
          <w:rFonts w:ascii="Garamond" w:hAnsi="Garamond"/>
          <w:sz w:val="22"/>
          <w:szCs w:val="22"/>
        </w:rPr>
        <w:t>-</w:t>
      </w:r>
      <w:r w:rsidR="006C13AF" w:rsidRPr="000C1BC1">
        <w:rPr>
          <w:rFonts w:ascii="Garamond" w:hAnsi="Garamond"/>
          <w:sz w:val="22"/>
          <w:szCs w:val="22"/>
        </w:rPr>
        <w:t>-</w:t>
      </w:r>
      <w:r w:rsidR="009829DC">
        <w:rPr>
          <w:rFonts w:ascii="Garamond" w:hAnsi="Garamond"/>
          <w:sz w:val="22"/>
          <w:szCs w:val="22"/>
        </w:rPr>
        <w:t>-</w:t>
      </w:r>
      <w:r w:rsidR="00400B21">
        <w:rPr>
          <w:rFonts w:ascii="Garamond" w:hAnsi="Garamond"/>
          <w:sz w:val="22"/>
          <w:szCs w:val="22"/>
        </w:rPr>
        <w:t>--------------------------</w:t>
      </w:r>
      <w:r w:rsidR="009829DC">
        <w:rPr>
          <w:rFonts w:ascii="Garamond" w:hAnsi="Garamond"/>
          <w:sz w:val="22"/>
          <w:szCs w:val="22"/>
        </w:rPr>
        <w:t>--</w:t>
      </w:r>
      <w:r w:rsidR="00F87A9A" w:rsidRPr="000C1BC1">
        <w:rPr>
          <w:rFonts w:ascii="Garamond" w:hAnsi="Garamond"/>
          <w:sz w:val="22"/>
          <w:szCs w:val="22"/>
        </w:rPr>
        <w:t xml:space="preserve"> Por lo anterior, el orden del día queda aprobado en los siguientes términos: -------------------------- </w:t>
      </w:r>
      <w:r w:rsidR="00F87A9A" w:rsidRPr="000C1BC1">
        <w:rPr>
          <w:rFonts w:ascii="Garamond" w:hAnsi="Garamond"/>
          <w:b/>
          <w:sz w:val="22"/>
          <w:szCs w:val="22"/>
        </w:rPr>
        <w:t>1.</w:t>
      </w:r>
      <w:r w:rsidR="00F87A9A" w:rsidRPr="000C1BC1">
        <w:rPr>
          <w:rFonts w:ascii="Garamond" w:hAnsi="Garamond"/>
          <w:sz w:val="22"/>
          <w:szCs w:val="22"/>
        </w:rPr>
        <w:t xml:space="preserve"> L</w:t>
      </w:r>
      <w:r w:rsidR="00F87A9A" w:rsidRPr="000C1BC1">
        <w:rPr>
          <w:rFonts w:ascii="Garamond" w:hAnsi="Garamond"/>
          <w:sz w:val="22"/>
          <w:szCs w:val="22"/>
          <w:lang w:val="es-ES_tradnl"/>
        </w:rPr>
        <w:t xml:space="preserve">ista de asistencia y declaración de quorum legal. </w:t>
      </w:r>
      <w:r w:rsidR="00F87A9A" w:rsidRPr="000C1BC1">
        <w:rPr>
          <w:rFonts w:ascii="Garamond" w:hAnsi="Garamond"/>
          <w:b/>
          <w:sz w:val="22"/>
          <w:szCs w:val="22"/>
        </w:rPr>
        <w:t xml:space="preserve">2. </w:t>
      </w:r>
      <w:r w:rsidR="00F87A9A" w:rsidRPr="000C1BC1">
        <w:rPr>
          <w:rFonts w:ascii="Garamond" w:hAnsi="Garamond"/>
          <w:sz w:val="22"/>
          <w:szCs w:val="22"/>
        </w:rPr>
        <w:t xml:space="preserve">Lectura y aprobación del orden del día. </w:t>
      </w:r>
      <w:r w:rsidR="00C574D3">
        <w:rPr>
          <w:rFonts w:ascii="Garamond" w:hAnsi="Garamond"/>
          <w:sz w:val="22"/>
          <w:szCs w:val="22"/>
        </w:rPr>
        <w:br/>
      </w:r>
      <w:r w:rsidR="00BC5529" w:rsidRPr="00712184">
        <w:rPr>
          <w:rFonts w:ascii="Garamond" w:hAnsi="Garamond"/>
          <w:b/>
          <w:sz w:val="22"/>
          <w:szCs w:val="22"/>
        </w:rPr>
        <w:t>3</w:t>
      </w:r>
      <w:r w:rsidR="003B5E47" w:rsidRPr="00712184">
        <w:rPr>
          <w:rFonts w:ascii="Garamond" w:hAnsi="Garamond"/>
          <w:b/>
          <w:sz w:val="22"/>
          <w:szCs w:val="22"/>
          <w:lang w:val="es-MX"/>
        </w:rPr>
        <w:t xml:space="preserve">.- </w:t>
      </w:r>
      <w:r w:rsidR="00D30FC4" w:rsidRPr="00D30FC4">
        <w:rPr>
          <w:rFonts w:ascii="Garamond" w:hAnsi="Garamond"/>
          <w:sz w:val="22"/>
          <w:szCs w:val="22"/>
        </w:rPr>
        <w:t xml:space="preserve">Lectura, discusión y en su caso aprobación del Acta de Sesión Ordinaria de Ayuntamiento celebrada el día 24 veinticuatro de Julio de 2025 dos mil veinticinco. </w:t>
      </w:r>
      <w:r w:rsidR="00D30FC4" w:rsidRPr="00D30FC4">
        <w:rPr>
          <w:rFonts w:ascii="Garamond" w:hAnsi="Garamond"/>
          <w:b/>
          <w:sz w:val="22"/>
          <w:szCs w:val="22"/>
        </w:rPr>
        <w:t>4.-</w:t>
      </w:r>
      <w:r w:rsidR="00D30FC4" w:rsidRPr="00D30FC4">
        <w:rPr>
          <w:rFonts w:ascii="Garamond" w:hAnsi="Garamond"/>
          <w:sz w:val="22"/>
          <w:szCs w:val="22"/>
        </w:rPr>
        <w:t xml:space="preserve"> Solicitudes presentadas por los regidores para eximirse e integrase a las comisiones edilicias. </w:t>
      </w:r>
      <w:r w:rsidR="00D30FC4" w:rsidRPr="00D30FC4">
        <w:rPr>
          <w:rFonts w:ascii="Garamond" w:hAnsi="Garamond"/>
          <w:b/>
          <w:sz w:val="22"/>
          <w:szCs w:val="22"/>
        </w:rPr>
        <w:t>4.1-</w:t>
      </w:r>
      <w:r w:rsidR="00D30FC4" w:rsidRPr="00D30FC4">
        <w:rPr>
          <w:rFonts w:ascii="Garamond" w:hAnsi="Garamond"/>
          <w:sz w:val="22"/>
          <w:szCs w:val="22"/>
        </w:rPr>
        <w:t xml:space="preserve"> Solicitud realizada por la Regidora Marcia Raquel Bañuelos Macías, mediante la cual solicita se le autorice formar parte como integrante colegiada de la Comisión Edilicia Permanente de Rescate del Centro Histórico de Puerto Vallarta, Jalisco. </w:t>
      </w:r>
      <w:r w:rsidR="00D30FC4" w:rsidRPr="00D30FC4">
        <w:rPr>
          <w:rFonts w:ascii="Garamond" w:hAnsi="Garamond"/>
          <w:b/>
          <w:sz w:val="22"/>
          <w:szCs w:val="22"/>
        </w:rPr>
        <w:t>5.-</w:t>
      </w:r>
      <w:r w:rsidR="00D30FC4" w:rsidRPr="00D30FC4">
        <w:rPr>
          <w:rFonts w:ascii="Garamond" w:hAnsi="Garamond"/>
          <w:sz w:val="22"/>
          <w:szCs w:val="22"/>
        </w:rPr>
        <w:t xml:space="preserve"> Lectura, discusión y en su caso aprobación de Iniciativas </w:t>
      </w:r>
      <w:proofErr w:type="spellStart"/>
      <w:r w:rsidR="00D30FC4" w:rsidRPr="00D30FC4">
        <w:rPr>
          <w:rFonts w:ascii="Garamond" w:hAnsi="Garamond"/>
          <w:sz w:val="22"/>
          <w:szCs w:val="22"/>
        </w:rPr>
        <w:t>agendadas</w:t>
      </w:r>
      <w:proofErr w:type="spellEnd"/>
      <w:r w:rsidR="00D30FC4" w:rsidRPr="00D30FC4">
        <w:rPr>
          <w:rFonts w:ascii="Garamond" w:hAnsi="Garamond"/>
          <w:sz w:val="22"/>
          <w:szCs w:val="22"/>
        </w:rPr>
        <w:t xml:space="preserve">. </w:t>
      </w:r>
      <w:r w:rsidR="00D30FC4" w:rsidRPr="00D30FC4">
        <w:rPr>
          <w:rFonts w:ascii="Garamond" w:hAnsi="Garamond"/>
          <w:b/>
          <w:sz w:val="22"/>
          <w:szCs w:val="22"/>
        </w:rPr>
        <w:t>5.1.-</w:t>
      </w:r>
      <w:r w:rsidR="00D30FC4" w:rsidRPr="00D30FC4">
        <w:rPr>
          <w:rFonts w:ascii="Garamond" w:hAnsi="Garamond"/>
          <w:sz w:val="22"/>
          <w:szCs w:val="22"/>
        </w:rPr>
        <w:t xml:space="preserve"> Iniciativa de Acuerdo Edilicio presentada por el Regidor Mtro. Víctor Manuel Bernal Vargas, que tiene por objeto se autorice por el Pleno del Ayuntamiento Constitucional de Puerto Vallarta, Jalisco, la operación en nuestro Municipio del Programa Municipal denominado “SEGURO CONTRA ACCIDENTES ESCOLARES”, para el ciclo escolar 2025-2026, así como sus Reglas de Operación. </w:t>
      </w:r>
      <w:r w:rsidR="00D30FC4" w:rsidRPr="00D30FC4">
        <w:rPr>
          <w:rFonts w:ascii="Garamond" w:hAnsi="Garamond"/>
          <w:b/>
          <w:sz w:val="22"/>
          <w:szCs w:val="22"/>
        </w:rPr>
        <w:t>5.2.-</w:t>
      </w:r>
      <w:r w:rsidR="00D30FC4" w:rsidRPr="00D30FC4">
        <w:rPr>
          <w:rFonts w:ascii="Garamond" w:hAnsi="Garamond"/>
          <w:sz w:val="22"/>
          <w:szCs w:val="22"/>
        </w:rPr>
        <w:t xml:space="preserve"> Iniciativa de Acuerdo Edilicio presentada por el Presidente Municipal Arq. Luis Ernesto Munguía González, que tiene por objeto someter a su consideración, para su aprobación, declarar la Plaza de Armas como recinto oficial alterno al Salón de Cabildo, así como el orden protocolario que se acompaña al presente, para la celebración de la Sesión Solemne de Ayuntamiento a llevarse a cabo el próximo 15 de Septiembre del presente año a las 08:00 ocho horas, en el marco de la conmemoración del Aniversario del Grito de Independencia de nuestro país. </w:t>
      </w:r>
      <w:r w:rsidR="00D30FC4" w:rsidRPr="00D30FC4">
        <w:rPr>
          <w:rFonts w:ascii="Garamond" w:hAnsi="Garamond"/>
          <w:b/>
          <w:sz w:val="22"/>
          <w:szCs w:val="22"/>
        </w:rPr>
        <w:t>6.-</w:t>
      </w:r>
      <w:r w:rsidR="00D30FC4" w:rsidRPr="00D30FC4">
        <w:rPr>
          <w:rFonts w:ascii="Garamond" w:hAnsi="Garamond"/>
          <w:sz w:val="22"/>
          <w:szCs w:val="22"/>
        </w:rPr>
        <w:t xml:space="preserve"> Lectura, discusión y en su caso aprobación de dictámenes emitidos por las comisiones edilicias. </w:t>
      </w:r>
      <w:r w:rsidR="00311AA8">
        <w:rPr>
          <w:rFonts w:ascii="Garamond" w:hAnsi="Garamond"/>
          <w:b/>
          <w:sz w:val="22"/>
          <w:szCs w:val="22"/>
          <w:lang w:val="es-MX"/>
        </w:rPr>
        <w:t xml:space="preserve">6.1.- </w:t>
      </w:r>
      <w:r w:rsidR="00311AA8" w:rsidRPr="00311AA8">
        <w:rPr>
          <w:rFonts w:ascii="Garamond" w:hAnsi="Garamond"/>
          <w:sz w:val="22"/>
          <w:szCs w:val="22"/>
          <w:lang w:val="es-MX"/>
        </w:rPr>
        <w:t>Dictamen emitido por la Comisión Edilicia Permanente de Hacienda y Cuenta Pública; en coadyuvancia de la Comisión Edilicia Permanente de Planeación de la Ciudad, Obra Pública y Ordenamiento Territorial, que tiene por objeto resolver la iniciativa de acuerdo presentada por el Regidor Lic. Christian Omar Bravo Carbajal, misma que pretende que el Pleno del Ayuntamiento de Puerto Vallarta, Jalisco apruebe la suscripción de un Convenio Administrativo de Colaboración y Servicio de Impartición en materia de capacitación y formación para el trabajo entre el Municipio de Puerto Vallarta, Jalisco y el Instituto de Formación para el Trabajo del Estado de Jalisco, conocido por sus siglas IDEFT</w:t>
      </w:r>
      <w:r w:rsidR="00A008DB">
        <w:rPr>
          <w:rFonts w:ascii="Garamond" w:hAnsi="Garamond"/>
          <w:sz w:val="22"/>
          <w:szCs w:val="22"/>
          <w:lang w:val="es-MX"/>
        </w:rPr>
        <w:t xml:space="preserve">. </w:t>
      </w:r>
      <w:r w:rsidR="00311AA8" w:rsidRPr="00311AA8">
        <w:rPr>
          <w:rFonts w:ascii="Garamond" w:hAnsi="Garamond"/>
          <w:b/>
          <w:sz w:val="22"/>
          <w:szCs w:val="22"/>
        </w:rPr>
        <w:t>6.2</w:t>
      </w:r>
      <w:r w:rsidR="00311AA8">
        <w:rPr>
          <w:rFonts w:ascii="Garamond" w:hAnsi="Garamond"/>
          <w:b/>
          <w:sz w:val="22"/>
          <w:szCs w:val="22"/>
        </w:rPr>
        <w:t xml:space="preserve">.- </w:t>
      </w:r>
      <w:r w:rsidR="00311AA8" w:rsidRPr="00311AA8">
        <w:rPr>
          <w:rFonts w:ascii="Garamond" w:hAnsi="Garamond"/>
          <w:sz w:val="22"/>
          <w:szCs w:val="22"/>
          <w:lang w:val="es-MX"/>
        </w:rPr>
        <w:t xml:space="preserve">Dictamen emitido por la </w:t>
      </w:r>
      <w:r w:rsidR="00311AA8" w:rsidRPr="00311AA8">
        <w:rPr>
          <w:rFonts w:ascii="Garamond" w:hAnsi="Garamond"/>
          <w:sz w:val="22"/>
          <w:szCs w:val="22"/>
          <w:lang w:val="es-ES_tradnl"/>
        </w:rPr>
        <w:t>Comisión Edilicia de Gobernación, de la Comisión Edilicia de Hacienda y Cuenta Pública y de la Comisión Edilicia de Servicios Turísticos y Atención al Visitante</w:t>
      </w:r>
      <w:r w:rsidR="00311AA8" w:rsidRPr="00311AA8">
        <w:rPr>
          <w:rFonts w:ascii="Garamond" w:hAnsi="Garamond"/>
          <w:sz w:val="22"/>
          <w:szCs w:val="22"/>
          <w:lang w:val="es-MX"/>
        </w:rPr>
        <w:t xml:space="preserve">, que tiene por objeto </w:t>
      </w:r>
      <w:r w:rsidR="00311AA8" w:rsidRPr="00311AA8">
        <w:rPr>
          <w:rFonts w:ascii="Garamond" w:hAnsi="Garamond"/>
          <w:sz w:val="22"/>
          <w:szCs w:val="22"/>
          <w:lang w:val="es-ES_tradnl"/>
        </w:rPr>
        <w:t>por objeto someter a consideración del Pleno del H. Ayuntamiento Constitucional de Puerto Vallarta,</w:t>
      </w:r>
      <w:r w:rsidR="00311AA8" w:rsidRPr="00311AA8">
        <w:rPr>
          <w:rFonts w:ascii="Garamond" w:hAnsi="Garamond"/>
          <w:bCs/>
          <w:sz w:val="22"/>
          <w:szCs w:val="22"/>
          <w:lang w:val="es-ES_tradnl"/>
        </w:rPr>
        <w:t xml:space="preserve"> </w:t>
      </w:r>
      <w:r w:rsidR="00311AA8" w:rsidRPr="00311AA8">
        <w:rPr>
          <w:rFonts w:ascii="Garamond" w:hAnsi="Garamond"/>
          <w:sz w:val="22"/>
          <w:szCs w:val="22"/>
          <w:lang w:val="es-ES_tradnl"/>
        </w:rPr>
        <w:t xml:space="preserve">se autorice la donación pura y gratuita Ad Corpus, </w:t>
      </w:r>
      <w:r w:rsidR="00311AA8" w:rsidRPr="00311AA8">
        <w:rPr>
          <w:rFonts w:ascii="Garamond" w:hAnsi="Garamond"/>
          <w:bCs/>
          <w:sz w:val="22"/>
          <w:szCs w:val="22"/>
          <w:lang w:val="es-ES_tradnl"/>
        </w:rPr>
        <w:t xml:space="preserve">a favor del </w:t>
      </w:r>
      <w:r w:rsidR="00311AA8" w:rsidRPr="00311AA8">
        <w:rPr>
          <w:rFonts w:ascii="Garamond" w:hAnsi="Garamond"/>
          <w:sz w:val="22"/>
          <w:szCs w:val="22"/>
          <w:lang w:val="es-ES_tradnl"/>
        </w:rPr>
        <w:t xml:space="preserve">“Fideicomiso Público de Turismo para la Promoción y Publicidad del Municipio de Puerto Vallarta”, </w:t>
      </w:r>
      <w:r w:rsidR="00311AA8" w:rsidRPr="00311AA8">
        <w:rPr>
          <w:rFonts w:ascii="Garamond" w:hAnsi="Garamond"/>
          <w:bCs/>
          <w:sz w:val="22"/>
          <w:szCs w:val="22"/>
          <w:lang w:val="es-ES_tradnl"/>
        </w:rPr>
        <w:t xml:space="preserve">autorizando con ello la elevación en escritura pública de la transmisión del bien inmueble proveniente de la extinción del Fideicomiso Municipal </w:t>
      </w:r>
      <w:r w:rsidR="00311AA8" w:rsidRPr="00311AA8">
        <w:rPr>
          <w:rFonts w:ascii="Garamond" w:hAnsi="Garamond"/>
          <w:sz w:val="22"/>
          <w:szCs w:val="22"/>
          <w:lang w:val="es-ES_tradnl"/>
        </w:rPr>
        <w:t xml:space="preserve">“Fideicomiso de Turismo Puerto Vallarta” número F/2177, </w:t>
      </w:r>
      <w:r w:rsidR="00311AA8" w:rsidRPr="00311AA8">
        <w:rPr>
          <w:rFonts w:ascii="Garamond" w:hAnsi="Garamond"/>
          <w:bCs/>
          <w:sz w:val="22"/>
          <w:szCs w:val="22"/>
          <w:lang w:val="es-ES_tradnl"/>
        </w:rPr>
        <w:t xml:space="preserve">al Fideicomiso Estatal </w:t>
      </w:r>
      <w:r w:rsidR="00311AA8" w:rsidRPr="00311AA8">
        <w:rPr>
          <w:rFonts w:ascii="Garamond" w:hAnsi="Garamond"/>
          <w:sz w:val="22"/>
          <w:szCs w:val="22"/>
          <w:lang w:val="es-ES_tradnl"/>
        </w:rPr>
        <w:t xml:space="preserve">“Fideicomiso Público de Turismo para la Promoción y Publicidad del Municipio de Puerto Vallarta, número 24827, </w:t>
      </w:r>
      <w:r w:rsidR="00311AA8" w:rsidRPr="00311AA8">
        <w:rPr>
          <w:rFonts w:ascii="Garamond" w:hAnsi="Garamond"/>
          <w:bCs/>
          <w:sz w:val="22"/>
          <w:szCs w:val="22"/>
          <w:lang w:val="es-ES_tradnl"/>
        </w:rPr>
        <w:t>consistente en el predio identificado como Lote de terreno número 17 de la manzana 61, así como lo en él construido, actualmente ubicado en la finca marcada con el número 222 de la calle Lago Tanganica del Fraccionamiento Fluvial Vallarta, Primera Etapa, en Puerto Vallarta, Jalisco, con una superficie aproximada de 230.94 m2 (doscientos treinta punto noventa y cuatro metros cuadrados).</w:t>
      </w:r>
      <w:r w:rsidR="00311AA8">
        <w:rPr>
          <w:rFonts w:ascii="Garamond" w:hAnsi="Garamond"/>
          <w:bCs/>
          <w:sz w:val="22"/>
          <w:szCs w:val="22"/>
          <w:lang w:val="es-ES_tradnl"/>
        </w:rPr>
        <w:t xml:space="preserve"> </w:t>
      </w:r>
      <w:r w:rsidR="00D30FC4" w:rsidRPr="00D30FC4">
        <w:rPr>
          <w:rFonts w:ascii="Garamond" w:hAnsi="Garamond"/>
          <w:b/>
          <w:sz w:val="22"/>
          <w:szCs w:val="22"/>
        </w:rPr>
        <w:t>7.-</w:t>
      </w:r>
      <w:r w:rsidR="00D30FC4" w:rsidRPr="00D30FC4">
        <w:rPr>
          <w:rFonts w:ascii="Garamond" w:hAnsi="Garamond"/>
          <w:sz w:val="22"/>
          <w:szCs w:val="22"/>
        </w:rPr>
        <w:t xml:space="preserve"> Presentación de iniciativas por parte de los Ciudadanos Integrantes del Ayuntamiento. </w:t>
      </w:r>
      <w:r w:rsidR="00311AA8">
        <w:rPr>
          <w:rFonts w:ascii="Garamond" w:hAnsi="Garamond"/>
          <w:b/>
          <w:sz w:val="22"/>
          <w:szCs w:val="22"/>
        </w:rPr>
        <w:t xml:space="preserve">7.1.- </w:t>
      </w:r>
      <w:r w:rsidR="00311AA8" w:rsidRPr="00311AA8">
        <w:rPr>
          <w:rFonts w:ascii="Garamond" w:hAnsi="Garamond"/>
          <w:sz w:val="22"/>
          <w:szCs w:val="22"/>
          <w:lang w:val="es-MX"/>
        </w:rPr>
        <w:t xml:space="preserve">Iniciativa de acuerdo edilicio presentada por el Regidor, C. Felipe </w:t>
      </w:r>
      <w:proofErr w:type="spellStart"/>
      <w:r w:rsidR="00311AA8" w:rsidRPr="00311AA8">
        <w:rPr>
          <w:rFonts w:ascii="Garamond" w:hAnsi="Garamond"/>
          <w:sz w:val="22"/>
          <w:szCs w:val="22"/>
          <w:lang w:val="es-MX"/>
        </w:rPr>
        <w:t>Aréchiga</w:t>
      </w:r>
      <w:proofErr w:type="spellEnd"/>
      <w:r w:rsidR="00311AA8" w:rsidRPr="00311AA8">
        <w:rPr>
          <w:rFonts w:ascii="Garamond" w:hAnsi="Garamond"/>
          <w:sz w:val="22"/>
          <w:szCs w:val="22"/>
          <w:lang w:val="es-MX"/>
        </w:rPr>
        <w:t xml:space="preserve"> Gómez, que tiene por objeto que el Pleno autorice e instruya a la Dirección de </w:t>
      </w:r>
      <w:r w:rsidR="00311AA8" w:rsidRPr="00311AA8">
        <w:rPr>
          <w:rFonts w:ascii="Garamond" w:hAnsi="Garamond"/>
          <w:sz w:val="22"/>
          <w:szCs w:val="22"/>
          <w:lang w:val="es-MX"/>
        </w:rPr>
        <w:lastRenderedPageBreak/>
        <w:t xml:space="preserve">Ordenamiento Territorial y Desarrollo Urbano, a la Dirección de Cooperación y Proyectos Estratégicos y a la Dirección de Infraestructura y Obra Pública para la realización de un estudio técnico y </w:t>
      </w:r>
      <w:proofErr w:type="spellStart"/>
      <w:r w:rsidR="00311AA8" w:rsidRPr="00311AA8">
        <w:rPr>
          <w:rFonts w:ascii="Garamond" w:hAnsi="Garamond"/>
          <w:sz w:val="22"/>
          <w:szCs w:val="22"/>
          <w:lang w:val="es-MX"/>
        </w:rPr>
        <w:t>dictaminación</w:t>
      </w:r>
      <w:proofErr w:type="spellEnd"/>
      <w:r w:rsidR="00311AA8" w:rsidRPr="00311AA8">
        <w:rPr>
          <w:rFonts w:ascii="Garamond" w:hAnsi="Garamond"/>
          <w:sz w:val="22"/>
          <w:szCs w:val="22"/>
          <w:lang w:val="es-MX"/>
        </w:rPr>
        <w:t xml:space="preserve"> sobre el estado y deterioro actual de las estaciones de autobús del transporte público colectivo en el municipio de Puerto Vallarta (</w:t>
      </w:r>
      <w:proofErr w:type="spellStart"/>
      <w:r w:rsidR="00311AA8" w:rsidRPr="00311AA8">
        <w:rPr>
          <w:rFonts w:ascii="Garamond" w:hAnsi="Garamond"/>
          <w:sz w:val="22"/>
          <w:szCs w:val="22"/>
          <w:lang w:val="es-MX"/>
        </w:rPr>
        <w:t>Parabús</w:t>
      </w:r>
      <w:proofErr w:type="spellEnd"/>
      <w:r w:rsidR="00311AA8" w:rsidRPr="00311AA8">
        <w:rPr>
          <w:rFonts w:ascii="Garamond" w:hAnsi="Garamond"/>
          <w:sz w:val="22"/>
          <w:szCs w:val="22"/>
          <w:lang w:val="es-MX"/>
        </w:rPr>
        <w:t>), en cuanto a su estructura y mobiliario, para efecto de implementar un programa de construcción, rehabilitación y mantenimiento de dichas estaciones, priorizando aquellas que se encuentran en estado de deterioro y/o carecen de mobiliario básico como techos, bancas, rampas de acceso y señalización.</w:t>
      </w:r>
      <w:r w:rsidR="00311AA8">
        <w:rPr>
          <w:rFonts w:ascii="Garamond" w:hAnsi="Garamond"/>
          <w:sz w:val="22"/>
          <w:szCs w:val="22"/>
          <w:lang w:val="es-MX"/>
        </w:rPr>
        <w:t xml:space="preserve"> </w:t>
      </w:r>
      <w:r w:rsidR="00311AA8">
        <w:rPr>
          <w:rFonts w:ascii="Garamond" w:hAnsi="Garamond"/>
          <w:b/>
          <w:sz w:val="22"/>
          <w:szCs w:val="22"/>
        </w:rPr>
        <w:t xml:space="preserve">7.2.- </w:t>
      </w:r>
      <w:r w:rsidR="00311AA8" w:rsidRPr="00311AA8">
        <w:rPr>
          <w:rFonts w:ascii="Garamond" w:eastAsia="Calibri" w:hAnsi="Garamond" w:cs="Times New Roman"/>
          <w:bCs/>
          <w:sz w:val="22"/>
          <w:szCs w:val="22"/>
        </w:rPr>
        <w:t>Iniciativa de Acuerdo Edilicio presentada por la Regidora Q.F.B. María Laurel Carrillo Ventura, que tiene por objeto que el Pleno del Ayuntamiento autorice por única ocasión declarar la explanada del Instituto Vallartense de Cultura, ubicada en la Isla del Rio Cuale,</w:t>
      </w:r>
      <w:r w:rsidR="00311AA8" w:rsidRPr="00311AA8">
        <w:rPr>
          <w:rFonts w:ascii="Garamond" w:eastAsia="Calibri" w:hAnsi="Garamond" w:cs="Times New Roman"/>
          <w:b/>
          <w:bCs/>
          <w:sz w:val="22"/>
          <w:szCs w:val="22"/>
        </w:rPr>
        <w:t xml:space="preserve"> </w:t>
      </w:r>
      <w:r w:rsidR="00311AA8" w:rsidRPr="00311AA8">
        <w:rPr>
          <w:rFonts w:ascii="Garamond" w:eastAsia="Calibri" w:hAnsi="Garamond" w:cs="Times New Roman"/>
          <w:bCs/>
          <w:sz w:val="22"/>
          <w:szCs w:val="22"/>
        </w:rPr>
        <w:t>como recinto oficial alterno al salón de cabildo, así como el Orden Protocolario que se acompaña a la presente, para la celebración de una Sesión Solemne de ayuntamiento a llevarse a cabo el próximo 27 del mes de Octubre a las 09:00 horas en el Marco de la Conmemoración de los 100 aniversario de la aparición de la isla del Rio Cuale de conformidad con el artículo 43 del reglamento de gobierno municipal de puerto Vallarta, Jalisco</w:t>
      </w:r>
      <w:r w:rsidR="00311AA8">
        <w:rPr>
          <w:rFonts w:ascii="Garamond" w:eastAsia="Calibri" w:hAnsi="Garamond" w:cs="Times New Roman"/>
          <w:bCs/>
          <w:sz w:val="22"/>
          <w:szCs w:val="22"/>
        </w:rPr>
        <w:t xml:space="preserve">. </w:t>
      </w:r>
      <w:r w:rsidR="00311AA8">
        <w:rPr>
          <w:rFonts w:ascii="Garamond" w:hAnsi="Garamond"/>
          <w:b/>
          <w:sz w:val="22"/>
          <w:szCs w:val="22"/>
        </w:rPr>
        <w:t xml:space="preserve">7.3.- </w:t>
      </w:r>
      <w:r w:rsidR="00311AA8" w:rsidRPr="00311AA8">
        <w:rPr>
          <w:rFonts w:ascii="Garamond" w:eastAsia="Calibri" w:hAnsi="Garamond" w:cs="Times New Roman"/>
          <w:color w:val="auto"/>
          <w:sz w:val="22"/>
          <w:szCs w:val="22"/>
          <w:lang w:val="es-MX"/>
        </w:rPr>
        <w:t xml:space="preserve">Iniciativa de Acuerdo Edilicio presentada por la Regidora Erika </w:t>
      </w:r>
      <w:r w:rsidR="00311AA8" w:rsidRPr="00311AA8">
        <w:rPr>
          <w:rFonts w:ascii="Garamond" w:eastAsia="Calibri" w:hAnsi="Garamond"/>
          <w:sz w:val="22"/>
          <w:szCs w:val="22"/>
          <w:lang w:val="es-MX"/>
        </w:rPr>
        <w:t>Yesenia García Rubio</w:t>
      </w:r>
      <w:r w:rsidR="00311AA8" w:rsidRPr="00311AA8">
        <w:rPr>
          <w:rFonts w:ascii="Garamond" w:eastAsia="Calibri" w:hAnsi="Garamond" w:cs="Times New Roman"/>
          <w:color w:val="auto"/>
          <w:sz w:val="22"/>
          <w:szCs w:val="22"/>
          <w:lang w:val="es-MX"/>
        </w:rPr>
        <w:t>, que tiene por objeto que el H. del Ayuntamiento Constitucional de Puerto Vallarta, Jalisco; apruebe la implementación del programa denominado “Juventudes Verdes” que tiene como propósito crear un programa municipal de voluntariado ambiental juvenil para realizar jornadas de limpieza, reforestación y campañas de educación ambiental en zonas estratégicas de Puerto Vallarta</w:t>
      </w:r>
      <w:r w:rsidR="00311AA8">
        <w:rPr>
          <w:rFonts w:ascii="Garamond" w:eastAsia="Calibri" w:hAnsi="Garamond" w:cs="Times New Roman"/>
          <w:color w:val="auto"/>
          <w:sz w:val="22"/>
          <w:szCs w:val="22"/>
          <w:lang w:val="es-MX"/>
        </w:rPr>
        <w:t xml:space="preserve">. </w:t>
      </w:r>
      <w:r w:rsidR="00311AA8">
        <w:rPr>
          <w:rFonts w:ascii="Garamond" w:hAnsi="Garamond"/>
          <w:b/>
          <w:sz w:val="22"/>
          <w:szCs w:val="22"/>
        </w:rPr>
        <w:t xml:space="preserve">7.4.- </w:t>
      </w:r>
      <w:r w:rsidR="00311AA8" w:rsidRPr="00311AA8">
        <w:rPr>
          <w:rFonts w:ascii="Garamond" w:eastAsia="Calibri" w:hAnsi="Garamond" w:cs="Times New Roman"/>
          <w:bCs/>
          <w:color w:val="auto"/>
          <w:sz w:val="22"/>
          <w:szCs w:val="22"/>
          <w:lang w:val="es-MX"/>
        </w:rPr>
        <w:t xml:space="preserve">Iniciativa de Acuerdo Edilicio presentada de forma verbal por </w:t>
      </w:r>
      <w:r w:rsidR="00311AA8" w:rsidRPr="00311AA8">
        <w:rPr>
          <w:rFonts w:ascii="Garamond" w:eastAsia="Calibri" w:hAnsi="Garamond" w:cs="Times New Roman"/>
          <w:color w:val="auto"/>
          <w:sz w:val="22"/>
          <w:szCs w:val="22"/>
          <w:lang w:val="es-MX"/>
        </w:rPr>
        <w:t xml:space="preserve">el C. Regidor </w:t>
      </w:r>
      <w:r w:rsidR="00311AA8" w:rsidRPr="00311AA8">
        <w:rPr>
          <w:rFonts w:ascii="Garamond" w:eastAsia="Calibri" w:hAnsi="Garamond" w:cs="Times New Roman"/>
          <w:bCs/>
          <w:iCs/>
          <w:color w:val="auto"/>
          <w:sz w:val="22"/>
          <w:szCs w:val="22"/>
        </w:rPr>
        <w:t xml:space="preserve">Mtro. Víctor Manuel Bernal Vargas, </w:t>
      </w:r>
      <w:r w:rsidR="00311AA8" w:rsidRPr="00311AA8">
        <w:rPr>
          <w:rFonts w:ascii="Garamond" w:eastAsia="Calibri" w:hAnsi="Garamond" w:cs="Times New Roman"/>
          <w:bCs/>
          <w:color w:val="auto"/>
          <w:sz w:val="22"/>
          <w:szCs w:val="22"/>
          <w:lang w:val="es-MX"/>
        </w:rPr>
        <w:t xml:space="preserve">que tiene por objeto que el Ayuntamiento de Puerto Vallarta, autorice la revocación del acuerdo 138/2025 emitido en la sesión ordinaria celebrada el día 14 de marzo de 2025, mediante el cual se aprobó </w:t>
      </w:r>
      <w:r w:rsidR="00311AA8" w:rsidRPr="00311AA8">
        <w:rPr>
          <w:rFonts w:ascii="Garamond" w:eastAsia="Calibri" w:hAnsi="Garamond" w:cs="Times New Roman"/>
          <w:bCs/>
          <w:color w:val="auto"/>
          <w:sz w:val="22"/>
          <w:szCs w:val="22"/>
        </w:rPr>
        <w:t>instruir a la Dirección de Administración y Finanzas para que por conducto de la Subdirección de Adquisiciones y Proveeduría, realicen la elaboración de las bases y convocatoria que en su caso aprobaría este Ayuntamiento, para iniciar con el proceso de licitación pública, para el otorgamiento de una concesión del servicio público de estacionamiento de vehículos (sistema de parquímetros virtuales) en vialidades del Municipio de Puerto Vallarta, Jalisco.</w:t>
      </w:r>
      <w:r w:rsidR="00311AA8">
        <w:rPr>
          <w:rFonts w:ascii="Garamond" w:eastAsia="Calibri" w:hAnsi="Garamond" w:cs="Times New Roman"/>
          <w:bCs/>
          <w:color w:val="auto"/>
          <w:sz w:val="22"/>
          <w:szCs w:val="22"/>
        </w:rPr>
        <w:t xml:space="preserve"> </w:t>
      </w:r>
      <w:r w:rsidR="00311AA8">
        <w:rPr>
          <w:rFonts w:ascii="Garamond" w:hAnsi="Garamond"/>
          <w:b/>
          <w:sz w:val="22"/>
          <w:szCs w:val="22"/>
        </w:rPr>
        <w:t xml:space="preserve">7.5.- </w:t>
      </w:r>
      <w:r w:rsidR="00311AA8" w:rsidRPr="00311AA8">
        <w:rPr>
          <w:rFonts w:ascii="Garamond" w:hAnsi="Garamond"/>
          <w:sz w:val="22"/>
          <w:szCs w:val="22"/>
          <w:lang w:val="es-MX"/>
        </w:rPr>
        <w:t xml:space="preserve">Iniciativa de Acuerdo Edilicio presentada por la Regidora, C. María de Jesús López Delgado, la cual tiene por objeto </w:t>
      </w:r>
      <w:r w:rsidR="00311AA8" w:rsidRPr="00311AA8">
        <w:rPr>
          <w:rFonts w:ascii="Garamond" w:hAnsi="Garamond"/>
          <w:sz w:val="22"/>
          <w:szCs w:val="22"/>
          <w:lang w:val="es-US"/>
        </w:rPr>
        <w:t>que se coloquen anuncios en las playas de nuestro Municipio para invitar a visitantes y locales que si no tienen habilidad para nadar no entren al mar.</w:t>
      </w:r>
      <w:r w:rsidR="00311AA8">
        <w:rPr>
          <w:rFonts w:ascii="Garamond" w:hAnsi="Garamond"/>
          <w:sz w:val="22"/>
          <w:szCs w:val="22"/>
          <w:lang w:val="es-US"/>
        </w:rPr>
        <w:t xml:space="preserve"> </w:t>
      </w:r>
      <w:r w:rsidR="00311AA8">
        <w:rPr>
          <w:rFonts w:ascii="Garamond" w:hAnsi="Garamond"/>
          <w:b/>
          <w:sz w:val="22"/>
          <w:szCs w:val="22"/>
        </w:rPr>
        <w:t xml:space="preserve">7.6.- </w:t>
      </w:r>
      <w:r w:rsidR="00311AA8" w:rsidRPr="00311AA8">
        <w:rPr>
          <w:rFonts w:ascii="Garamond" w:eastAsia="Calibri" w:hAnsi="Garamond" w:cs="Times New Roman"/>
          <w:color w:val="auto"/>
          <w:sz w:val="22"/>
          <w:lang w:val="es-MX"/>
        </w:rPr>
        <w:t xml:space="preserve">Iniciativa de Acuerdo Edilicio presentada por el C. Regidor, Ing. Luis Jesús Escoto Martínez, la cual tiene por objeto </w:t>
      </w:r>
      <w:r w:rsidR="00311AA8" w:rsidRPr="00311AA8">
        <w:rPr>
          <w:rFonts w:ascii="Garamond" w:eastAsia="Calibri" w:hAnsi="Garamond" w:cs="Times New Roman"/>
          <w:color w:val="auto"/>
          <w:sz w:val="22"/>
          <w:lang w:val="es-US"/>
        </w:rPr>
        <w:t>que el Pleno del H. Ayuntamiento de Puerto Vallarta, autorice se exhorte respetuosamente al Presidente Municipal, a efecto de que instruya se gire atento oficio a la Secretaria de Infraestructura y Obra Pública del Estado de Jalisco (SIOP), solicitando se lleven a cabo las acciones de conservación y mantenimiento necesarias en la carretera estatal 544, particularmente en el tramo comprendido entre las localidades de Ixtapa y Las Juntas</w:t>
      </w:r>
      <w:r w:rsidR="00311AA8">
        <w:rPr>
          <w:rFonts w:ascii="Garamond" w:eastAsia="Calibri" w:hAnsi="Garamond" w:cs="Times New Roman"/>
          <w:color w:val="auto"/>
          <w:sz w:val="22"/>
          <w:lang w:val="es-US"/>
        </w:rPr>
        <w:t xml:space="preserve">. </w:t>
      </w:r>
      <w:r w:rsidR="00311AA8">
        <w:rPr>
          <w:rFonts w:ascii="Garamond" w:hAnsi="Garamond"/>
          <w:b/>
          <w:sz w:val="22"/>
          <w:szCs w:val="22"/>
        </w:rPr>
        <w:t xml:space="preserve">7.7.- </w:t>
      </w:r>
      <w:r w:rsidR="00311AA8">
        <w:rPr>
          <w:rFonts w:ascii="Garamond" w:eastAsia="Calibri" w:hAnsi="Garamond" w:cs="Times New Roman"/>
          <w:color w:val="auto"/>
          <w:sz w:val="22"/>
          <w:szCs w:val="22"/>
          <w:lang w:val="es-MX"/>
        </w:rPr>
        <w:t>I</w:t>
      </w:r>
      <w:r w:rsidR="00311AA8" w:rsidRPr="00311AA8">
        <w:rPr>
          <w:rFonts w:ascii="Garamond" w:eastAsia="Calibri" w:hAnsi="Garamond" w:cs="Times New Roman"/>
          <w:color w:val="auto"/>
          <w:sz w:val="22"/>
          <w:szCs w:val="22"/>
          <w:lang w:val="es-MX"/>
        </w:rPr>
        <w:t>niciativa de acuerdo edilicio que tiene por objeto que el Pleno del Ayuntamiento autorice la celebración y suscripción de un contrato de comodato en favor de la Secretaría de Agricultura y Desarrollo Rural, respecto del bien inmueble registrado con el número 243, ubicado en la calle Venustiano Carranza S/N, Esquina Francisco Murguía, en la Delegación Las Juntas, de esta ciudad, con la finalidad de utilizarlo para la recepción, almacenamiento y distribución de fertilizantes del “Programa de Fertilizantes para el Bienestar”</w:t>
      </w:r>
      <w:r w:rsidR="000C0506">
        <w:rPr>
          <w:rFonts w:ascii="Garamond" w:eastAsia="Calibri" w:hAnsi="Garamond" w:cs="Times New Roman"/>
          <w:color w:val="auto"/>
          <w:sz w:val="22"/>
          <w:szCs w:val="22"/>
          <w:lang w:val="es-MX"/>
        </w:rPr>
        <w:t xml:space="preserve">. </w:t>
      </w:r>
      <w:r w:rsidR="00D30FC4" w:rsidRPr="00D30FC4">
        <w:rPr>
          <w:rFonts w:ascii="Garamond" w:hAnsi="Garamond"/>
          <w:b/>
          <w:sz w:val="22"/>
          <w:szCs w:val="22"/>
        </w:rPr>
        <w:t>8.-</w:t>
      </w:r>
      <w:r w:rsidR="00311AA8">
        <w:rPr>
          <w:rFonts w:ascii="Garamond" w:hAnsi="Garamond"/>
          <w:sz w:val="22"/>
          <w:szCs w:val="22"/>
        </w:rPr>
        <w:t xml:space="preserve"> Asuntos Generales. </w:t>
      </w:r>
      <w:r w:rsidR="00311AA8" w:rsidRPr="00311AA8">
        <w:rPr>
          <w:rFonts w:ascii="Garamond" w:hAnsi="Garamond"/>
          <w:b/>
          <w:sz w:val="22"/>
          <w:szCs w:val="22"/>
        </w:rPr>
        <w:t>8.1</w:t>
      </w:r>
      <w:r w:rsidR="00311AA8">
        <w:rPr>
          <w:rFonts w:ascii="Garamond" w:hAnsi="Garamond"/>
          <w:b/>
          <w:sz w:val="22"/>
          <w:szCs w:val="22"/>
        </w:rPr>
        <w:t xml:space="preserve">.- </w:t>
      </w:r>
      <w:r w:rsidR="00311AA8" w:rsidRPr="00311AA8">
        <w:rPr>
          <w:rFonts w:ascii="Garamond" w:hAnsi="Garamond"/>
          <w:sz w:val="22"/>
          <w:szCs w:val="22"/>
          <w:lang w:val="es-MX"/>
        </w:rPr>
        <w:t xml:space="preserve">Uso de la voz de </w:t>
      </w:r>
      <w:r w:rsidR="00311AA8" w:rsidRPr="00311AA8">
        <w:rPr>
          <w:rFonts w:ascii="Garamond" w:hAnsi="Garamond"/>
          <w:sz w:val="22"/>
          <w:szCs w:val="22"/>
          <w:lang w:val="es-ES_tradnl"/>
        </w:rPr>
        <w:t xml:space="preserve">la C. Regidora, Q.F.B. María Laurel Carrillo Ventura. </w:t>
      </w:r>
      <w:r w:rsidR="00311AA8">
        <w:rPr>
          <w:rFonts w:ascii="Garamond" w:hAnsi="Garamond"/>
          <w:b/>
          <w:sz w:val="22"/>
          <w:szCs w:val="22"/>
        </w:rPr>
        <w:t xml:space="preserve">8.2.- </w:t>
      </w:r>
      <w:r w:rsidR="00311AA8" w:rsidRPr="00311AA8">
        <w:rPr>
          <w:rFonts w:ascii="Garamond" w:hAnsi="Garamond"/>
          <w:sz w:val="22"/>
          <w:szCs w:val="22"/>
          <w:lang w:val="es-MX"/>
        </w:rPr>
        <w:t xml:space="preserve">Uso de la voz de </w:t>
      </w:r>
      <w:r w:rsidR="00311AA8" w:rsidRPr="00311AA8">
        <w:rPr>
          <w:rFonts w:ascii="Garamond" w:hAnsi="Garamond"/>
          <w:sz w:val="22"/>
          <w:szCs w:val="22"/>
          <w:lang w:val="es-ES_tradnl"/>
        </w:rPr>
        <w:t xml:space="preserve">la C. Regidora, Dra. </w:t>
      </w:r>
      <w:proofErr w:type="spellStart"/>
      <w:r w:rsidR="00311AA8" w:rsidRPr="00311AA8">
        <w:rPr>
          <w:rFonts w:ascii="Garamond" w:hAnsi="Garamond"/>
          <w:bCs/>
          <w:sz w:val="22"/>
          <w:szCs w:val="22"/>
          <w:lang w:val="es-MX"/>
        </w:rPr>
        <w:t>Iroselma</w:t>
      </w:r>
      <w:proofErr w:type="spellEnd"/>
      <w:r w:rsidR="00311AA8" w:rsidRPr="00311AA8">
        <w:rPr>
          <w:rFonts w:ascii="Garamond" w:hAnsi="Garamond"/>
          <w:bCs/>
          <w:sz w:val="22"/>
          <w:szCs w:val="22"/>
          <w:lang w:val="es-MX"/>
        </w:rPr>
        <w:t xml:space="preserve"> Dalila Castañeda Santana.</w:t>
      </w:r>
      <w:r w:rsidR="00311AA8">
        <w:rPr>
          <w:rFonts w:ascii="Garamond" w:hAnsi="Garamond"/>
          <w:bCs/>
          <w:sz w:val="22"/>
          <w:szCs w:val="22"/>
          <w:lang w:val="es-MX"/>
        </w:rPr>
        <w:t xml:space="preserve"> </w:t>
      </w:r>
      <w:r w:rsidR="00311AA8">
        <w:rPr>
          <w:rFonts w:ascii="Garamond" w:hAnsi="Garamond"/>
          <w:b/>
          <w:sz w:val="22"/>
          <w:szCs w:val="22"/>
        </w:rPr>
        <w:t xml:space="preserve">8.3.- </w:t>
      </w:r>
      <w:r w:rsidR="00311AA8" w:rsidRPr="00311AA8">
        <w:rPr>
          <w:rFonts w:ascii="Garamond" w:hAnsi="Garamond"/>
          <w:sz w:val="22"/>
          <w:szCs w:val="22"/>
          <w:lang w:val="es-MX"/>
        </w:rPr>
        <w:t>Uso de la voz de</w:t>
      </w:r>
      <w:r w:rsidR="00311AA8" w:rsidRPr="00311AA8">
        <w:rPr>
          <w:rFonts w:ascii="Garamond" w:hAnsi="Garamond"/>
          <w:sz w:val="22"/>
          <w:szCs w:val="22"/>
          <w:lang w:val="es-ES_tradnl"/>
        </w:rPr>
        <w:t xml:space="preserve">l C. Regidor, Lic. </w:t>
      </w:r>
      <w:r w:rsidR="00311AA8" w:rsidRPr="00311AA8">
        <w:rPr>
          <w:rFonts w:ascii="Garamond" w:hAnsi="Garamond"/>
          <w:sz w:val="22"/>
          <w:szCs w:val="22"/>
          <w:lang w:val="es-MX"/>
        </w:rPr>
        <w:t>Christian Omar Bravo Carbajal.</w:t>
      </w:r>
      <w:r w:rsidR="00311AA8">
        <w:rPr>
          <w:rFonts w:ascii="Garamond" w:hAnsi="Garamond"/>
          <w:sz w:val="22"/>
          <w:szCs w:val="22"/>
          <w:lang w:val="es-MX"/>
        </w:rPr>
        <w:t xml:space="preserve"> </w:t>
      </w:r>
      <w:r w:rsidR="00311AA8">
        <w:rPr>
          <w:rFonts w:ascii="Garamond" w:hAnsi="Garamond"/>
          <w:b/>
          <w:sz w:val="22"/>
          <w:szCs w:val="22"/>
        </w:rPr>
        <w:t xml:space="preserve">8.4.- </w:t>
      </w:r>
      <w:r w:rsidR="00311AA8" w:rsidRPr="00311AA8">
        <w:rPr>
          <w:rFonts w:ascii="Garamond" w:hAnsi="Garamond"/>
          <w:sz w:val="22"/>
          <w:szCs w:val="22"/>
          <w:lang w:val="es-MX"/>
        </w:rPr>
        <w:t xml:space="preserve">Uso de la voz de </w:t>
      </w:r>
      <w:r w:rsidR="00311AA8" w:rsidRPr="00311AA8">
        <w:rPr>
          <w:rFonts w:ascii="Garamond" w:hAnsi="Garamond"/>
          <w:sz w:val="22"/>
          <w:szCs w:val="22"/>
          <w:lang w:val="es-ES_tradnl"/>
        </w:rPr>
        <w:t xml:space="preserve">la C. Regidora, L.A.E. </w:t>
      </w:r>
      <w:r w:rsidR="00311AA8" w:rsidRPr="00311AA8">
        <w:rPr>
          <w:rFonts w:ascii="Garamond" w:hAnsi="Garamond"/>
          <w:sz w:val="22"/>
          <w:szCs w:val="22"/>
          <w:lang w:val="es-MX"/>
        </w:rPr>
        <w:t>Melissa Marlene Madero Plascencia.</w:t>
      </w:r>
      <w:r w:rsidR="00311AA8">
        <w:rPr>
          <w:rFonts w:ascii="Garamond" w:hAnsi="Garamond"/>
          <w:sz w:val="22"/>
          <w:szCs w:val="22"/>
          <w:lang w:val="es-MX"/>
        </w:rPr>
        <w:t xml:space="preserve"> </w:t>
      </w:r>
      <w:r w:rsidR="00D30FC4" w:rsidRPr="00D30FC4">
        <w:rPr>
          <w:rFonts w:ascii="Garamond" w:hAnsi="Garamond"/>
          <w:b/>
          <w:sz w:val="22"/>
          <w:szCs w:val="22"/>
        </w:rPr>
        <w:t>9.-</w:t>
      </w:r>
      <w:r w:rsidR="00D30FC4" w:rsidRPr="00D30FC4">
        <w:rPr>
          <w:rFonts w:ascii="Garamond" w:hAnsi="Garamond"/>
          <w:sz w:val="22"/>
          <w:szCs w:val="22"/>
        </w:rPr>
        <w:t xml:space="preserve"> Cierre de la Sesión.</w:t>
      </w:r>
      <w:r w:rsidR="00311AA8">
        <w:rPr>
          <w:rFonts w:ascii="Garamond" w:hAnsi="Garamond"/>
          <w:sz w:val="22"/>
          <w:szCs w:val="22"/>
        </w:rPr>
        <w:t xml:space="preserve"> </w:t>
      </w:r>
      <w:r w:rsidR="000B5B6F" w:rsidRPr="002E77A1">
        <w:rPr>
          <w:rFonts w:ascii="Garamond" w:hAnsi="Garamond"/>
          <w:sz w:val="22"/>
          <w:szCs w:val="22"/>
          <w:lang w:val="es-MX"/>
        </w:rPr>
        <w:t>-</w:t>
      </w:r>
      <w:r w:rsidR="008D6F2C" w:rsidRPr="002E77A1">
        <w:rPr>
          <w:rFonts w:ascii="Garamond" w:hAnsi="Garamond"/>
          <w:sz w:val="22"/>
          <w:szCs w:val="22"/>
          <w:lang w:val="es-MX"/>
        </w:rPr>
        <w:t>-----</w:t>
      </w:r>
      <w:r w:rsidR="00FC0941" w:rsidRPr="002E77A1">
        <w:rPr>
          <w:rFonts w:ascii="Garamond" w:hAnsi="Garamond"/>
          <w:sz w:val="22"/>
          <w:szCs w:val="22"/>
          <w:lang w:val="es-MX"/>
        </w:rPr>
        <w:t>-------------------------------------------------------------</w:t>
      </w:r>
      <w:r w:rsidR="001461DA" w:rsidRPr="002E77A1">
        <w:rPr>
          <w:rFonts w:ascii="Garamond" w:hAnsi="Garamond"/>
          <w:sz w:val="22"/>
          <w:szCs w:val="22"/>
        </w:rPr>
        <w:lastRenderedPageBreak/>
        <w:t>-----</w:t>
      </w:r>
      <w:r w:rsidR="00C574D3" w:rsidRPr="002E77A1">
        <w:rPr>
          <w:rFonts w:ascii="Garamond" w:hAnsi="Garamond"/>
          <w:sz w:val="22"/>
          <w:szCs w:val="22"/>
        </w:rPr>
        <w:t xml:space="preserve"> </w:t>
      </w:r>
      <w:r w:rsidR="00C574D3" w:rsidRPr="002E77A1">
        <w:rPr>
          <w:rFonts w:ascii="Garamond" w:hAnsi="Garamond"/>
          <w:b/>
          <w:sz w:val="22"/>
          <w:szCs w:val="22"/>
        </w:rPr>
        <w:t>3</w:t>
      </w:r>
      <w:r w:rsidR="00C574D3" w:rsidRPr="002E77A1">
        <w:rPr>
          <w:rFonts w:ascii="Garamond" w:hAnsi="Garamond"/>
          <w:b/>
          <w:sz w:val="22"/>
          <w:szCs w:val="22"/>
          <w:lang w:val="es-MX"/>
        </w:rPr>
        <w:t xml:space="preserve">.- </w:t>
      </w:r>
      <w:r w:rsidR="00311AA8" w:rsidRPr="002E77A1">
        <w:rPr>
          <w:rFonts w:ascii="Garamond" w:hAnsi="Garamond"/>
          <w:b/>
          <w:sz w:val="22"/>
          <w:szCs w:val="22"/>
        </w:rPr>
        <w:t>Lectura, discusión y en su caso aprobación del Acta de Sesión Ordinaria de Ayuntamiento celebrada el día 24 veinticuatro de Julio de 2025 dos mil veinticinco.</w:t>
      </w:r>
      <w:r w:rsidR="00311AA8" w:rsidRPr="002E77A1">
        <w:rPr>
          <w:rFonts w:ascii="Garamond" w:hAnsi="Garamond"/>
          <w:sz w:val="22"/>
          <w:szCs w:val="22"/>
        </w:rPr>
        <w:t xml:space="preserve"> </w:t>
      </w:r>
      <w:r w:rsidR="002E77A1" w:rsidRPr="002E77A1">
        <w:rPr>
          <w:rFonts w:ascii="Garamond" w:eastAsia="Calibri" w:hAnsi="Garamond"/>
          <w:sz w:val="22"/>
          <w:szCs w:val="22"/>
          <w:lang w:val="es-ES_tradnl"/>
        </w:rPr>
        <w:t xml:space="preserve">El C. </w:t>
      </w:r>
      <w:r w:rsidR="002E77A1" w:rsidRPr="002E77A1">
        <w:rPr>
          <w:rFonts w:ascii="Garamond" w:eastAsia="Calibri" w:hAnsi="Garamond"/>
          <w:sz w:val="22"/>
          <w:szCs w:val="22"/>
          <w:lang w:val="es-MX"/>
        </w:rPr>
        <w:t>Presidente Municipal, Arq. Luis Ernesto Munguía González: “</w:t>
      </w:r>
      <w:r w:rsidR="002E77A1" w:rsidRPr="002E77A1">
        <w:rPr>
          <w:rFonts w:ascii="Garamond" w:hAnsi="Garamond"/>
          <w:sz w:val="22"/>
          <w:szCs w:val="22"/>
          <w:lang w:val="es-ES_tradnl"/>
        </w:rPr>
        <w:t xml:space="preserve">Y pasamos al punto número </w:t>
      </w:r>
      <w:r w:rsidR="002E77A1">
        <w:rPr>
          <w:rFonts w:ascii="Garamond" w:hAnsi="Garamond"/>
          <w:sz w:val="22"/>
          <w:szCs w:val="22"/>
          <w:lang w:val="es-ES_tradnl"/>
        </w:rPr>
        <w:t>tres</w:t>
      </w:r>
      <w:r w:rsidR="002E77A1" w:rsidRPr="002E77A1">
        <w:rPr>
          <w:rFonts w:ascii="Garamond" w:hAnsi="Garamond"/>
          <w:sz w:val="22"/>
          <w:szCs w:val="22"/>
          <w:lang w:val="es-ES_tradnl"/>
        </w:rPr>
        <w:t>, que es el que refiere a la lectura y aprobación del ac</w:t>
      </w:r>
      <w:r w:rsidR="002E77A1">
        <w:rPr>
          <w:rFonts w:ascii="Garamond" w:hAnsi="Garamond"/>
          <w:sz w:val="22"/>
          <w:szCs w:val="22"/>
          <w:lang w:val="es-ES_tradnl"/>
        </w:rPr>
        <w:t>ta de la sesión ordinaria de A</w:t>
      </w:r>
      <w:r w:rsidR="002E77A1" w:rsidRPr="002E77A1">
        <w:rPr>
          <w:rFonts w:ascii="Garamond" w:hAnsi="Garamond"/>
          <w:sz w:val="22"/>
          <w:szCs w:val="22"/>
          <w:lang w:val="es-ES_tradnl"/>
        </w:rPr>
        <w:t xml:space="preserve">yuntamiento celebrada el pasado </w:t>
      </w:r>
      <w:r w:rsidR="002E77A1">
        <w:rPr>
          <w:rFonts w:ascii="Garamond" w:hAnsi="Garamond"/>
          <w:sz w:val="22"/>
          <w:szCs w:val="22"/>
          <w:lang w:val="es-ES_tradnl"/>
        </w:rPr>
        <w:t xml:space="preserve">veinticuatro </w:t>
      </w:r>
      <w:r w:rsidR="002E77A1" w:rsidRPr="002E77A1">
        <w:rPr>
          <w:rFonts w:ascii="Garamond" w:hAnsi="Garamond"/>
          <w:sz w:val="22"/>
          <w:szCs w:val="22"/>
          <w:lang w:val="es-ES_tradnl"/>
        </w:rPr>
        <w:t xml:space="preserve">de julio de este presente año </w:t>
      </w:r>
      <w:r w:rsidR="002E77A1">
        <w:rPr>
          <w:rFonts w:ascii="Garamond" w:hAnsi="Garamond"/>
          <w:sz w:val="22"/>
          <w:szCs w:val="22"/>
          <w:lang w:val="es-ES_tradnl"/>
        </w:rPr>
        <w:t>dos mil veinticinco.</w:t>
      </w:r>
      <w:r w:rsidR="002E77A1" w:rsidRPr="002E77A1">
        <w:rPr>
          <w:rFonts w:ascii="Garamond" w:hAnsi="Garamond"/>
          <w:sz w:val="22"/>
          <w:szCs w:val="22"/>
          <w:lang w:val="es-ES_tradnl"/>
        </w:rPr>
        <w:t xml:space="preserve"> </w:t>
      </w:r>
      <w:r w:rsidR="002E77A1">
        <w:rPr>
          <w:rFonts w:ascii="Garamond" w:hAnsi="Garamond"/>
          <w:sz w:val="22"/>
          <w:szCs w:val="22"/>
          <w:lang w:val="es-ES_tradnl"/>
        </w:rPr>
        <w:t>P</w:t>
      </w:r>
      <w:r w:rsidR="002E77A1" w:rsidRPr="002E77A1">
        <w:rPr>
          <w:rFonts w:ascii="Garamond" w:hAnsi="Garamond"/>
          <w:sz w:val="22"/>
          <w:szCs w:val="22"/>
          <w:lang w:val="es-ES_tradnl"/>
        </w:rPr>
        <w:t xml:space="preserve">or lo que de conformidad a lo señalado por el artículo </w:t>
      </w:r>
      <w:r w:rsidR="002E77A1">
        <w:rPr>
          <w:rFonts w:ascii="Garamond" w:hAnsi="Garamond"/>
          <w:sz w:val="22"/>
          <w:szCs w:val="22"/>
          <w:lang w:val="es-ES_tradnl"/>
        </w:rPr>
        <w:t>cincuenta y siete</w:t>
      </w:r>
      <w:r w:rsidR="002E77A1" w:rsidRPr="002E77A1">
        <w:rPr>
          <w:rFonts w:ascii="Garamond" w:hAnsi="Garamond"/>
          <w:sz w:val="22"/>
          <w:szCs w:val="22"/>
          <w:lang w:val="es-ES_tradnl"/>
        </w:rPr>
        <w:t>, fracción segunda del Re</w:t>
      </w:r>
      <w:r w:rsidR="002E77A1">
        <w:rPr>
          <w:rFonts w:ascii="Garamond" w:hAnsi="Garamond"/>
          <w:sz w:val="22"/>
          <w:szCs w:val="22"/>
          <w:lang w:val="es-ES_tradnl"/>
        </w:rPr>
        <w:t>glamento del Gobierno Municipal d</w:t>
      </w:r>
      <w:r w:rsidR="002E77A1" w:rsidRPr="002E77A1">
        <w:rPr>
          <w:rFonts w:ascii="Garamond" w:hAnsi="Garamond"/>
          <w:sz w:val="22"/>
          <w:szCs w:val="22"/>
          <w:lang w:val="es-ES_tradnl"/>
        </w:rPr>
        <w:t>e Puerto Vallarta, Jalisco, someto a su consideración la omisión de la lectura, toda vez que la misma fue remitida con anterioridad</w:t>
      </w:r>
      <w:r w:rsidR="002E77A1">
        <w:rPr>
          <w:rFonts w:ascii="Garamond" w:hAnsi="Garamond"/>
          <w:sz w:val="22"/>
          <w:szCs w:val="22"/>
          <w:lang w:val="es-ES_tradnl"/>
        </w:rPr>
        <w:t>.</w:t>
      </w:r>
      <w:r w:rsidR="002E77A1" w:rsidRPr="002E77A1">
        <w:rPr>
          <w:rFonts w:ascii="Garamond" w:hAnsi="Garamond"/>
          <w:sz w:val="22"/>
          <w:szCs w:val="22"/>
          <w:lang w:val="es-ES_tradnl"/>
        </w:rPr>
        <w:t xml:space="preserve"> </w:t>
      </w:r>
      <w:r w:rsidR="002E77A1">
        <w:rPr>
          <w:rFonts w:ascii="Garamond" w:hAnsi="Garamond"/>
          <w:sz w:val="22"/>
          <w:szCs w:val="22"/>
          <w:lang w:val="es-ES_tradnl"/>
        </w:rPr>
        <w:t>Q</w:t>
      </w:r>
      <w:r w:rsidR="002E77A1" w:rsidRPr="002E77A1">
        <w:rPr>
          <w:rFonts w:ascii="Garamond" w:hAnsi="Garamond"/>
          <w:sz w:val="22"/>
          <w:szCs w:val="22"/>
          <w:lang w:val="es-ES_tradnl"/>
        </w:rPr>
        <w:t xml:space="preserve">uienes estén a favor de aprobar la omisión de la lectura del </w:t>
      </w:r>
      <w:r w:rsidR="002E77A1">
        <w:rPr>
          <w:rFonts w:ascii="Garamond" w:hAnsi="Garamond"/>
          <w:sz w:val="22"/>
          <w:szCs w:val="22"/>
          <w:lang w:val="es-ES_tradnl"/>
        </w:rPr>
        <w:t>acta de la sesión ordinaria de A</w:t>
      </w:r>
      <w:r w:rsidR="002E77A1" w:rsidRPr="002E77A1">
        <w:rPr>
          <w:rFonts w:ascii="Garamond" w:hAnsi="Garamond"/>
          <w:sz w:val="22"/>
          <w:szCs w:val="22"/>
          <w:lang w:val="es-ES_tradnl"/>
        </w:rPr>
        <w:t xml:space="preserve">yuntamiento, celebrada el </w:t>
      </w:r>
      <w:r w:rsidR="002E77A1">
        <w:rPr>
          <w:rFonts w:ascii="Garamond" w:hAnsi="Garamond"/>
          <w:sz w:val="22"/>
          <w:szCs w:val="22"/>
          <w:lang w:val="es-ES_tradnl"/>
        </w:rPr>
        <w:t>veinticuatro</w:t>
      </w:r>
      <w:r w:rsidR="002E77A1" w:rsidRPr="002E77A1">
        <w:rPr>
          <w:rFonts w:ascii="Garamond" w:hAnsi="Garamond"/>
          <w:sz w:val="22"/>
          <w:szCs w:val="22"/>
          <w:lang w:val="es-ES_tradnl"/>
        </w:rPr>
        <w:t xml:space="preserve"> de julio del presente año </w:t>
      </w:r>
      <w:r w:rsidR="002E77A1">
        <w:rPr>
          <w:rFonts w:ascii="Garamond" w:hAnsi="Garamond"/>
          <w:sz w:val="22"/>
          <w:szCs w:val="22"/>
          <w:lang w:val="es-ES_tradnl"/>
        </w:rPr>
        <w:t>dos mil veinticinco</w:t>
      </w:r>
      <w:r w:rsidR="002E77A1" w:rsidRPr="002E77A1">
        <w:rPr>
          <w:rFonts w:ascii="Garamond" w:hAnsi="Garamond"/>
          <w:sz w:val="22"/>
          <w:szCs w:val="22"/>
          <w:lang w:val="es-ES_tradnl"/>
        </w:rPr>
        <w:t xml:space="preserve">, favor de manifestarlo levantando su mano. ¿En abstención? ¿En contra? Señor Secretario dé cuenta de la votación”. </w:t>
      </w:r>
      <w:r w:rsidR="002E77A1" w:rsidRPr="002E77A1">
        <w:rPr>
          <w:rFonts w:ascii="Garamond" w:eastAsia="Calibri" w:hAnsi="Garamond" w:cs="Times New Roman"/>
          <w:sz w:val="22"/>
          <w:szCs w:val="22"/>
          <w:shd w:val="clear" w:color="auto" w:fill="FFFFFF"/>
          <w:lang w:val="es-ES_tradnl"/>
        </w:rPr>
        <w:t xml:space="preserve">El C. Secretario General, </w:t>
      </w:r>
      <w:r w:rsidR="002E77A1" w:rsidRPr="002E77A1">
        <w:rPr>
          <w:rFonts w:ascii="Garamond" w:eastAsia="Calibri" w:hAnsi="Garamond" w:cs="Times New Roman"/>
          <w:sz w:val="22"/>
          <w:szCs w:val="22"/>
          <w:shd w:val="clear" w:color="auto" w:fill="FFFFFF"/>
          <w:lang w:val="es-MX"/>
        </w:rPr>
        <w:t>Abg. José Juan Velázquez Hernández</w:t>
      </w:r>
      <w:r w:rsidR="002E77A1" w:rsidRPr="002E77A1">
        <w:rPr>
          <w:rFonts w:ascii="Garamond" w:eastAsia="Calibri" w:hAnsi="Garamond" w:cs="Times New Roman"/>
          <w:sz w:val="22"/>
          <w:szCs w:val="22"/>
          <w:shd w:val="clear" w:color="auto" w:fill="FFFFFF"/>
          <w:lang w:val="es-ES_tradnl"/>
        </w:rPr>
        <w:t>: “Como l</w:t>
      </w:r>
      <w:r w:rsidR="002E77A1" w:rsidRPr="002E77A1">
        <w:rPr>
          <w:rFonts w:ascii="Garamond" w:hAnsi="Garamond"/>
          <w:sz w:val="22"/>
          <w:szCs w:val="22"/>
          <w:lang w:val="es-ES_tradnl"/>
        </w:rPr>
        <w:t>o instruye señor Presidente, tenemos catorce votos a favor, cero votos en contra y cero abstenciones. Es cuanto”.</w:t>
      </w:r>
      <w:r w:rsidR="002E77A1">
        <w:rPr>
          <w:rFonts w:ascii="Garamond" w:hAnsi="Garamond"/>
          <w:lang w:val="es-ES_tradnl"/>
        </w:rPr>
        <w:t xml:space="preserve"> </w:t>
      </w:r>
      <w:r w:rsidR="002E77A1" w:rsidRPr="002E77A1">
        <w:rPr>
          <w:rFonts w:ascii="Garamond" w:eastAsia="Calibri" w:hAnsi="Garamond"/>
          <w:sz w:val="22"/>
          <w:szCs w:val="22"/>
          <w:lang w:val="es-ES_tradnl"/>
        </w:rPr>
        <w:t xml:space="preserve">El C. </w:t>
      </w:r>
      <w:r w:rsidR="002E77A1" w:rsidRPr="002E77A1">
        <w:rPr>
          <w:rFonts w:ascii="Garamond" w:eastAsia="Calibri" w:hAnsi="Garamond"/>
          <w:sz w:val="22"/>
          <w:szCs w:val="22"/>
          <w:lang w:val="es-MX"/>
        </w:rPr>
        <w:t>Presidente Municipal, Arq. Luis Ernesto Munguía González: “</w:t>
      </w:r>
      <w:r w:rsidR="002E77A1">
        <w:rPr>
          <w:rFonts w:ascii="Garamond" w:hAnsi="Garamond"/>
          <w:sz w:val="22"/>
          <w:szCs w:val="22"/>
          <w:lang w:val="es-ES_tradnl"/>
        </w:rPr>
        <w:t>Q</w:t>
      </w:r>
      <w:r w:rsidR="002E77A1" w:rsidRPr="002E77A1">
        <w:rPr>
          <w:rFonts w:ascii="Garamond" w:hAnsi="Garamond"/>
          <w:sz w:val="22"/>
          <w:szCs w:val="22"/>
          <w:lang w:val="es-ES_tradnl"/>
        </w:rPr>
        <w:t>ueda aprobado por mayoría simple de votos.</w:t>
      </w:r>
      <w:r w:rsidR="002E77A1">
        <w:rPr>
          <w:rFonts w:ascii="Garamond" w:hAnsi="Garamond"/>
          <w:sz w:val="22"/>
          <w:szCs w:val="22"/>
          <w:lang w:val="es-ES_tradnl"/>
        </w:rPr>
        <w:t xml:space="preserve"> </w:t>
      </w:r>
      <w:r w:rsidR="002E77A1" w:rsidRPr="002E77A1">
        <w:rPr>
          <w:rFonts w:ascii="Garamond" w:hAnsi="Garamond"/>
          <w:sz w:val="22"/>
          <w:szCs w:val="22"/>
          <w:lang w:val="es-ES_tradnl"/>
        </w:rPr>
        <w:t xml:space="preserve">Una vez aprobada la omisión de la lectura, se somete a su aprobación el acta de la sesión ordinaria celebrada el </w:t>
      </w:r>
      <w:r w:rsidR="002E77A1">
        <w:rPr>
          <w:rFonts w:ascii="Garamond" w:hAnsi="Garamond"/>
          <w:sz w:val="22"/>
          <w:szCs w:val="22"/>
          <w:lang w:val="es-ES_tradnl"/>
        </w:rPr>
        <w:t>veinticuatro</w:t>
      </w:r>
      <w:r w:rsidR="002E77A1" w:rsidRPr="002E77A1">
        <w:rPr>
          <w:rFonts w:ascii="Garamond" w:hAnsi="Garamond"/>
          <w:sz w:val="22"/>
          <w:szCs w:val="22"/>
          <w:lang w:val="es-ES_tradnl"/>
        </w:rPr>
        <w:t xml:space="preserve"> de julio del presente año </w:t>
      </w:r>
      <w:r w:rsidR="002E77A1">
        <w:rPr>
          <w:rFonts w:ascii="Garamond" w:hAnsi="Garamond"/>
          <w:sz w:val="22"/>
          <w:szCs w:val="22"/>
          <w:lang w:val="es-ES_tradnl"/>
        </w:rPr>
        <w:t>dos mil veinticinco</w:t>
      </w:r>
      <w:r w:rsidR="002E77A1" w:rsidRPr="002E77A1">
        <w:rPr>
          <w:rFonts w:ascii="Garamond" w:hAnsi="Garamond"/>
          <w:sz w:val="22"/>
          <w:szCs w:val="22"/>
          <w:lang w:val="es-ES_tradnl"/>
        </w:rPr>
        <w:t>.</w:t>
      </w:r>
      <w:r w:rsidR="002E77A1">
        <w:rPr>
          <w:rFonts w:ascii="Garamond" w:hAnsi="Garamond"/>
          <w:sz w:val="22"/>
          <w:szCs w:val="22"/>
          <w:lang w:val="es-ES_tradnl"/>
        </w:rPr>
        <w:t xml:space="preserve"> </w:t>
      </w:r>
      <w:r w:rsidR="002E77A1" w:rsidRPr="002E77A1">
        <w:rPr>
          <w:rFonts w:ascii="Garamond" w:hAnsi="Garamond"/>
          <w:sz w:val="22"/>
          <w:szCs w:val="22"/>
          <w:lang w:val="es-ES_tradnl"/>
        </w:rPr>
        <w:t>Consulto quienes estén a favor manifestarlo levantando su mano</w:t>
      </w:r>
      <w:r w:rsidR="002E77A1">
        <w:rPr>
          <w:rFonts w:ascii="Garamond" w:hAnsi="Garamond"/>
          <w:sz w:val="22"/>
          <w:szCs w:val="22"/>
          <w:lang w:val="es-ES_tradnl"/>
        </w:rPr>
        <w:t>.</w:t>
      </w:r>
      <w:r w:rsidR="002E77A1" w:rsidRPr="002E77A1">
        <w:rPr>
          <w:rFonts w:ascii="Garamond" w:hAnsi="Garamond"/>
          <w:sz w:val="22"/>
          <w:szCs w:val="22"/>
          <w:lang w:val="es-ES_tradnl"/>
        </w:rPr>
        <w:t xml:space="preserve"> </w:t>
      </w:r>
      <w:r w:rsidR="002E77A1">
        <w:rPr>
          <w:rFonts w:ascii="Garamond" w:hAnsi="Garamond"/>
          <w:sz w:val="22"/>
          <w:szCs w:val="22"/>
          <w:lang w:val="es-ES_tradnl"/>
        </w:rPr>
        <w:t>¿E</w:t>
      </w:r>
      <w:r w:rsidR="002E77A1" w:rsidRPr="002E77A1">
        <w:rPr>
          <w:rFonts w:ascii="Garamond" w:hAnsi="Garamond"/>
          <w:sz w:val="22"/>
          <w:szCs w:val="22"/>
          <w:lang w:val="es-ES_tradnl"/>
        </w:rPr>
        <w:t>n contra</w:t>
      </w:r>
      <w:r w:rsidR="002E77A1">
        <w:rPr>
          <w:rFonts w:ascii="Garamond" w:hAnsi="Garamond"/>
          <w:sz w:val="22"/>
          <w:szCs w:val="22"/>
          <w:lang w:val="es-ES_tradnl"/>
        </w:rPr>
        <w:t>?</w:t>
      </w:r>
      <w:r w:rsidR="002E77A1" w:rsidRPr="002E77A1">
        <w:rPr>
          <w:rFonts w:ascii="Garamond" w:hAnsi="Garamond"/>
          <w:sz w:val="22"/>
          <w:szCs w:val="22"/>
          <w:lang w:val="es-ES_tradnl"/>
        </w:rPr>
        <w:t xml:space="preserve"> </w:t>
      </w:r>
      <w:r w:rsidR="002E77A1">
        <w:rPr>
          <w:rFonts w:ascii="Garamond" w:hAnsi="Garamond"/>
          <w:sz w:val="22"/>
          <w:szCs w:val="22"/>
          <w:lang w:val="es-ES_tradnl"/>
        </w:rPr>
        <w:t>¿E</w:t>
      </w:r>
      <w:r w:rsidR="002E77A1" w:rsidRPr="002E77A1">
        <w:rPr>
          <w:rFonts w:ascii="Garamond" w:hAnsi="Garamond"/>
          <w:sz w:val="22"/>
          <w:szCs w:val="22"/>
          <w:lang w:val="es-ES_tradnl"/>
        </w:rPr>
        <w:t>n abstención</w:t>
      </w:r>
      <w:r w:rsidR="002E77A1">
        <w:rPr>
          <w:rFonts w:ascii="Garamond" w:hAnsi="Garamond"/>
          <w:sz w:val="22"/>
          <w:szCs w:val="22"/>
          <w:lang w:val="es-ES_tradnl"/>
        </w:rPr>
        <w:t>?</w:t>
      </w:r>
      <w:r w:rsidR="002E77A1" w:rsidRPr="002E77A1">
        <w:rPr>
          <w:rFonts w:ascii="Garamond" w:hAnsi="Garamond"/>
          <w:sz w:val="22"/>
          <w:szCs w:val="22"/>
          <w:lang w:val="es-ES_tradnl"/>
        </w:rPr>
        <w:t xml:space="preserve"> </w:t>
      </w:r>
      <w:r w:rsidR="002E77A1">
        <w:rPr>
          <w:rFonts w:ascii="Garamond" w:hAnsi="Garamond"/>
          <w:sz w:val="22"/>
          <w:szCs w:val="22"/>
          <w:lang w:val="es-ES_tradnl"/>
        </w:rPr>
        <w:t>Dé cuenta del resultado s</w:t>
      </w:r>
      <w:r w:rsidR="002E77A1" w:rsidRPr="002E77A1">
        <w:rPr>
          <w:rFonts w:ascii="Garamond" w:hAnsi="Garamond"/>
          <w:sz w:val="22"/>
          <w:szCs w:val="22"/>
          <w:lang w:val="es-ES_tradnl"/>
        </w:rPr>
        <w:t>eñor Secretario</w:t>
      </w:r>
      <w:r w:rsidR="002E77A1">
        <w:rPr>
          <w:rFonts w:ascii="Garamond" w:hAnsi="Garamond"/>
          <w:sz w:val="22"/>
          <w:szCs w:val="22"/>
          <w:lang w:val="es-ES_tradnl"/>
        </w:rPr>
        <w:t>”</w:t>
      </w:r>
      <w:r w:rsidR="002E77A1" w:rsidRPr="002E77A1">
        <w:rPr>
          <w:rFonts w:ascii="Garamond" w:hAnsi="Garamond"/>
          <w:sz w:val="22"/>
          <w:szCs w:val="22"/>
          <w:lang w:val="es-ES_tradnl"/>
        </w:rPr>
        <w:t>.</w:t>
      </w:r>
      <w:r w:rsidR="002E77A1">
        <w:rPr>
          <w:rFonts w:ascii="Garamond" w:hAnsi="Garamond"/>
          <w:sz w:val="22"/>
          <w:szCs w:val="22"/>
          <w:lang w:val="es-ES_tradnl"/>
        </w:rPr>
        <w:t xml:space="preserve"> </w:t>
      </w:r>
      <w:r w:rsidR="002E77A1" w:rsidRPr="002E77A1">
        <w:rPr>
          <w:rFonts w:ascii="Garamond" w:eastAsia="Calibri" w:hAnsi="Garamond" w:cs="Times New Roman"/>
          <w:sz w:val="22"/>
          <w:szCs w:val="22"/>
          <w:shd w:val="clear" w:color="auto" w:fill="FFFFFF"/>
          <w:lang w:val="es-ES_tradnl"/>
        </w:rPr>
        <w:t xml:space="preserve">El C. Secretario General, </w:t>
      </w:r>
      <w:r w:rsidR="002E77A1" w:rsidRPr="002E77A1">
        <w:rPr>
          <w:rFonts w:ascii="Garamond" w:eastAsia="Calibri" w:hAnsi="Garamond" w:cs="Times New Roman"/>
          <w:sz w:val="22"/>
          <w:szCs w:val="22"/>
          <w:shd w:val="clear" w:color="auto" w:fill="FFFFFF"/>
          <w:lang w:val="es-MX"/>
        </w:rPr>
        <w:t>Abg. José Juan Velázquez Hernández</w:t>
      </w:r>
      <w:r w:rsidR="002E77A1" w:rsidRPr="002E77A1">
        <w:rPr>
          <w:rFonts w:ascii="Garamond" w:eastAsia="Calibri" w:hAnsi="Garamond" w:cs="Times New Roman"/>
          <w:sz w:val="22"/>
          <w:szCs w:val="22"/>
          <w:shd w:val="clear" w:color="auto" w:fill="FFFFFF"/>
          <w:lang w:val="es-ES_tradnl"/>
        </w:rPr>
        <w:t>: “</w:t>
      </w:r>
      <w:r w:rsidR="002E77A1" w:rsidRPr="002E77A1">
        <w:rPr>
          <w:rFonts w:ascii="Garamond" w:hAnsi="Garamond"/>
          <w:sz w:val="22"/>
          <w:szCs w:val="22"/>
          <w:lang w:val="es-ES_tradnl"/>
        </w:rPr>
        <w:t xml:space="preserve">Claro que sí señor Presidente, tenemos un total de </w:t>
      </w:r>
      <w:r w:rsidR="002E77A1">
        <w:rPr>
          <w:rFonts w:ascii="Garamond" w:hAnsi="Garamond"/>
          <w:sz w:val="22"/>
          <w:szCs w:val="22"/>
          <w:lang w:val="es-ES_tradnl"/>
        </w:rPr>
        <w:t>catorce</w:t>
      </w:r>
      <w:r w:rsidR="002E77A1" w:rsidRPr="002E77A1">
        <w:rPr>
          <w:rFonts w:ascii="Garamond" w:hAnsi="Garamond"/>
          <w:sz w:val="22"/>
          <w:szCs w:val="22"/>
          <w:lang w:val="es-ES_tradnl"/>
        </w:rPr>
        <w:t xml:space="preserve"> votos a favor, cero votos en contra y cero abstenciones.</w:t>
      </w:r>
      <w:r w:rsidR="002E77A1">
        <w:rPr>
          <w:rFonts w:ascii="Garamond" w:hAnsi="Garamond"/>
          <w:sz w:val="22"/>
          <w:szCs w:val="22"/>
          <w:lang w:val="es-ES_tradnl"/>
        </w:rPr>
        <w:t xml:space="preserve"> </w:t>
      </w:r>
      <w:r w:rsidR="002E77A1" w:rsidRPr="002E77A1">
        <w:rPr>
          <w:rFonts w:ascii="Garamond" w:hAnsi="Garamond"/>
          <w:sz w:val="22"/>
          <w:szCs w:val="22"/>
          <w:lang w:val="es-ES_tradnl"/>
        </w:rPr>
        <w:t>Es cu</w:t>
      </w:r>
      <w:r w:rsidR="002E77A1">
        <w:rPr>
          <w:rFonts w:ascii="Garamond" w:hAnsi="Garamond"/>
          <w:sz w:val="22"/>
          <w:szCs w:val="22"/>
          <w:lang w:val="es-ES_tradnl"/>
        </w:rPr>
        <w:t>a</w:t>
      </w:r>
      <w:r w:rsidR="002E77A1" w:rsidRPr="002E77A1">
        <w:rPr>
          <w:rFonts w:ascii="Garamond" w:hAnsi="Garamond"/>
          <w:sz w:val="22"/>
          <w:szCs w:val="22"/>
          <w:lang w:val="es-ES_tradnl"/>
        </w:rPr>
        <w:t>nto</w:t>
      </w:r>
      <w:r w:rsidR="002E77A1">
        <w:rPr>
          <w:rFonts w:ascii="Garamond" w:hAnsi="Garamond"/>
          <w:sz w:val="22"/>
          <w:szCs w:val="22"/>
          <w:lang w:val="es-ES_tradnl"/>
        </w:rPr>
        <w:t xml:space="preserve">”. </w:t>
      </w:r>
      <w:r w:rsidR="002E77A1" w:rsidRPr="002E77A1">
        <w:rPr>
          <w:rFonts w:ascii="Garamond" w:eastAsia="Calibri" w:hAnsi="Garamond"/>
          <w:sz w:val="22"/>
          <w:szCs w:val="22"/>
          <w:lang w:val="es-ES_tradnl"/>
        </w:rPr>
        <w:t xml:space="preserve">El C. </w:t>
      </w:r>
      <w:r w:rsidR="002E77A1" w:rsidRPr="002E77A1">
        <w:rPr>
          <w:rFonts w:ascii="Garamond" w:eastAsia="Calibri" w:hAnsi="Garamond"/>
          <w:sz w:val="22"/>
          <w:szCs w:val="22"/>
          <w:lang w:val="es-MX"/>
        </w:rPr>
        <w:t>Presidente Municipal, Arq. Luis Ernesto Munguía González: “</w:t>
      </w:r>
      <w:r w:rsidR="002E77A1" w:rsidRPr="002E77A1">
        <w:rPr>
          <w:rFonts w:ascii="Garamond" w:hAnsi="Garamond"/>
          <w:color w:val="auto"/>
          <w:sz w:val="22"/>
          <w:szCs w:val="22"/>
          <w:lang w:val="es-ES_tradnl"/>
        </w:rPr>
        <w:t>Queda aprobado el acta por mayoría simple</w:t>
      </w:r>
      <w:r w:rsidR="002E77A1">
        <w:rPr>
          <w:rFonts w:ascii="Garamond" w:hAnsi="Garamond"/>
          <w:color w:val="auto"/>
          <w:sz w:val="22"/>
          <w:szCs w:val="22"/>
          <w:lang w:val="es-ES_tradnl"/>
        </w:rPr>
        <w:t xml:space="preserve">”. </w:t>
      </w:r>
      <w:r w:rsidR="009327F1" w:rsidRPr="009327F1">
        <w:rPr>
          <w:rFonts w:ascii="Garamond" w:hAnsi="Garamond"/>
          <w:b/>
          <w:color w:val="auto"/>
          <w:sz w:val="22"/>
          <w:szCs w:val="22"/>
          <w:lang w:val="es-MX"/>
        </w:rPr>
        <w:t>Se aprueba por Mayoría Simple de Votos</w:t>
      </w:r>
      <w:r w:rsidR="009327F1" w:rsidRPr="009327F1">
        <w:rPr>
          <w:rFonts w:ascii="Garamond" w:hAnsi="Garamond"/>
          <w:color w:val="auto"/>
          <w:sz w:val="22"/>
          <w:szCs w:val="22"/>
          <w:lang w:val="es-MX"/>
        </w:rPr>
        <w:t>, por 1</w:t>
      </w:r>
      <w:r w:rsidR="00A008DB">
        <w:rPr>
          <w:rFonts w:ascii="Garamond" w:hAnsi="Garamond"/>
          <w:color w:val="auto"/>
          <w:sz w:val="22"/>
          <w:szCs w:val="22"/>
          <w:lang w:val="es-MX"/>
        </w:rPr>
        <w:t>4</w:t>
      </w:r>
      <w:r w:rsidR="009327F1" w:rsidRPr="009327F1">
        <w:rPr>
          <w:rFonts w:ascii="Garamond" w:hAnsi="Garamond"/>
          <w:color w:val="auto"/>
          <w:sz w:val="22"/>
          <w:szCs w:val="22"/>
          <w:lang w:val="es-MX"/>
        </w:rPr>
        <w:t xml:space="preserve"> </w:t>
      </w:r>
      <w:r w:rsidR="00A008DB">
        <w:rPr>
          <w:rFonts w:ascii="Garamond" w:hAnsi="Garamond"/>
          <w:color w:val="auto"/>
          <w:sz w:val="22"/>
          <w:szCs w:val="22"/>
          <w:lang w:val="es-MX"/>
        </w:rPr>
        <w:t>catorc</w:t>
      </w:r>
      <w:r w:rsidR="009327F1" w:rsidRPr="009327F1">
        <w:rPr>
          <w:rFonts w:ascii="Garamond" w:hAnsi="Garamond"/>
          <w:color w:val="auto"/>
          <w:sz w:val="22"/>
          <w:szCs w:val="22"/>
          <w:lang w:val="es-MX"/>
        </w:rPr>
        <w:t>e a favor, 0 cero votos en contra y 0 cero abstenciones</w:t>
      </w:r>
      <w:r w:rsidR="00A008DB">
        <w:rPr>
          <w:rFonts w:ascii="Garamond" w:hAnsi="Garamond"/>
          <w:color w:val="auto"/>
          <w:sz w:val="22"/>
          <w:szCs w:val="22"/>
          <w:lang w:val="es-MX"/>
        </w:rPr>
        <w:t xml:space="preserve">. </w:t>
      </w:r>
      <w:r w:rsidR="002E77A1">
        <w:rPr>
          <w:rFonts w:ascii="Garamond" w:hAnsi="Garamond"/>
          <w:color w:val="auto"/>
          <w:sz w:val="22"/>
          <w:szCs w:val="22"/>
          <w:lang w:val="es-ES_tradnl"/>
        </w:rPr>
        <w:t>---------------------------------------------------------------------------------------------------</w:t>
      </w:r>
      <w:r w:rsidR="00C57D83">
        <w:rPr>
          <w:rFonts w:ascii="Garamond" w:hAnsi="Garamond"/>
          <w:color w:val="auto"/>
          <w:sz w:val="22"/>
          <w:szCs w:val="22"/>
          <w:lang w:val="es-ES_tradnl"/>
        </w:rPr>
        <w:t>----------------------------------------------------------------------------------------------------------------------</w:t>
      </w:r>
      <w:r w:rsidR="000C0506">
        <w:rPr>
          <w:rFonts w:ascii="Garamond" w:hAnsi="Garamond"/>
          <w:sz w:val="22"/>
          <w:szCs w:val="22"/>
        </w:rPr>
        <w:t xml:space="preserve">----- </w:t>
      </w:r>
      <w:r w:rsidR="00311AA8" w:rsidRPr="00D30FC4">
        <w:rPr>
          <w:rFonts w:ascii="Garamond" w:hAnsi="Garamond"/>
          <w:b/>
          <w:sz w:val="22"/>
          <w:szCs w:val="22"/>
        </w:rPr>
        <w:t>4.-</w:t>
      </w:r>
      <w:r w:rsidR="00311AA8" w:rsidRPr="00D30FC4">
        <w:rPr>
          <w:rFonts w:ascii="Garamond" w:hAnsi="Garamond"/>
          <w:sz w:val="22"/>
          <w:szCs w:val="22"/>
        </w:rPr>
        <w:t xml:space="preserve"> </w:t>
      </w:r>
      <w:r w:rsidR="00311AA8" w:rsidRPr="00311AA8">
        <w:rPr>
          <w:rFonts w:ascii="Garamond" w:hAnsi="Garamond"/>
          <w:b/>
          <w:sz w:val="22"/>
          <w:szCs w:val="22"/>
        </w:rPr>
        <w:t>Solicitudes presentadas por los regidores para eximirse e integrase a las comisiones edilicias.</w:t>
      </w:r>
      <w:r w:rsidR="00311AA8" w:rsidRPr="00D30FC4">
        <w:rPr>
          <w:rFonts w:ascii="Garamond" w:hAnsi="Garamond"/>
          <w:sz w:val="22"/>
          <w:szCs w:val="22"/>
        </w:rPr>
        <w:t xml:space="preserve"> </w:t>
      </w:r>
      <w:r w:rsidR="002E77A1" w:rsidRPr="002E77A1">
        <w:rPr>
          <w:rFonts w:ascii="Garamond" w:eastAsia="Calibri" w:hAnsi="Garamond"/>
          <w:sz w:val="22"/>
          <w:szCs w:val="22"/>
          <w:lang w:val="es-ES_tradnl"/>
        </w:rPr>
        <w:t xml:space="preserve">El C. </w:t>
      </w:r>
      <w:r w:rsidR="002E77A1" w:rsidRPr="002E77A1">
        <w:rPr>
          <w:rFonts w:ascii="Garamond" w:eastAsia="Calibri" w:hAnsi="Garamond"/>
          <w:sz w:val="22"/>
          <w:szCs w:val="22"/>
          <w:lang w:val="es-MX"/>
        </w:rPr>
        <w:t>Presidente Municipal, Arq. Luis Ernesto Munguía González: “</w:t>
      </w:r>
      <w:r w:rsidR="002E77A1">
        <w:rPr>
          <w:rFonts w:ascii="Garamond" w:eastAsia="Calibri" w:hAnsi="Garamond"/>
          <w:sz w:val="22"/>
          <w:szCs w:val="22"/>
          <w:lang w:val="es-MX"/>
        </w:rPr>
        <w:t>P</w:t>
      </w:r>
      <w:r w:rsidR="002E77A1" w:rsidRPr="002E77A1">
        <w:rPr>
          <w:rFonts w:ascii="Garamond" w:hAnsi="Garamond"/>
          <w:sz w:val="22"/>
          <w:szCs w:val="22"/>
        </w:rPr>
        <w:t>asando a el punto número cuatro, tenemos las solicitudes presen</w:t>
      </w:r>
      <w:r w:rsidR="002E77A1">
        <w:rPr>
          <w:rFonts w:ascii="Garamond" w:hAnsi="Garamond"/>
          <w:sz w:val="22"/>
          <w:szCs w:val="22"/>
        </w:rPr>
        <w:t>tadas por los ediles para la ex</w:t>
      </w:r>
      <w:r w:rsidR="002E77A1" w:rsidRPr="002E77A1">
        <w:rPr>
          <w:rFonts w:ascii="Garamond" w:hAnsi="Garamond"/>
          <w:sz w:val="22"/>
          <w:szCs w:val="22"/>
        </w:rPr>
        <w:t>i</w:t>
      </w:r>
      <w:r w:rsidR="002E77A1">
        <w:rPr>
          <w:rFonts w:ascii="Garamond" w:hAnsi="Garamond"/>
          <w:sz w:val="22"/>
          <w:szCs w:val="22"/>
        </w:rPr>
        <w:t>m</w:t>
      </w:r>
      <w:r w:rsidR="002E77A1" w:rsidRPr="002E77A1">
        <w:rPr>
          <w:rFonts w:ascii="Garamond" w:hAnsi="Garamond"/>
          <w:sz w:val="22"/>
          <w:szCs w:val="22"/>
        </w:rPr>
        <w:t>ición de</w:t>
      </w:r>
      <w:r w:rsidR="002E77A1">
        <w:rPr>
          <w:rFonts w:ascii="Garamond" w:hAnsi="Garamond"/>
          <w:sz w:val="22"/>
          <w:szCs w:val="22"/>
        </w:rPr>
        <w:t>…</w:t>
      </w:r>
      <w:r w:rsidR="002E77A1" w:rsidRPr="002E77A1">
        <w:rPr>
          <w:rFonts w:ascii="Garamond" w:hAnsi="Garamond"/>
          <w:sz w:val="22"/>
          <w:szCs w:val="22"/>
        </w:rPr>
        <w:t>para la exi</w:t>
      </w:r>
      <w:r w:rsidR="002E77A1">
        <w:rPr>
          <w:rFonts w:ascii="Garamond" w:hAnsi="Garamond"/>
          <w:sz w:val="22"/>
          <w:szCs w:val="22"/>
        </w:rPr>
        <w:t>m</w:t>
      </w:r>
      <w:r w:rsidR="002E77A1" w:rsidRPr="002E77A1">
        <w:rPr>
          <w:rFonts w:ascii="Garamond" w:hAnsi="Garamond"/>
          <w:sz w:val="22"/>
          <w:szCs w:val="22"/>
        </w:rPr>
        <w:t>ición e integ</w:t>
      </w:r>
      <w:r w:rsidR="002E77A1">
        <w:rPr>
          <w:rFonts w:ascii="Garamond" w:hAnsi="Garamond"/>
          <w:sz w:val="22"/>
          <w:szCs w:val="22"/>
        </w:rPr>
        <w:t xml:space="preserve">ración de </w:t>
      </w:r>
      <w:r w:rsidR="00A008DB">
        <w:rPr>
          <w:rFonts w:ascii="Garamond" w:hAnsi="Garamond"/>
          <w:sz w:val="22"/>
          <w:szCs w:val="22"/>
        </w:rPr>
        <w:t>Comisiones Edilicias</w:t>
      </w:r>
      <w:r w:rsidR="002E77A1">
        <w:rPr>
          <w:rFonts w:ascii="Garamond" w:hAnsi="Garamond"/>
          <w:sz w:val="22"/>
          <w:szCs w:val="22"/>
        </w:rPr>
        <w:t>.</w:t>
      </w:r>
      <w:r w:rsidR="002E77A1" w:rsidRPr="002E77A1">
        <w:rPr>
          <w:rFonts w:ascii="Garamond" w:hAnsi="Garamond"/>
          <w:sz w:val="22"/>
          <w:szCs w:val="22"/>
        </w:rPr>
        <w:t xml:space="preserve"> </w:t>
      </w:r>
      <w:r w:rsidR="002E77A1">
        <w:rPr>
          <w:rFonts w:ascii="Garamond" w:hAnsi="Garamond"/>
          <w:sz w:val="22"/>
          <w:szCs w:val="22"/>
        </w:rPr>
        <w:t>P</w:t>
      </w:r>
      <w:r w:rsidR="002E77A1" w:rsidRPr="002E77A1">
        <w:rPr>
          <w:rFonts w:ascii="Garamond" w:hAnsi="Garamond"/>
          <w:sz w:val="22"/>
          <w:szCs w:val="22"/>
        </w:rPr>
        <w:t xml:space="preserve">or lo que de nueva cuenta solicito a nuestro Secretario General </w:t>
      </w:r>
      <w:r w:rsidR="002E77A1">
        <w:rPr>
          <w:rFonts w:ascii="Garamond" w:hAnsi="Garamond"/>
          <w:sz w:val="22"/>
          <w:szCs w:val="22"/>
        </w:rPr>
        <w:t>dé</w:t>
      </w:r>
      <w:r w:rsidR="002E77A1" w:rsidRPr="002E77A1">
        <w:rPr>
          <w:rFonts w:ascii="Garamond" w:hAnsi="Garamond"/>
          <w:sz w:val="22"/>
          <w:szCs w:val="22"/>
        </w:rPr>
        <w:t xml:space="preserve"> lectura </w:t>
      </w:r>
      <w:r w:rsidR="002E77A1">
        <w:rPr>
          <w:rFonts w:ascii="Garamond" w:hAnsi="Garamond"/>
          <w:sz w:val="22"/>
          <w:szCs w:val="22"/>
        </w:rPr>
        <w:t xml:space="preserve">a </w:t>
      </w:r>
      <w:r w:rsidR="002E77A1" w:rsidRPr="002E77A1">
        <w:rPr>
          <w:rFonts w:ascii="Garamond" w:hAnsi="Garamond"/>
          <w:sz w:val="22"/>
          <w:szCs w:val="22"/>
        </w:rPr>
        <w:t xml:space="preserve">las solicitudes que se tienen </w:t>
      </w:r>
      <w:r w:rsidR="00A008DB">
        <w:rPr>
          <w:rFonts w:ascii="Garamond" w:hAnsi="Garamond"/>
          <w:sz w:val="22"/>
          <w:szCs w:val="22"/>
        </w:rPr>
        <w:t>en</w:t>
      </w:r>
      <w:r w:rsidR="002E77A1" w:rsidRPr="002E77A1">
        <w:rPr>
          <w:rFonts w:ascii="Garamond" w:hAnsi="Garamond"/>
          <w:sz w:val="22"/>
          <w:szCs w:val="22"/>
        </w:rPr>
        <w:t>listadas en este apartado.</w:t>
      </w:r>
      <w:r w:rsidR="002E77A1">
        <w:rPr>
          <w:rFonts w:ascii="Garamond" w:hAnsi="Garamond"/>
          <w:sz w:val="22"/>
          <w:szCs w:val="22"/>
        </w:rPr>
        <w:t xml:space="preserve"> </w:t>
      </w:r>
      <w:r w:rsidR="00A008DB">
        <w:rPr>
          <w:rFonts w:ascii="Garamond" w:hAnsi="Garamond"/>
          <w:sz w:val="22"/>
          <w:szCs w:val="22"/>
        </w:rPr>
        <w:t>Adelante S</w:t>
      </w:r>
      <w:r w:rsidR="002E77A1" w:rsidRPr="002E77A1">
        <w:rPr>
          <w:rFonts w:ascii="Garamond" w:hAnsi="Garamond"/>
          <w:sz w:val="22"/>
          <w:szCs w:val="22"/>
        </w:rPr>
        <w:t>ecretario</w:t>
      </w:r>
      <w:r w:rsidR="002E77A1">
        <w:rPr>
          <w:rFonts w:ascii="Garamond" w:hAnsi="Garamond"/>
          <w:sz w:val="22"/>
          <w:szCs w:val="22"/>
        </w:rPr>
        <w:t>”</w:t>
      </w:r>
      <w:r w:rsidR="002E77A1" w:rsidRPr="002E77A1">
        <w:rPr>
          <w:rFonts w:ascii="Garamond" w:hAnsi="Garamond"/>
          <w:sz w:val="22"/>
          <w:szCs w:val="22"/>
        </w:rPr>
        <w:t>.</w:t>
      </w:r>
      <w:r w:rsidR="002E77A1">
        <w:rPr>
          <w:rFonts w:ascii="Garamond" w:hAnsi="Garamond"/>
          <w:sz w:val="22"/>
          <w:szCs w:val="22"/>
        </w:rPr>
        <w:t xml:space="preserve"> -------------------------------------------------------------------------------------------------------------------</w:t>
      </w:r>
      <w:r w:rsidR="00C57D83">
        <w:rPr>
          <w:rFonts w:ascii="Garamond" w:hAnsi="Garamond"/>
          <w:sz w:val="22"/>
          <w:szCs w:val="22"/>
        </w:rPr>
        <w:t>--------------------------------------------------------------------------------------------------------------</w:t>
      </w:r>
      <w:r w:rsidR="002E77A1">
        <w:rPr>
          <w:rFonts w:ascii="Garamond" w:hAnsi="Garamond"/>
          <w:sz w:val="22"/>
          <w:szCs w:val="22"/>
        </w:rPr>
        <w:t>-</w:t>
      </w:r>
      <w:r w:rsidR="000C0506">
        <w:rPr>
          <w:rFonts w:ascii="Garamond" w:hAnsi="Garamond"/>
          <w:sz w:val="22"/>
          <w:szCs w:val="22"/>
        </w:rPr>
        <w:t xml:space="preserve">---- </w:t>
      </w:r>
      <w:r w:rsidR="00311AA8" w:rsidRPr="00311AA8">
        <w:rPr>
          <w:rFonts w:ascii="Garamond" w:hAnsi="Garamond"/>
          <w:b/>
          <w:sz w:val="22"/>
          <w:szCs w:val="22"/>
        </w:rPr>
        <w:t xml:space="preserve">4.1- Solicitud realizada por la Regidora Marcia Raquel Bañuelos Macías, mediante la cual solicita se le autorice formar parte como integrante colegiada de la Comisión Edilicia Permanente de Rescate del Centro Histórico de Puerto Vallarta, Jalisco. </w:t>
      </w:r>
      <w:r w:rsidR="002E77A1" w:rsidRPr="002E77A1">
        <w:rPr>
          <w:rFonts w:ascii="Garamond" w:eastAsia="Calibri" w:hAnsi="Garamond"/>
          <w:sz w:val="22"/>
          <w:szCs w:val="22"/>
          <w:lang w:val="es-ES_tradnl"/>
        </w:rPr>
        <w:t xml:space="preserve">El C. </w:t>
      </w:r>
      <w:r w:rsidR="002E77A1" w:rsidRPr="002E77A1">
        <w:rPr>
          <w:rFonts w:ascii="Garamond" w:eastAsia="Calibri" w:hAnsi="Garamond"/>
          <w:sz w:val="22"/>
          <w:szCs w:val="22"/>
          <w:lang w:val="es-MX"/>
        </w:rPr>
        <w:t>Presidente Municipal, Arq. Luis Ernesto Munguía González: “</w:t>
      </w:r>
      <w:r w:rsidR="00971B33" w:rsidRPr="00971B33">
        <w:rPr>
          <w:rFonts w:ascii="Garamond" w:hAnsi="Garamond"/>
          <w:sz w:val="22"/>
          <w:szCs w:val="22"/>
        </w:rPr>
        <w:t>Quienes estén de acuerdo en aprobar la s</w:t>
      </w:r>
      <w:r w:rsidR="00971B33">
        <w:rPr>
          <w:rFonts w:ascii="Garamond" w:hAnsi="Garamond"/>
          <w:sz w:val="22"/>
          <w:szCs w:val="22"/>
        </w:rPr>
        <w:t>olicitud realizada por la R</w:t>
      </w:r>
      <w:r w:rsidR="00971B33" w:rsidRPr="00971B33">
        <w:rPr>
          <w:rFonts w:ascii="Garamond" w:hAnsi="Garamond"/>
          <w:sz w:val="22"/>
          <w:szCs w:val="22"/>
        </w:rPr>
        <w:t>egidora referida, en el sentido de que se autorice a integrarse como colegiada a la Comisión Edilicia Transitoria del Rescate del Centro Histórico.</w:t>
      </w:r>
      <w:r w:rsidR="00971B33">
        <w:rPr>
          <w:rFonts w:ascii="Garamond" w:hAnsi="Garamond"/>
          <w:sz w:val="22"/>
          <w:szCs w:val="22"/>
        </w:rPr>
        <w:t xml:space="preserve"> </w:t>
      </w:r>
      <w:r w:rsidR="00971B33" w:rsidRPr="00971B33">
        <w:rPr>
          <w:rFonts w:ascii="Garamond" w:hAnsi="Garamond"/>
          <w:sz w:val="22"/>
          <w:szCs w:val="22"/>
        </w:rPr>
        <w:t>Quienes estén a favor manifestar</w:t>
      </w:r>
      <w:r w:rsidR="00A008DB">
        <w:rPr>
          <w:rFonts w:ascii="Garamond" w:hAnsi="Garamond"/>
          <w:sz w:val="22"/>
          <w:szCs w:val="22"/>
        </w:rPr>
        <w:t>lo</w:t>
      </w:r>
      <w:r w:rsidR="00971B33" w:rsidRPr="00971B33">
        <w:rPr>
          <w:rFonts w:ascii="Garamond" w:hAnsi="Garamond"/>
          <w:sz w:val="22"/>
          <w:szCs w:val="22"/>
        </w:rPr>
        <w:t xml:space="preserve"> levantando su mano</w:t>
      </w:r>
      <w:r w:rsidR="00971B33">
        <w:rPr>
          <w:rFonts w:ascii="Garamond" w:hAnsi="Garamond"/>
          <w:sz w:val="22"/>
          <w:szCs w:val="22"/>
        </w:rPr>
        <w:t>.</w:t>
      </w:r>
      <w:r w:rsidR="00971B33" w:rsidRPr="00971B33">
        <w:rPr>
          <w:rFonts w:ascii="Garamond" w:hAnsi="Garamond"/>
          <w:sz w:val="22"/>
          <w:szCs w:val="22"/>
        </w:rPr>
        <w:t xml:space="preserve"> </w:t>
      </w:r>
      <w:r w:rsidR="00971B33">
        <w:rPr>
          <w:rFonts w:ascii="Garamond" w:hAnsi="Garamond"/>
          <w:sz w:val="22"/>
          <w:szCs w:val="22"/>
        </w:rPr>
        <w:t>¿E</w:t>
      </w:r>
      <w:r w:rsidR="00971B33" w:rsidRPr="00971B33">
        <w:rPr>
          <w:rFonts w:ascii="Garamond" w:hAnsi="Garamond"/>
          <w:sz w:val="22"/>
          <w:szCs w:val="22"/>
        </w:rPr>
        <w:t>n abstención</w:t>
      </w:r>
      <w:r w:rsidR="00971B33">
        <w:rPr>
          <w:rFonts w:ascii="Garamond" w:hAnsi="Garamond"/>
          <w:sz w:val="22"/>
          <w:szCs w:val="22"/>
        </w:rPr>
        <w:t>?</w:t>
      </w:r>
      <w:r w:rsidR="00971B33" w:rsidRPr="00971B33">
        <w:rPr>
          <w:rFonts w:ascii="Garamond" w:hAnsi="Garamond"/>
          <w:sz w:val="22"/>
          <w:szCs w:val="22"/>
        </w:rPr>
        <w:t xml:space="preserve"> </w:t>
      </w:r>
      <w:r w:rsidR="00971B33">
        <w:rPr>
          <w:rFonts w:ascii="Garamond" w:hAnsi="Garamond"/>
          <w:sz w:val="22"/>
          <w:szCs w:val="22"/>
        </w:rPr>
        <w:t>¿E</w:t>
      </w:r>
      <w:r w:rsidR="00971B33" w:rsidRPr="00971B33">
        <w:rPr>
          <w:rFonts w:ascii="Garamond" w:hAnsi="Garamond"/>
          <w:sz w:val="22"/>
          <w:szCs w:val="22"/>
        </w:rPr>
        <w:t>n contra</w:t>
      </w:r>
      <w:r w:rsidR="00971B33">
        <w:rPr>
          <w:rFonts w:ascii="Garamond" w:hAnsi="Garamond"/>
          <w:sz w:val="22"/>
          <w:szCs w:val="22"/>
        </w:rPr>
        <w:t>? Señor Secretario dé</w:t>
      </w:r>
      <w:r w:rsidR="00971B33" w:rsidRPr="00971B33">
        <w:rPr>
          <w:rFonts w:ascii="Garamond" w:hAnsi="Garamond"/>
          <w:sz w:val="22"/>
          <w:szCs w:val="22"/>
        </w:rPr>
        <w:t xml:space="preserve"> cuenta del resultado</w:t>
      </w:r>
      <w:r w:rsidR="00971B33">
        <w:rPr>
          <w:rFonts w:ascii="Garamond" w:hAnsi="Garamond"/>
          <w:sz w:val="22"/>
          <w:szCs w:val="22"/>
        </w:rPr>
        <w:t xml:space="preserve">”. </w:t>
      </w:r>
      <w:r w:rsidR="00971B33" w:rsidRPr="002E77A1">
        <w:rPr>
          <w:rFonts w:ascii="Garamond" w:eastAsia="Calibri" w:hAnsi="Garamond" w:cs="Times New Roman"/>
          <w:sz w:val="22"/>
          <w:szCs w:val="22"/>
          <w:shd w:val="clear" w:color="auto" w:fill="FFFFFF"/>
          <w:lang w:val="es-ES_tradnl"/>
        </w:rPr>
        <w:t xml:space="preserve">El C. Secretario General, </w:t>
      </w:r>
      <w:r w:rsidR="00971B33" w:rsidRPr="002E77A1">
        <w:rPr>
          <w:rFonts w:ascii="Garamond" w:eastAsia="Calibri" w:hAnsi="Garamond" w:cs="Times New Roman"/>
          <w:sz w:val="22"/>
          <w:szCs w:val="22"/>
          <w:shd w:val="clear" w:color="auto" w:fill="FFFFFF"/>
          <w:lang w:val="es-MX"/>
        </w:rPr>
        <w:t>Abg. José Juan Velázquez Hernández</w:t>
      </w:r>
      <w:r w:rsidR="00971B33" w:rsidRPr="002E77A1">
        <w:rPr>
          <w:rFonts w:ascii="Garamond" w:eastAsia="Calibri" w:hAnsi="Garamond" w:cs="Times New Roman"/>
          <w:sz w:val="22"/>
          <w:szCs w:val="22"/>
          <w:shd w:val="clear" w:color="auto" w:fill="FFFFFF"/>
          <w:lang w:val="es-ES_tradnl"/>
        </w:rPr>
        <w:t>: “</w:t>
      </w:r>
      <w:r w:rsidR="00971B33">
        <w:rPr>
          <w:rFonts w:ascii="Garamond" w:eastAsia="Calibri" w:hAnsi="Garamond" w:cs="Times New Roman"/>
          <w:sz w:val="22"/>
          <w:szCs w:val="22"/>
          <w:shd w:val="clear" w:color="auto" w:fill="FFFFFF"/>
          <w:lang w:val="es-ES_tradnl"/>
        </w:rPr>
        <w:t>Como</w:t>
      </w:r>
      <w:r w:rsidR="00971B33" w:rsidRPr="00971B33">
        <w:rPr>
          <w:rFonts w:ascii="Garamond" w:eastAsia="Calibri" w:hAnsi="Garamond" w:cs="Times New Roman"/>
          <w:sz w:val="22"/>
          <w:szCs w:val="22"/>
          <w:shd w:val="clear" w:color="auto" w:fill="FFFFFF"/>
          <w:lang w:val="es-ES_tradnl"/>
        </w:rPr>
        <w:t xml:space="preserve"> l</w:t>
      </w:r>
      <w:r w:rsidR="00971B33" w:rsidRPr="00971B33">
        <w:rPr>
          <w:rFonts w:ascii="Garamond" w:hAnsi="Garamond"/>
          <w:sz w:val="22"/>
          <w:szCs w:val="22"/>
        </w:rPr>
        <w:t xml:space="preserve">o instruye señor Presidente, tenemos un total de catorce votos a favor, cero votos en contra y cero abstenciones. Es cuanto”. </w:t>
      </w:r>
      <w:r w:rsidR="00971B33" w:rsidRPr="002E77A1">
        <w:rPr>
          <w:rFonts w:ascii="Garamond" w:eastAsia="Calibri" w:hAnsi="Garamond"/>
          <w:sz w:val="22"/>
          <w:szCs w:val="22"/>
          <w:lang w:val="es-ES_tradnl"/>
        </w:rPr>
        <w:t xml:space="preserve">El C. </w:t>
      </w:r>
      <w:r w:rsidR="00971B33" w:rsidRPr="002E77A1">
        <w:rPr>
          <w:rFonts w:ascii="Garamond" w:eastAsia="Calibri" w:hAnsi="Garamond"/>
          <w:sz w:val="22"/>
          <w:szCs w:val="22"/>
          <w:lang w:val="es-MX"/>
        </w:rPr>
        <w:t>Presidente Municipal, Arq. Luis Ernesto Munguía González: “</w:t>
      </w:r>
      <w:r w:rsidR="00971B33" w:rsidRPr="00971B33">
        <w:rPr>
          <w:rFonts w:ascii="Garamond" w:eastAsia="Calibri" w:hAnsi="Garamond"/>
          <w:sz w:val="22"/>
          <w:szCs w:val="22"/>
          <w:lang w:val="es-MX"/>
        </w:rPr>
        <w:t>Q</w:t>
      </w:r>
      <w:r w:rsidR="00971B33">
        <w:rPr>
          <w:rFonts w:ascii="Garamond" w:eastAsia="Calibri" w:hAnsi="Garamond"/>
          <w:sz w:val="22"/>
          <w:szCs w:val="22"/>
          <w:lang w:val="es-MX"/>
        </w:rPr>
        <w:t>ueda</w:t>
      </w:r>
      <w:r w:rsidR="00971B33" w:rsidRPr="00971B33">
        <w:rPr>
          <w:rFonts w:ascii="Garamond" w:hAnsi="Garamond"/>
          <w:sz w:val="22"/>
          <w:szCs w:val="22"/>
        </w:rPr>
        <w:t xml:space="preserve"> aprobada la</w:t>
      </w:r>
      <w:r w:rsidR="00A008DB">
        <w:rPr>
          <w:rFonts w:ascii="Garamond" w:hAnsi="Garamond"/>
          <w:sz w:val="22"/>
          <w:szCs w:val="22"/>
        </w:rPr>
        <w:t xml:space="preserve"> integración a esta C</w:t>
      </w:r>
      <w:r w:rsidR="00971B33" w:rsidRPr="00971B33">
        <w:rPr>
          <w:rFonts w:ascii="Garamond" w:hAnsi="Garamond"/>
          <w:sz w:val="22"/>
          <w:szCs w:val="22"/>
        </w:rPr>
        <w:t>omisión por mayoría simple”.</w:t>
      </w:r>
      <w:r w:rsidR="00971B33">
        <w:rPr>
          <w:rFonts w:ascii="Garamond" w:hAnsi="Garamond"/>
          <w:sz w:val="22"/>
          <w:szCs w:val="22"/>
        </w:rPr>
        <w:t xml:space="preserve"> </w:t>
      </w:r>
      <w:r w:rsidR="00A008DB" w:rsidRPr="009327F1">
        <w:rPr>
          <w:rFonts w:ascii="Garamond" w:hAnsi="Garamond"/>
          <w:b/>
          <w:color w:val="auto"/>
          <w:sz w:val="22"/>
          <w:szCs w:val="22"/>
          <w:lang w:val="es-MX"/>
        </w:rPr>
        <w:t>Se aprueba por Mayoría Simple de Votos</w:t>
      </w:r>
      <w:r w:rsidR="00A008DB" w:rsidRPr="009327F1">
        <w:rPr>
          <w:rFonts w:ascii="Garamond" w:hAnsi="Garamond"/>
          <w:color w:val="auto"/>
          <w:sz w:val="22"/>
          <w:szCs w:val="22"/>
          <w:lang w:val="es-MX"/>
        </w:rPr>
        <w:t>, por 1</w:t>
      </w:r>
      <w:r w:rsidR="00A008DB">
        <w:rPr>
          <w:rFonts w:ascii="Garamond" w:hAnsi="Garamond"/>
          <w:color w:val="auto"/>
          <w:sz w:val="22"/>
          <w:szCs w:val="22"/>
          <w:lang w:val="es-MX"/>
        </w:rPr>
        <w:t>4</w:t>
      </w:r>
      <w:r w:rsidR="00A008DB" w:rsidRPr="009327F1">
        <w:rPr>
          <w:rFonts w:ascii="Garamond" w:hAnsi="Garamond"/>
          <w:color w:val="auto"/>
          <w:sz w:val="22"/>
          <w:szCs w:val="22"/>
          <w:lang w:val="es-MX"/>
        </w:rPr>
        <w:t xml:space="preserve"> </w:t>
      </w:r>
      <w:r w:rsidR="00A008DB">
        <w:rPr>
          <w:rFonts w:ascii="Garamond" w:hAnsi="Garamond"/>
          <w:color w:val="auto"/>
          <w:sz w:val="22"/>
          <w:szCs w:val="22"/>
          <w:lang w:val="es-MX"/>
        </w:rPr>
        <w:t>catorc</w:t>
      </w:r>
      <w:r w:rsidR="00A008DB" w:rsidRPr="009327F1">
        <w:rPr>
          <w:rFonts w:ascii="Garamond" w:hAnsi="Garamond"/>
          <w:color w:val="auto"/>
          <w:sz w:val="22"/>
          <w:szCs w:val="22"/>
          <w:lang w:val="es-MX"/>
        </w:rPr>
        <w:t>e a favor, 0 cero votos en contra y 0 cero abstenciones</w:t>
      </w:r>
      <w:r w:rsidR="00A008DB">
        <w:rPr>
          <w:rFonts w:ascii="Garamond" w:hAnsi="Garamond"/>
          <w:color w:val="auto"/>
          <w:sz w:val="22"/>
          <w:szCs w:val="22"/>
          <w:lang w:val="es-MX"/>
        </w:rPr>
        <w:t xml:space="preserve">. </w:t>
      </w:r>
      <w:r w:rsidR="00971B33">
        <w:rPr>
          <w:rFonts w:ascii="Garamond" w:hAnsi="Garamond"/>
          <w:sz w:val="22"/>
          <w:szCs w:val="22"/>
        </w:rPr>
        <w:t>----------------------------</w:t>
      </w:r>
      <w:r w:rsidR="00C57D83">
        <w:rPr>
          <w:rFonts w:ascii="Garamond" w:hAnsi="Garamond"/>
          <w:sz w:val="22"/>
          <w:szCs w:val="22"/>
        </w:rPr>
        <w:t>-------------------------------------------------------------------------------------------------------</w:t>
      </w:r>
      <w:r w:rsidR="00971B33">
        <w:rPr>
          <w:rFonts w:ascii="Garamond" w:hAnsi="Garamond"/>
          <w:sz w:val="22"/>
          <w:szCs w:val="22"/>
        </w:rPr>
        <w:t>-</w:t>
      </w:r>
      <w:r w:rsidR="000C0506">
        <w:rPr>
          <w:rFonts w:ascii="Garamond" w:hAnsi="Garamond"/>
          <w:sz w:val="22"/>
          <w:szCs w:val="22"/>
        </w:rPr>
        <w:t xml:space="preserve">---- </w:t>
      </w:r>
      <w:r w:rsidR="00311AA8" w:rsidRPr="00311AA8">
        <w:rPr>
          <w:rFonts w:ascii="Garamond" w:hAnsi="Garamond"/>
          <w:b/>
          <w:sz w:val="22"/>
          <w:szCs w:val="22"/>
        </w:rPr>
        <w:t xml:space="preserve">5.- Lectura, discusión y en su caso aprobación de Iniciativas agendadas. </w:t>
      </w:r>
      <w:r w:rsidR="00A008DB" w:rsidRPr="002E77A1">
        <w:rPr>
          <w:rFonts w:ascii="Garamond" w:eastAsia="Calibri" w:hAnsi="Garamond"/>
          <w:sz w:val="22"/>
          <w:szCs w:val="22"/>
          <w:lang w:val="es-ES_tradnl"/>
        </w:rPr>
        <w:t xml:space="preserve">El C. </w:t>
      </w:r>
      <w:r w:rsidR="00A008DB" w:rsidRPr="002E77A1">
        <w:rPr>
          <w:rFonts w:ascii="Garamond" w:eastAsia="Calibri" w:hAnsi="Garamond"/>
          <w:sz w:val="22"/>
          <w:szCs w:val="22"/>
          <w:lang w:val="es-MX"/>
        </w:rPr>
        <w:t>Presidente Municipal, Arq. Luis Ernesto Munguía González: “</w:t>
      </w:r>
      <w:r w:rsidR="00A008DB">
        <w:rPr>
          <w:rFonts w:ascii="Garamond" w:hAnsi="Garamond"/>
          <w:sz w:val="22"/>
          <w:szCs w:val="22"/>
        </w:rPr>
        <w:t>Como siguiente punto</w:t>
      </w:r>
      <w:r w:rsidR="00971B33" w:rsidRPr="00971B33">
        <w:rPr>
          <w:rFonts w:ascii="Garamond" w:hAnsi="Garamond"/>
          <w:sz w:val="22"/>
          <w:szCs w:val="22"/>
        </w:rPr>
        <w:t xml:space="preserve"> tenemos la lectura, discusión y en su caso, aprobación de iniciativas </w:t>
      </w:r>
      <w:proofErr w:type="spellStart"/>
      <w:r w:rsidR="00971B33" w:rsidRPr="00971B33">
        <w:rPr>
          <w:rFonts w:ascii="Garamond" w:hAnsi="Garamond"/>
          <w:sz w:val="22"/>
          <w:szCs w:val="22"/>
        </w:rPr>
        <w:t>agendadas</w:t>
      </w:r>
      <w:proofErr w:type="spellEnd"/>
      <w:r w:rsidR="00971B33" w:rsidRPr="00971B33">
        <w:rPr>
          <w:rFonts w:ascii="Garamond" w:hAnsi="Garamond"/>
          <w:sz w:val="22"/>
          <w:szCs w:val="22"/>
        </w:rPr>
        <w:t xml:space="preserve">. </w:t>
      </w:r>
      <w:r w:rsidR="00A008DB">
        <w:rPr>
          <w:rFonts w:ascii="Garamond" w:hAnsi="Garamond"/>
          <w:sz w:val="22"/>
          <w:szCs w:val="22"/>
        </w:rPr>
        <w:t xml:space="preserve">Solicito a nuestro Secretario </w:t>
      </w:r>
      <w:r w:rsidR="00A008DB">
        <w:rPr>
          <w:rFonts w:ascii="Garamond" w:hAnsi="Garamond"/>
          <w:sz w:val="22"/>
          <w:szCs w:val="22"/>
        </w:rPr>
        <w:lastRenderedPageBreak/>
        <w:t>General dé</w:t>
      </w:r>
      <w:r w:rsidR="00971B33" w:rsidRPr="00971B33">
        <w:rPr>
          <w:rFonts w:ascii="Garamond" w:hAnsi="Garamond"/>
          <w:sz w:val="22"/>
          <w:szCs w:val="22"/>
        </w:rPr>
        <w:t xml:space="preserve"> lectura a los asuntos que se tienen en este apartado. </w:t>
      </w:r>
      <w:r w:rsidR="00A008DB">
        <w:rPr>
          <w:rFonts w:ascii="Garamond" w:hAnsi="Garamond"/>
          <w:color w:val="auto"/>
          <w:sz w:val="22"/>
          <w:szCs w:val="22"/>
        </w:rPr>
        <w:t>Adelante secretario”. ---------------------------</w:t>
      </w:r>
      <w:r w:rsidR="00C57D83">
        <w:rPr>
          <w:rFonts w:ascii="Garamond" w:hAnsi="Garamond"/>
          <w:color w:val="auto"/>
          <w:sz w:val="22"/>
          <w:szCs w:val="22"/>
        </w:rPr>
        <w:t>------------------------------------------------------------------------------------------------------------</w:t>
      </w:r>
      <w:r w:rsidR="00A008DB">
        <w:rPr>
          <w:rFonts w:ascii="Garamond" w:hAnsi="Garamond"/>
          <w:color w:val="auto"/>
          <w:sz w:val="22"/>
          <w:szCs w:val="22"/>
        </w:rPr>
        <w:t>-</w:t>
      </w:r>
      <w:r w:rsidR="000C0506">
        <w:rPr>
          <w:rFonts w:ascii="Garamond" w:hAnsi="Garamond"/>
          <w:sz w:val="22"/>
          <w:szCs w:val="22"/>
        </w:rPr>
        <w:t xml:space="preserve">---- </w:t>
      </w:r>
      <w:r w:rsidR="00311AA8" w:rsidRPr="00311AA8">
        <w:rPr>
          <w:rFonts w:ascii="Garamond" w:hAnsi="Garamond"/>
          <w:b/>
          <w:sz w:val="22"/>
          <w:szCs w:val="22"/>
        </w:rPr>
        <w:t xml:space="preserve">5.1.- Iniciativa de Acuerdo Edilicio presentada por el Regidor Mtro. Víctor Manuel Bernal Vargas, que tiene por objeto se autorice por el Pleno del Ayuntamiento Constitucional de Puerto Vallarta, Jalisco, la operación en nuestro Municipio del Programa Municipal denominado “SEGURO CONTRA ACCIDENTES ESCOLARES”, para el ciclo escolar 2025-2026, así como sus Reglas de Operación. </w:t>
      </w:r>
      <w:r w:rsidR="000C0506" w:rsidRPr="00C574D3">
        <w:rPr>
          <w:rFonts w:ascii="Garamond" w:hAnsi="Garamond"/>
          <w:sz w:val="22"/>
          <w:szCs w:val="22"/>
        </w:rPr>
        <w:t>-</w:t>
      </w:r>
      <w:r w:rsidR="000C0506">
        <w:rPr>
          <w:rFonts w:ascii="Garamond" w:hAnsi="Garamond"/>
          <w:sz w:val="22"/>
          <w:szCs w:val="22"/>
        </w:rPr>
        <w:t>------------------</w:t>
      </w:r>
      <w:r w:rsidR="000C0506" w:rsidRPr="00C574D3">
        <w:rPr>
          <w:rFonts w:ascii="Garamond" w:hAnsi="Garamond"/>
          <w:sz w:val="22"/>
          <w:szCs w:val="22"/>
        </w:rPr>
        <w:t>----------------</w:t>
      </w:r>
      <w:r w:rsidR="000C0506" w:rsidRPr="00C574D3">
        <w:rPr>
          <w:rFonts w:ascii="Garamond" w:hAnsi="Garamond"/>
          <w:b/>
          <w:sz w:val="22"/>
          <w:szCs w:val="22"/>
        </w:rPr>
        <w:t xml:space="preserve"> </w:t>
      </w:r>
      <w:r w:rsidR="000C0506" w:rsidRPr="00C574D3">
        <w:rPr>
          <w:rFonts w:ascii="Garamond" w:eastAsia="Calibri" w:hAnsi="Garamond" w:cs="Times New Roman"/>
          <w:sz w:val="22"/>
          <w:szCs w:val="22"/>
          <w:lang w:val="es-MX"/>
        </w:rPr>
        <w:t>Lo anterior de conformidad a la iniciativa planteada y aprobada en los siguientes términos: -</w:t>
      </w:r>
      <w:r w:rsidR="000C0506">
        <w:rPr>
          <w:rFonts w:ascii="Garamond" w:eastAsia="Calibri" w:hAnsi="Garamond" w:cs="Times New Roman"/>
          <w:sz w:val="22"/>
          <w:szCs w:val="22"/>
          <w:lang w:val="es-MX"/>
        </w:rPr>
        <w:t>------</w:t>
      </w:r>
      <w:r w:rsidR="00F36E7E">
        <w:rPr>
          <w:rFonts w:ascii="Garamond" w:eastAsia="Calibri" w:hAnsi="Garamond" w:cs="Times New Roman"/>
          <w:sz w:val="22"/>
          <w:szCs w:val="22"/>
          <w:lang w:val="es-MX"/>
        </w:rPr>
        <w:t xml:space="preserve"> </w:t>
      </w:r>
      <w:r w:rsidR="00F36E7E" w:rsidRPr="00F36E7E">
        <w:rPr>
          <w:rFonts w:eastAsia="Calibri"/>
          <w:b/>
          <w:sz w:val="20"/>
          <w:szCs w:val="20"/>
          <w:lang w:val="es-MX"/>
        </w:rPr>
        <w:t xml:space="preserve">CIUDADANOS INTEGRANTES DEL HONORABLE AYUNTAMIENTO CONSTITUCIONAL DE PUERTO VALLARTA, JALISCO. PRESENTES. </w:t>
      </w:r>
      <w:r w:rsidR="00F36E7E" w:rsidRPr="00F36E7E">
        <w:rPr>
          <w:rFonts w:eastAsia="Calibri"/>
          <w:sz w:val="20"/>
          <w:szCs w:val="20"/>
          <w:lang w:val="es-MX"/>
        </w:rPr>
        <w:t>El que suscribe, Mtro. Víctor Manuel Bernal Vargas</w:t>
      </w:r>
      <w:r w:rsidR="00F36E7E" w:rsidRPr="00F36E7E">
        <w:rPr>
          <w:rFonts w:eastAsia="Calibri"/>
          <w:color w:val="363636"/>
          <w:sz w:val="20"/>
          <w:szCs w:val="20"/>
          <w:shd w:val="clear" w:color="auto" w:fill="FEFEFE"/>
          <w:lang w:val="es-MX"/>
        </w:rPr>
        <w:t>,</w:t>
      </w:r>
      <w:r w:rsidR="00F36E7E" w:rsidRPr="00F36E7E">
        <w:rPr>
          <w:rFonts w:eastAsia="Calibri"/>
          <w:b/>
          <w:color w:val="363636"/>
          <w:sz w:val="20"/>
          <w:szCs w:val="20"/>
          <w:shd w:val="clear" w:color="auto" w:fill="FEFEFE"/>
          <w:lang w:val="es-MX"/>
        </w:rPr>
        <w:t xml:space="preserve"> </w:t>
      </w:r>
      <w:r w:rsidR="00F36E7E" w:rsidRPr="00F36E7E">
        <w:rPr>
          <w:rFonts w:eastAsia="Calibri"/>
          <w:color w:val="363636"/>
          <w:sz w:val="20"/>
          <w:szCs w:val="20"/>
          <w:shd w:val="clear" w:color="auto" w:fill="FEFEFE"/>
          <w:lang w:val="es-MX"/>
        </w:rPr>
        <w:t xml:space="preserve">en mi carácter de Regidor del Ayuntamiento </w:t>
      </w:r>
      <w:r w:rsidR="00F36E7E" w:rsidRPr="00F36E7E">
        <w:rPr>
          <w:rFonts w:eastAsia="Calibri"/>
          <w:sz w:val="20"/>
          <w:szCs w:val="20"/>
          <w:lang w:val="es-MX"/>
        </w:rPr>
        <w:t>Constitucional de Puerto Vallarta, Jalisco,  en ejercicio de las facultades que se me confieren por los artículos 41 fracción II, y 50 fracción I, de la Ley del Gobierno y la Administración Pública Municipal del Estado de Jalisco, los diversos 87 y 124, del Reglamento del Gobierno Municipal de Puerto Vallarta, Jalisco, comparezco ante este órgano  máximo de Gobierno a efecto de someter a su consideración la siguiente:</w:t>
      </w:r>
      <w:r w:rsidR="00F36E7E">
        <w:rPr>
          <w:rFonts w:eastAsia="Calibri"/>
          <w:sz w:val="20"/>
          <w:szCs w:val="20"/>
          <w:lang w:val="es-MX"/>
        </w:rPr>
        <w:t xml:space="preserve"> </w:t>
      </w:r>
      <w:r w:rsidR="00F36E7E" w:rsidRPr="00F36E7E">
        <w:rPr>
          <w:rFonts w:eastAsia="Calibri"/>
          <w:b/>
          <w:sz w:val="20"/>
          <w:szCs w:val="20"/>
          <w:lang w:val="es-MX"/>
        </w:rPr>
        <w:t>INICIATIVA DE ACUERDO</w:t>
      </w:r>
      <w:r w:rsidR="00F36E7E">
        <w:rPr>
          <w:rFonts w:eastAsia="Calibri"/>
          <w:b/>
          <w:sz w:val="20"/>
          <w:szCs w:val="20"/>
          <w:lang w:val="es-MX"/>
        </w:rPr>
        <w:t xml:space="preserve">. </w:t>
      </w:r>
      <w:r w:rsidR="00F36E7E" w:rsidRPr="00F36E7E">
        <w:rPr>
          <w:rFonts w:eastAsia="Calibri"/>
          <w:sz w:val="20"/>
          <w:szCs w:val="20"/>
          <w:lang w:val="es-MX"/>
        </w:rPr>
        <w:t>Que tiene por objeto se autorice por el Pleno del Ayuntamiento Constitucional de Puerto Vallarta, Jalisco, la operación en nuestro municipio del Programa Municipal denominado “SEGURO CONTRA ACCIDENTES ESCOLARES”, para el ciclo escolar 2025-2026, así como sus Reglas de Operación.</w:t>
      </w:r>
      <w:r w:rsidR="00F36E7E">
        <w:rPr>
          <w:rFonts w:eastAsia="Calibri"/>
          <w:sz w:val="20"/>
          <w:szCs w:val="20"/>
          <w:lang w:val="es-MX"/>
        </w:rPr>
        <w:t xml:space="preserve"> </w:t>
      </w:r>
      <w:r w:rsidR="00F36E7E" w:rsidRPr="00F36E7E">
        <w:rPr>
          <w:rFonts w:eastAsia="Calibri"/>
          <w:sz w:val="20"/>
          <w:szCs w:val="20"/>
          <w:lang w:val="es-MX"/>
        </w:rPr>
        <w:t>Por lo que, para poder ofrecer un mayor conocimiento al respecto, a continuación, me permito hacer referencia de la siguiente</w:t>
      </w:r>
      <w:r w:rsidR="00F36E7E">
        <w:rPr>
          <w:rFonts w:eastAsia="Calibri"/>
          <w:sz w:val="20"/>
          <w:szCs w:val="20"/>
          <w:lang w:val="es-MX"/>
        </w:rPr>
        <w:t xml:space="preserve"> </w:t>
      </w:r>
      <w:r w:rsidR="00F36E7E" w:rsidRPr="00F36E7E">
        <w:rPr>
          <w:rFonts w:eastAsia="Calibri"/>
          <w:b/>
          <w:sz w:val="20"/>
          <w:szCs w:val="20"/>
          <w:lang w:val="es-MX"/>
        </w:rPr>
        <w:t>EXPOSICIÓN DE MOTIVOS:</w:t>
      </w:r>
      <w:r w:rsidR="00F36E7E">
        <w:rPr>
          <w:rFonts w:eastAsia="Calibri"/>
          <w:b/>
          <w:sz w:val="20"/>
          <w:szCs w:val="20"/>
          <w:lang w:val="es-MX"/>
        </w:rPr>
        <w:t xml:space="preserve"> </w:t>
      </w:r>
      <w:r w:rsidR="00F36E7E">
        <w:rPr>
          <w:rFonts w:eastAsia="Times New Roman"/>
          <w:b/>
          <w:sz w:val="20"/>
          <w:szCs w:val="20"/>
          <w:lang w:val="es-MX" w:eastAsia="es-ES"/>
        </w:rPr>
        <w:t xml:space="preserve">I. </w:t>
      </w:r>
      <w:r w:rsidR="00F36E7E" w:rsidRPr="00F36E7E">
        <w:rPr>
          <w:rFonts w:eastAsia="Times New Roman"/>
          <w:sz w:val="20"/>
          <w:szCs w:val="20"/>
          <w:lang w:eastAsia="es-ES"/>
        </w:rPr>
        <w:t>De acuerdo a lo establecido por la Ley General de Educación en su artículo 2°, la educación es un medio fundamental para adquirir, transmitir y acrecentar la cultura y un proceso permanente que contribuye al desarrollo de los individuos y a la transformación de nuestra sociedad. Convirtiéndose entonces en un factor importante para la adquisición de conocimientos que contribuyen en la formación de hombres y mujeres con sentido de solidaridad social.</w:t>
      </w:r>
      <w:r w:rsidR="00F36E7E">
        <w:rPr>
          <w:rFonts w:eastAsia="Times New Roman"/>
          <w:sz w:val="20"/>
          <w:szCs w:val="20"/>
          <w:lang w:eastAsia="es-ES"/>
        </w:rPr>
        <w:t xml:space="preserve"> </w:t>
      </w:r>
      <w:r w:rsidR="00F36E7E" w:rsidRPr="00F36E7E">
        <w:rPr>
          <w:rFonts w:eastAsia="Calibri"/>
          <w:sz w:val="20"/>
          <w:szCs w:val="20"/>
          <w:lang w:val="es-MX"/>
        </w:rPr>
        <w:t xml:space="preserve">Así mismo, el citado ordenamiento federal reconoce la participación del municipio en la impartición de la educación, correspondiendo al Estado Mexicano la obligación de prestar servicios educativos de calidad que garanticen el máximo logro de aprendizaje para que toda la población pueda cursar su educación preescolar, primaria, secundaria, media superior y superior. </w:t>
      </w:r>
      <w:r w:rsidR="00F36E7E">
        <w:rPr>
          <w:rFonts w:eastAsia="Times New Roman"/>
          <w:b/>
          <w:sz w:val="20"/>
          <w:szCs w:val="20"/>
          <w:lang w:eastAsia="es-ES"/>
        </w:rPr>
        <w:t xml:space="preserve">II. </w:t>
      </w:r>
      <w:r w:rsidR="00F36E7E" w:rsidRPr="00F36E7E">
        <w:rPr>
          <w:rFonts w:eastAsia="Times New Roman"/>
          <w:sz w:val="20"/>
          <w:szCs w:val="20"/>
          <w:lang w:eastAsia="es-ES"/>
        </w:rPr>
        <w:t>En congruencia con lo anterior, y como parte de las obligaciones que le corresponden al Ayuntamiento conforme a lo establecido por el artículo 37, fracción IX, de la Ley del Gobierno y la Administración Pública Municipal del Estado de Jalisco, dispone como una obligación del Ayuntamiento el coadyuvar en la educación, la cultura, la asistencia social y demás funciones públicas en la forma que las leyes y reglamentos de la materia dispongan.</w:t>
      </w:r>
      <w:r w:rsidR="00F36E7E">
        <w:rPr>
          <w:rFonts w:eastAsia="Times New Roman"/>
          <w:sz w:val="20"/>
          <w:szCs w:val="20"/>
          <w:lang w:eastAsia="es-ES"/>
        </w:rPr>
        <w:t xml:space="preserve"> </w:t>
      </w:r>
      <w:r w:rsidR="00F36E7E">
        <w:rPr>
          <w:rFonts w:eastAsia="Times New Roman"/>
          <w:b/>
          <w:sz w:val="20"/>
          <w:szCs w:val="20"/>
          <w:lang w:eastAsia="es-ES"/>
        </w:rPr>
        <w:t xml:space="preserve">III. </w:t>
      </w:r>
      <w:r w:rsidR="00F36E7E" w:rsidRPr="00F36E7E">
        <w:rPr>
          <w:rFonts w:eastAsia="Times New Roman"/>
          <w:sz w:val="20"/>
          <w:szCs w:val="20"/>
          <w:lang w:eastAsia="es-ES"/>
        </w:rPr>
        <w:t xml:space="preserve">Partiendo de la necesidad de que los planteles educativos cuenten con entornos seguros que faciliten el desarrollo de las actividades de los niños, niñas y adolescentes durante la jornada escolar, es que el seguro escolar contra accidentes se convirtió en una herramienta vital para hacer frente a las eventualidades que pudieran suscitarse en los centros escolares. </w:t>
      </w:r>
      <w:r w:rsidR="00F36E7E">
        <w:rPr>
          <w:rFonts w:eastAsia="Times New Roman"/>
          <w:b/>
          <w:sz w:val="20"/>
          <w:szCs w:val="20"/>
          <w:lang w:eastAsia="es-ES"/>
        </w:rPr>
        <w:t xml:space="preserve">IV. </w:t>
      </w:r>
      <w:r w:rsidR="00F36E7E" w:rsidRPr="00F36E7E">
        <w:rPr>
          <w:rFonts w:eastAsia="Times New Roman"/>
          <w:sz w:val="20"/>
          <w:szCs w:val="20"/>
          <w:lang w:eastAsia="es-ES"/>
        </w:rPr>
        <w:t>La Dirección de Calidad de Vida y Desarrollo Social del Municipio de Puerto Vallarta, tiene como objetivo impulsar el desarrollo municipal reduciendo las brechas de desigualdad, a través del diseño y ejecución de políticas públicas que incidan en el mejoramiento de la sociedad y las necesidades de la población.</w:t>
      </w:r>
      <w:r w:rsidR="00F36E7E">
        <w:rPr>
          <w:rFonts w:eastAsia="Times New Roman"/>
          <w:sz w:val="20"/>
          <w:szCs w:val="20"/>
          <w:lang w:eastAsia="es-ES"/>
        </w:rPr>
        <w:t xml:space="preserve"> </w:t>
      </w:r>
      <w:r w:rsidR="00F36E7E" w:rsidRPr="00F36E7E">
        <w:rPr>
          <w:rFonts w:eastAsia="Times New Roman"/>
          <w:sz w:val="20"/>
          <w:szCs w:val="20"/>
          <w:lang w:eastAsia="es-ES"/>
        </w:rPr>
        <w:t xml:space="preserve">Es por ello que el programa </w:t>
      </w:r>
      <w:r w:rsidR="00F36E7E" w:rsidRPr="00F36E7E">
        <w:rPr>
          <w:rFonts w:eastAsia="Times New Roman"/>
          <w:b/>
          <w:sz w:val="20"/>
          <w:szCs w:val="20"/>
          <w:lang w:eastAsia="es-ES"/>
        </w:rPr>
        <w:t>“Seguro Contra Accidentes Escolares”</w:t>
      </w:r>
      <w:r w:rsidR="00F36E7E" w:rsidRPr="00F36E7E">
        <w:rPr>
          <w:rFonts w:eastAsia="Times New Roman"/>
          <w:sz w:val="20"/>
          <w:szCs w:val="20"/>
          <w:lang w:eastAsia="es-ES"/>
        </w:rPr>
        <w:t xml:space="preserve">, tiene como finalidad contribuir a la economía familiar y al bienestar de las familias </w:t>
      </w:r>
      <w:proofErr w:type="spellStart"/>
      <w:r w:rsidR="00F36E7E" w:rsidRPr="00F36E7E">
        <w:rPr>
          <w:rFonts w:eastAsia="Times New Roman"/>
          <w:sz w:val="20"/>
          <w:szCs w:val="20"/>
          <w:lang w:eastAsia="es-ES"/>
        </w:rPr>
        <w:t>Vallartenses</w:t>
      </w:r>
      <w:proofErr w:type="spellEnd"/>
      <w:r w:rsidR="00F36E7E" w:rsidRPr="00F36E7E">
        <w:rPr>
          <w:rFonts w:eastAsia="Times New Roman"/>
          <w:sz w:val="20"/>
          <w:szCs w:val="20"/>
          <w:lang w:eastAsia="es-ES"/>
        </w:rPr>
        <w:t xml:space="preserve">, beneficiando a todas  las niñas y los niños en edad escolar que se encuentren inscritos en el sistema educativo público dentro de los niveles de preescolar, primaria, secundaria y CADIS del sistema DIF en el Municipio de Puerto Vallarta y los docentes de los mismos planteles educativos, de conformidad con los criterios y requisitos de elegibilidad establecidos en las presentes Reglas de Operación, que sufran algún accidente en el plantel educativo o en el trayecto de su casa a la escuela y viceversa, buscando generar condiciones de seguridad que  disminuyan la deserción escolar por motivos de accidentes escolares y la falta de atención médica en </w:t>
      </w:r>
      <w:r w:rsidR="00F36E7E" w:rsidRPr="00F36E7E">
        <w:rPr>
          <w:rFonts w:eastAsia="Times New Roman"/>
          <w:sz w:val="20"/>
          <w:szCs w:val="20"/>
          <w:lang w:eastAsia="es-ES"/>
        </w:rPr>
        <w:lastRenderedPageBreak/>
        <w:t>estos.</w:t>
      </w:r>
      <w:r w:rsidR="00F36E7E">
        <w:rPr>
          <w:rFonts w:eastAsia="Times New Roman"/>
          <w:sz w:val="20"/>
          <w:szCs w:val="20"/>
          <w:lang w:eastAsia="es-ES"/>
        </w:rPr>
        <w:t xml:space="preserve"> </w:t>
      </w:r>
      <w:r w:rsidR="00F36E7E">
        <w:rPr>
          <w:rFonts w:eastAsia="Times New Roman"/>
          <w:b/>
          <w:sz w:val="20"/>
          <w:szCs w:val="20"/>
          <w:lang w:eastAsia="es-ES"/>
        </w:rPr>
        <w:t xml:space="preserve">V. </w:t>
      </w:r>
      <w:r w:rsidR="00F36E7E" w:rsidRPr="00F36E7E">
        <w:rPr>
          <w:rFonts w:eastAsia="Times New Roman"/>
          <w:sz w:val="20"/>
          <w:szCs w:val="20"/>
          <w:lang w:eastAsia="es-ES"/>
        </w:rPr>
        <w:t xml:space="preserve">Como hemos señalado, el programa ha sido concebido como ayuda en los gastos médicos que se generen en caso de ocurrir algún accidente en el centro escolar de los estudiantes </w:t>
      </w:r>
      <w:proofErr w:type="spellStart"/>
      <w:r w:rsidR="00F36E7E" w:rsidRPr="00F36E7E">
        <w:rPr>
          <w:rFonts w:eastAsia="Times New Roman"/>
          <w:sz w:val="20"/>
          <w:szCs w:val="20"/>
          <w:lang w:eastAsia="es-ES"/>
        </w:rPr>
        <w:t>Vallartenses</w:t>
      </w:r>
      <w:proofErr w:type="spellEnd"/>
      <w:r w:rsidR="00F36E7E" w:rsidRPr="00F36E7E">
        <w:rPr>
          <w:rFonts w:eastAsia="Times New Roman"/>
          <w:sz w:val="20"/>
          <w:szCs w:val="20"/>
          <w:lang w:eastAsia="es-ES"/>
        </w:rPr>
        <w:t>, esto mediante el pago de los gastos médicos y/o la contratación del servicio, con atención especializada y adecuada para cualquier problema que se les presente a los estudiantes de educación básica de las escuelas públicas del Municipio en los niveles de preescolar, primaria, secundaria y CADIS del sistema DIF, así mismo a los docentes de las mismas instituciones escolares.</w:t>
      </w:r>
      <w:r w:rsidR="00F36E7E">
        <w:rPr>
          <w:rFonts w:eastAsia="Times New Roman"/>
          <w:sz w:val="20"/>
          <w:szCs w:val="20"/>
          <w:lang w:eastAsia="es-ES"/>
        </w:rPr>
        <w:t xml:space="preserve"> </w:t>
      </w:r>
      <w:r w:rsidR="00F36E7E">
        <w:rPr>
          <w:rFonts w:eastAsia="Times New Roman"/>
          <w:b/>
          <w:sz w:val="20"/>
          <w:szCs w:val="20"/>
          <w:lang w:eastAsia="es-ES"/>
        </w:rPr>
        <w:t xml:space="preserve">VI. </w:t>
      </w:r>
      <w:r w:rsidR="00F36E7E" w:rsidRPr="00F36E7E">
        <w:rPr>
          <w:rFonts w:eastAsia="Times New Roman"/>
          <w:sz w:val="20"/>
          <w:szCs w:val="20"/>
          <w:lang w:eastAsia="es-ES"/>
        </w:rPr>
        <w:t xml:space="preserve">Es así que el Programa </w:t>
      </w:r>
      <w:r w:rsidR="00F36E7E" w:rsidRPr="00F36E7E">
        <w:rPr>
          <w:rFonts w:eastAsia="Times New Roman"/>
          <w:b/>
          <w:sz w:val="20"/>
          <w:szCs w:val="20"/>
          <w:lang w:eastAsia="es-ES"/>
        </w:rPr>
        <w:t>“Seguro Contra Accidentes Escolares”</w:t>
      </w:r>
      <w:r w:rsidR="00F36E7E" w:rsidRPr="00F36E7E">
        <w:rPr>
          <w:rFonts w:eastAsia="Times New Roman"/>
          <w:sz w:val="20"/>
          <w:szCs w:val="20"/>
          <w:lang w:eastAsia="es-ES"/>
        </w:rPr>
        <w:t xml:space="preserve"> tiene como objetivo general apoyar la economía familiar y brindar seguridad y tranquilidad de los hogares de niños, niñas y jóvenes que cursan sus estudios en los niveles preescolar, primaria, secundaria en las escuelas públicas del Municipio de Puerto Vallarta, para contribuir a la permanencia en el sistema educativo, generar condiciones de igualdad y mejorar la calidad de vida de los </w:t>
      </w:r>
      <w:proofErr w:type="spellStart"/>
      <w:r w:rsidR="00F36E7E" w:rsidRPr="00F36E7E">
        <w:rPr>
          <w:rFonts w:eastAsia="Times New Roman"/>
          <w:sz w:val="20"/>
          <w:szCs w:val="20"/>
          <w:lang w:eastAsia="es-ES"/>
        </w:rPr>
        <w:t>Vallartenses</w:t>
      </w:r>
      <w:proofErr w:type="spellEnd"/>
      <w:r w:rsidR="00F36E7E" w:rsidRPr="00F36E7E">
        <w:rPr>
          <w:rFonts w:eastAsia="Times New Roman"/>
          <w:sz w:val="20"/>
          <w:szCs w:val="20"/>
          <w:lang w:eastAsia="es-ES"/>
        </w:rPr>
        <w:t xml:space="preserve">. Así mismo, plantea como objetivos específicos: </w:t>
      </w:r>
      <w:r w:rsidR="00F36E7E" w:rsidRPr="00F36E7E">
        <w:rPr>
          <w:rFonts w:eastAsia="Times New Roman"/>
          <w:b/>
          <w:sz w:val="18"/>
          <w:szCs w:val="18"/>
          <w:lang w:eastAsia="es-ES"/>
        </w:rPr>
        <w:t xml:space="preserve">1. </w:t>
      </w:r>
      <w:r w:rsidR="00F36E7E" w:rsidRPr="00F36E7E">
        <w:rPr>
          <w:rFonts w:eastAsia="Times New Roman"/>
          <w:sz w:val="18"/>
          <w:szCs w:val="18"/>
          <w:lang w:eastAsia="es-ES"/>
        </w:rPr>
        <w:t xml:space="preserve">Propiciar condiciones de equidad entre los estudiantes para que cuenten de manera homogénea con atención médica especializada en caso de sufrir algún accidente en todas las escuelas públicas de nivel preescolar, primaria, secundaria y CADIS del Municipio de Puerto Vallarta; </w:t>
      </w:r>
      <w:r w:rsidR="00F36E7E" w:rsidRPr="00F36E7E">
        <w:rPr>
          <w:rFonts w:eastAsia="Times New Roman"/>
          <w:b/>
          <w:sz w:val="18"/>
          <w:szCs w:val="18"/>
          <w:lang w:eastAsia="es-ES"/>
        </w:rPr>
        <w:t xml:space="preserve">2. </w:t>
      </w:r>
      <w:r w:rsidR="00F36E7E" w:rsidRPr="00F36E7E">
        <w:rPr>
          <w:rFonts w:eastAsia="Times New Roman"/>
          <w:sz w:val="18"/>
          <w:szCs w:val="18"/>
          <w:lang w:eastAsia="es-ES"/>
        </w:rPr>
        <w:t xml:space="preserve">Apoyar la economía familiar cubriendo un gasto médico por estudiante, que sufra algún accidente por concepto de gastos hospitalarios, honorarios médicos y medicamentos o cualquier otro servicio que preste el hospital y que esté estipulado en el contrato de colaboración; y </w:t>
      </w:r>
      <w:r w:rsidR="00F36E7E" w:rsidRPr="00F36E7E">
        <w:rPr>
          <w:rFonts w:eastAsia="Times New Roman"/>
          <w:b/>
          <w:sz w:val="18"/>
          <w:szCs w:val="18"/>
          <w:lang w:eastAsia="es-ES"/>
        </w:rPr>
        <w:t xml:space="preserve">3. </w:t>
      </w:r>
      <w:r w:rsidR="00F36E7E" w:rsidRPr="00F36E7E">
        <w:rPr>
          <w:rFonts w:eastAsia="Times New Roman"/>
          <w:sz w:val="18"/>
          <w:szCs w:val="18"/>
          <w:lang w:eastAsia="es-ES"/>
        </w:rPr>
        <w:t>Contribuir a las políticas públicas en materia de educación para disminuir la deserción escolar en el nivel básico del Municipio.</w:t>
      </w:r>
      <w:r w:rsidR="00F36E7E" w:rsidRPr="00F36E7E">
        <w:rPr>
          <w:rFonts w:eastAsia="Times New Roman"/>
          <w:sz w:val="20"/>
          <w:szCs w:val="20"/>
          <w:lang w:eastAsia="es-ES"/>
        </w:rPr>
        <w:t xml:space="preserve"> </w:t>
      </w:r>
      <w:r w:rsidR="00F36E7E">
        <w:rPr>
          <w:rFonts w:eastAsia="Times New Roman"/>
          <w:b/>
          <w:sz w:val="20"/>
          <w:szCs w:val="20"/>
          <w:lang w:eastAsia="es-ES"/>
        </w:rPr>
        <w:t xml:space="preserve">VII. </w:t>
      </w:r>
      <w:r w:rsidR="00F36E7E" w:rsidRPr="00F36E7E">
        <w:rPr>
          <w:rFonts w:eastAsia="Times New Roman"/>
          <w:sz w:val="20"/>
          <w:szCs w:val="20"/>
          <w:lang w:eastAsia="es-ES"/>
        </w:rPr>
        <w:t xml:space="preserve">Finalmente, para la operación de este programa a llevarse a cabo durante el ciclo escolar 2025-2026,  se estarán ejerciendo un total de </w:t>
      </w:r>
      <w:r w:rsidR="00F36E7E" w:rsidRPr="00F36E7E">
        <w:rPr>
          <w:rFonts w:eastAsia="Times New Roman"/>
          <w:b/>
          <w:sz w:val="20"/>
          <w:szCs w:val="20"/>
          <w:lang w:eastAsia="es-ES"/>
        </w:rPr>
        <w:t>$9´000,000.00 (Nueve millones de pesos 00/100 m.n.)</w:t>
      </w:r>
      <w:r w:rsidR="00F36E7E" w:rsidRPr="00F36E7E">
        <w:rPr>
          <w:rFonts w:eastAsia="Times New Roman"/>
          <w:sz w:val="20"/>
          <w:szCs w:val="20"/>
          <w:lang w:eastAsia="es-ES"/>
        </w:rPr>
        <w:t xml:space="preserve">, de origen municipal, lográndose tener una cobertura de gastos médicos de hasta </w:t>
      </w:r>
      <w:r w:rsidR="00F36E7E" w:rsidRPr="00F36E7E">
        <w:rPr>
          <w:rFonts w:eastAsia="Times New Roman"/>
          <w:b/>
          <w:sz w:val="20"/>
          <w:szCs w:val="20"/>
          <w:lang w:eastAsia="es-ES"/>
        </w:rPr>
        <w:t xml:space="preserve">$44,000.00 (Cuarenta y cuatro mil pesos 00/100 m.n.) </w:t>
      </w:r>
      <w:r w:rsidR="00F36E7E" w:rsidRPr="00F36E7E">
        <w:rPr>
          <w:rFonts w:eastAsia="Times New Roman"/>
          <w:sz w:val="20"/>
          <w:szCs w:val="20"/>
          <w:lang w:eastAsia="es-ES"/>
        </w:rPr>
        <w:t xml:space="preserve">por estudiante o docente que sufra algún accidente durante el ciclo escolar 2025-2026, dichos recursos serán con cargo  a la partida 4400, del rubro 441 identificado como Ayudas Sociales a Personas, en el Presupuesto de Egresos del Municipio de Puerto Vallarta, Jalisco, para el ejercicio fiscal 2025. </w:t>
      </w:r>
      <w:r w:rsidR="00F36E7E" w:rsidRPr="00F36E7E">
        <w:rPr>
          <w:rFonts w:eastAsia="Calibri"/>
          <w:sz w:val="20"/>
          <w:szCs w:val="20"/>
          <w:lang w:val="es-MX"/>
        </w:rPr>
        <w:t>La presente Iniciativa se encuentra sustentada en el siguiente</w:t>
      </w:r>
      <w:r w:rsidR="00F36E7E">
        <w:rPr>
          <w:rFonts w:eastAsia="Calibri"/>
          <w:sz w:val="20"/>
          <w:szCs w:val="20"/>
          <w:lang w:val="es-MX"/>
        </w:rPr>
        <w:t xml:space="preserve"> </w:t>
      </w:r>
      <w:r w:rsidR="00F36E7E" w:rsidRPr="00F36E7E">
        <w:rPr>
          <w:rFonts w:eastAsia="Calibri"/>
          <w:b/>
          <w:snapToGrid w:val="0"/>
          <w:sz w:val="20"/>
          <w:szCs w:val="20"/>
          <w:lang w:val="es-MX"/>
        </w:rPr>
        <w:t>MARCO JURÍDICO</w:t>
      </w:r>
      <w:r w:rsidR="00F36E7E">
        <w:rPr>
          <w:rFonts w:eastAsia="Calibri"/>
          <w:b/>
          <w:snapToGrid w:val="0"/>
          <w:sz w:val="20"/>
          <w:szCs w:val="20"/>
          <w:lang w:val="es-MX"/>
        </w:rPr>
        <w:t xml:space="preserve">. </w:t>
      </w:r>
      <w:r w:rsidR="00F36E7E" w:rsidRPr="00F36E7E">
        <w:rPr>
          <w:rFonts w:eastAsia="Calibri"/>
          <w:sz w:val="20"/>
          <w:szCs w:val="20"/>
          <w:lang w:val="es-MX"/>
        </w:rPr>
        <w:t xml:space="preserve">El artículo 115 fracción II de la Constitución Federal establece que los Ayuntamientos tienen la facultad para aprobar de acuerdo a las leyes en materia municipal que deberán expedir las Legislaturas de los Estados, los bandos de policías y buen gobierno, los reglamentos, circulares y disposiciones administrativas de observancia general dentro de sus respectivas   jurisdicciones     que     organicen    la   administración   pública municipal, regulen las materias, procedimientos, funciones y servicios públicos de su competencia y aseguren la participación ciudadana y vecinal. En concordancia con lo anterior, la </w:t>
      </w:r>
      <w:r w:rsidR="00F36E7E" w:rsidRPr="00F36E7E">
        <w:rPr>
          <w:rFonts w:eastAsia="Arial"/>
          <w:bCs/>
          <w:sz w:val="20"/>
          <w:szCs w:val="20"/>
          <w:lang w:val="es-MX"/>
        </w:rPr>
        <w:t xml:space="preserve">Constitución Política del Estado Libre y Soberano de Jalisco, </w:t>
      </w:r>
      <w:r w:rsidR="00F36E7E" w:rsidRPr="00F36E7E">
        <w:rPr>
          <w:rFonts w:eastAsia="Arial"/>
          <w:sz w:val="20"/>
          <w:szCs w:val="20"/>
          <w:lang w:val="es-MX"/>
        </w:rPr>
        <w:t xml:space="preserve">en su artículo 77 fracción II, inciso a), igualmente señala que los ayuntamientos tendrán facultades para aprobar, de acuerdo con las leyes en materia municipal que expida el Congreso del Estado los reglamentos, circulares y disposiciones administrativas de  observancia  general dentro de sus respectivas jurisdicciones con el objeto de regular las materias, procedimientos, funciones y servicios públicos de su competencia. </w:t>
      </w:r>
      <w:r w:rsidR="00F36E7E" w:rsidRPr="00F36E7E">
        <w:rPr>
          <w:rFonts w:eastAsia="Calibri"/>
          <w:sz w:val="20"/>
          <w:szCs w:val="20"/>
          <w:lang w:val="es-MX"/>
        </w:rPr>
        <w:t>Por su parte la Ley del Gobierno y la Administración Pública Municipal del Estado de Jalisco, en el artículo 37 fracción II, establece como obligación del Ayuntamiento el a</w:t>
      </w:r>
      <w:r w:rsidR="00F36E7E" w:rsidRPr="00F36E7E">
        <w:rPr>
          <w:rFonts w:eastAsia="Calibri"/>
          <w:snapToGrid w:val="0"/>
          <w:sz w:val="20"/>
          <w:szCs w:val="20"/>
          <w:lang w:val="es-MX"/>
        </w:rPr>
        <w:t>probar y aplicar su presupuesto de egresos, bandos de policía y gobierno, reglamentos, circulares y disposiciones administrativas de observancia general que organicen la administración pública municipal, regulen las materias, procedimientos, funciones y servicios públicos de su competencia y aseguren la participación social y vecinal;</w:t>
      </w:r>
      <w:r w:rsidR="00F36E7E">
        <w:rPr>
          <w:rFonts w:eastAsia="Calibri"/>
          <w:snapToGrid w:val="0"/>
          <w:sz w:val="20"/>
          <w:szCs w:val="20"/>
          <w:lang w:val="es-MX"/>
        </w:rPr>
        <w:t xml:space="preserve"> </w:t>
      </w:r>
      <w:r w:rsidR="00F36E7E" w:rsidRPr="00F36E7E">
        <w:rPr>
          <w:rFonts w:eastAsia="Calibri"/>
          <w:sz w:val="20"/>
          <w:szCs w:val="20"/>
          <w:lang w:val="es-MX"/>
        </w:rPr>
        <w:t>En mérito de todo lo anteriormente expuesto y fundamentado se somete a su consideración ciudadanos munícipes, los siguientes puntos de</w:t>
      </w:r>
      <w:r w:rsidR="00F36E7E">
        <w:rPr>
          <w:rFonts w:eastAsia="Calibri"/>
          <w:sz w:val="20"/>
          <w:szCs w:val="20"/>
          <w:lang w:val="es-MX"/>
        </w:rPr>
        <w:t xml:space="preserve"> </w:t>
      </w:r>
      <w:r w:rsidR="00F36E7E" w:rsidRPr="00F36E7E">
        <w:rPr>
          <w:rFonts w:eastAsia="Calibri"/>
          <w:b/>
          <w:sz w:val="20"/>
          <w:szCs w:val="20"/>
          <w:lang w:val="es-MX"/>
        </w:rPr>
        <w:t>ACUERDO:</w:t>
      </w:r>
      <w:r w:rsidR="00F36E7E">
        <w:rPr>
          <w:rFonts w:eastAsia="Calibri"/>
          <w:b/>
          <w:sz w:val="20"/>
          <w:szCs w:val="20"/>
          <w:lang w:val="es-MX"/>
        </w:rPr>
        <w:t xml:space="preserve"> </w:t>
      </w:r>
      <w:r w:rsidR="00F36E7E" w:rsidRPr="00F36E7E">
        <w:rPr>
          <w:rFonts w:eastAsia="Calibri"/>
          <w:b/>
          <w:sz w:val="20"/>
          <w:szCs w:val="20"/>
          <w:lang w:val="es-MX"/>
        </w:rPr>
        <w:t xml:space="preserve">PRIMERO: </w:t>
      </w:r>
      <w:r w:rsidR="00F36E7E" w:rsidRPr="00F36E7E">
        <w:rPr>
          <w:rFonts w:eastAsia="Calibri"/>
          <w:sz w:val="20"/>
          <w:szCs w:val="20"/>
          <w:lang w:val="es-MX"/>
        </w:rPr>
        <w:t>El Ayuntamiento Constitucional de Puerto Vallarta Jalisco, autoriza la operación en el Municipio de Puerto Vallarta, Jalisco, del</w:t>
      </w:r>
      <w:r w:rsidR="00F36E7E" w:rsidRPr="00F36E7E">
        <w:rPr>
          <w:rFonts w:eastAsia="Calibri"/>
          <w:b/>
          <w:sz w:val="20"/>
          <w:szCs w:val="20"/>
          <w:lang w:val="es-MX"/>
        </w:rPr>
        <w:t xml:space="preserve"> </w:t>
      </w:r>
      <w:r w:rsidR="00F36E7E" w:rsidRPr="00F36E7E">
        <w:rPr>
          <w:rFonts w:eastAsia="Calibri"/>
          <w:sz w:val="20"/>
          <w:szCs w:val="20"/>
          <w:lang w:val="es-MX"/>
        </w:rPr>
        <w:t>Programa Municipal denominado</w:t>
      </w:r>
      <w:r w:rsidR="00F36E7E" w:rsidRPr="00F36E7E">
        <w:rPr>
          <w:rFonts w:eastAsia="Calibri"/>
          <w:b/>
          <w:sz w:val="20"/>
          <w:szCs w:val="20"/>
          <w:lang w:val="es-MX"/>
        </w:rPr>
        <w:t xml:space="preserve"> </w:t>
      </w:r>
      <w:r w:rsidR="00F36E7E" w:rsidRPr="00F36E7E">
        <w:rPr>
          <w:rFonts w:eastAsia="Calibri"/>
          <w:sz w:val="20"/>
          <w:szCs w:val="20"/>
          <w:lang w:val="es-MX"/>
        </w:rPr>
        <w:t>“SEGURO CONTRA ACCIDENTES ESCOLARES”, para el ciclo escolar 2025-2026,</w:t>
      </w:r>
      <w:r w:rsidR="00F36E7E" w:rsidRPr="00F36E7E">
        <w:rPr>
          <w:rFonts w:eastAsia="Calibri"/>
          <w:b/>
          <w:sz w:val="20"/>
          <w:szCs w:val="20"/>
          <w:lang w:val="es-MX"/>
        </w:rPr>
        <w:t xml:space="preserve"> </w:t>
      </w:r>
      <w:r w:rsidR="00F36E7E" w:rsidRPr="00F36E7E">
        <w:rPr>
          <w:rFonts w:eastAsia="Calibri"/>
          <w:sz w:val="20"/>
          <w:szCs w:val="20"/>
          <w:lang w:val="es-MX"/>
        </w:rPr>
        <w:t>conforme a las Reglas de Operación que se anexan al presente Acuerdo Edilicio.</w:t>
      </w:r>
      <w:r w:rsidR="00F36E7E">
        <w:rPr>
          <w:rFonts w:eastAsia="Calibri"/>
          <w:sz w:val="20"/>
          <w:szCs w:val="20"/>
          <w:lang w:val="es-MX"/>
        </w:rPr>
        <w:t xml:space="preserve"> </w:t>
      </w:r>
      <w:r w:rsidR="00F36E7E" w:rsidRPr="00F36E7E">
        <w:rPr>
          <w:rFonts w:eastAsia="Calibri"/>
          <w:b/>
          <w:sz w:val="20"/>
          <w:szCs w:val="20"/>
          <w:lang w:val="es-MX"/>
        </w:rPr>
        <w:t>SEGUNDO:</w:t>
      </w:r>
      <w:r w:rsidR="00F36E7E" w:rsidRPr="00F36E7E">
        <w:rPr>
          <w:rFonts w:eastAsia="Calibri"/>
          <w:sz w:val="20"/>
          <w:szCs w:val="20"/>
          <w:lang w:val="es-MX"/>
        </w:rPr>
        <w:t xml:space="preserve"> Se autoriza para efectos de lo aprobado en el punto que antecede, el ejercicio de $9´000,000.00 (Nueve millones de pesos 00/100 m.n.), con cargo a la partida 4400, del rubro 441 identificado como “Ayudas Sociales a Personas”, en el Presupuesto de </w:t>
      </w:r>
      <w:r w:rsidR="00F36E7E" w:rsidRPr="00F36E7E">
        <w:rPr>
          <w:rFonts w:eastAsia="Calibri"/>
          <w:sz w:val="20"/>
          <w:szCs w:val="20"/>
          <w:lang w:val="es-MX"/>
        </w:rPr>
        <w:lastRenderedPageBreak/>
        <w:t xml:space="preserve">Egresos del Municipio de Puerto Vallarta, Jalisco, para el ejercicio fiscal 2025. </w:t>
      </w:r>
      <w:r w:rsidR="00F36E7E" w:rsidRPr="00F36E7E">
        <w:rPr>
          <w:rFonts w:eastAsia="Calibri"/>
          <w:b/>
          <w:sz w:val="20"/>
          <w:szCs w:val="20"/>
          <w:lang w:val="es-MX"/>
        </w:rPr>
        <w:t>TERCERO:</w:t>
      </w:r>
      <w:r w:rsidR="00F36E7E" w:rsidRPr="00F36E7E">
        <w:rPr>
          <w:rFonts w:eastAsia="Calibri"/>
          <w:sz w:val="20"/>
          <w:szCs w:val="20"/>
          <w:lang w:val="es-MX"/>
        </w:rPr>
        <w:t xml:space="preserve"> El Ayuntamiento Constitucional de Puerto Vallarta Jalisco, ordena la publicación en la Gaceta Municipal, medio de comunicación oficial de este órgano de gobierno, de las Reglas de Operación del Programa Social denominado “SEGURO CONTRA ACCIDENTES ESCOLARES” para el ciclo escolar 2025-2026,</w:t>
      </w:r>
      <w:r w:rsidR="00F36E7E" w:rsidRPr="00F36E7E">
        <w:rPr>
          <w:rFonts w:eastAsia="Calibri"/>
          <w:b/>
          <w:sz w:val="20"/>
          <w:szCs w:val="20"/>
          <w:lang w:val="es-MX"/>
        </w:rPr>
        <w:t xml:space="preserve"> </w:t>
      </w:r>
      <w:r w:rsidR="00F36E7E" w:rsidRPr="00F36E7E">
        <w:rPr>
          <w:rFonts w:eastAsia="Calibri"/>
          <w:sz w:val="20"/>
          <w:szCs w:val="20"/>
          <w:lang w:val="es-MX"/>
        </w:rPr>
        <w:t xml:space="preserve">autorizadas en el Punto Primero de este apartado. Instruyéndose al efecto, al Secretario General y Director de Comunicaciones del Ayuntamiento de Puerto Vallarta, Jalisco, para su seguimiento y cumplimiento. </w:t>
      </w:r>
      <w:r w:rsidR="00F36E7E" w:rsidRPr="00F36E7E">
        <w:rPr>
          <w:rFonts w:eastAsia="Calibri"/>
          <w:sz w:val="20"/>
          <w:szCs w:val="20"/>
          <w:lang w:val="pt-BR"/>
        </w:rPr>
        <w:t xml:space="preserve">ATENTAMENTE. </w:t>
      </w:r>
      <w:r w:rsidR="00F36E7E" w:rsidRPr="00F36E7E">
        <w:rPr>
          <w:rFonts w:eastAsia="Calibri"/>
          <w:sz w:val="20"/>
          <w:szCs w:val="20"/>
          <w:lang w:val="es-MX"/>
        </w:rPr>
        <w:t xml:space="preserve">Puerto Vallarta, Jalisco, a 09 de septiembre de 2025. </w:t>
      </w:r>
      <w:r w:rsidR="00F36E7E" w:rsidRPr="00F36E7E">
        <w:rPr>
          <w:rFonts w:eastAsia="Calibri"/>
          <w:bCs/>
          <w:sz w:val="20"/>
          <w:szCs w:val="20"/>
          <w:lang w:val="es-MX"/>
        </w:rPr>
        <w:t xml:space="preserve">“2025, Año de la Eliminación de las Transmisión Materno Infantil de Enfermedades Infecciosas”. </w:t>
      </w:r>
      <w:r w:rsidR="00F36E7E" w:rsidRPr="00F36E7E">
        <w:rPr>
          <w:rFonts w:eastAsia="Calibri"/>
          <w:sz w:val="20"/>
          <w:szCs w:val="20"/>
          <w:lang w:val="es-MX"/>
        </w:rPr>
        <w:t>(Rúbrica) Regidor, Mtro. Víctor Manuel Bernal Vargas, Presidente de la Comisión Edilicia Permanente de Educación</w:t>
      </w:r>
      <w:r w:rsidR="00F36E7E">
        <w:rPr>
          <w:rFonts w:eastAsia="Calibri"/>
          <w:sz w:val="20"/>
          <w:szCs w:val="20"/>
          <w:lang w:val="es-MX"/>
        </w:rPr>
        <w:t xml:space="preserve">. </w:t>
      </w:r>
      <w:r w:rsidR="00F36E7E">
        <w:rPr>
          <w:rFonts w:ascii="Garamond" w:hAnsi="Garamond"/>
          <w:sz w:val="22"/>
          <w:szCs w:val="22"/>
        </w:rPr>
        <w:t>-----------------------------------------------------------------------------------------------------------------------</w:t>
      </w:r>
      <w:r w:rsidR="000C0506" w:rsidRPr="00F36E7E">
        <w:rPr>
          <w:rFonts w:ascii="Garamond" w:hAnsi="Garamond"/>
          <w:sz w:val="22"/>
          <w:szCs w:val="22"/>
        </w:rPr>
        <w:t>-</w:t>
      </w:r>
      <w:r w:rsidR="00F36E7E">
        <w:rPr>
          <w:rFonts w:ascii="Garamond" w:hAnsi="Garamond"/>
          <w:sz w:val="22"/>
          <w:szCs w:val="22"/>
        </w:rPr>
        <w:t>------</w:t>
      </w:r>
      <w:r w:rsidR="000C0506" w:rsidRPr="00F36E7E">
        <w:rPr>
          <w:rFonts w:ascii="Garamond" w:hAnsi="Garamond"/>
          <w:sz w:val="22"/>
          <w:szCs w:val="22"/>
        </w:rPr>
        <w:t>----</w:t>
      </w:r>
      <w:r w:rsidR="00971B33" w:rsidRPr="00F36E7E">
        <w:rPr>
          <w:rFonts w:ascii="Garamond" w:hAnsi="Garamond"/>
          <w:sz w:val="22"/>
          <w:szCs w:val="22"/>
        </w:rPr>
        <w:t xml:space="preserve"> </w:t>
      </w:r>
      <w:r w:rsidR="00A008DB" w:rsidRPr="00F36E7E">
        <w:rPr>
          <w:rFonts w:ascii="Garamond" w:eastAsia="Calibri" w:hAnsi="Garamond"/>
          <w:sz w:val="22"/>
          <w:szCs w:val="22"/>
          <w:lang w:val="es-ES_tradnl"/>
        </w:rPr>
        <w:t xml:space="preserve">El C. </w:t>
      </w:r>
      <w:r w:rsidR="00A008DB" w:rsidRPr="00F36E7E">
        <w:rPr>
          <w:rFonts w:ascii="Garamond" w:eastAsia="Calibri" w:hAnsi="Garamond"/>
          <w:sz w:val="22"/>
          <w:szCs w:val="22"/>
          <w:lang w:val="es-MX"/>
        </w:rPr>
        <w:t>Presidente Municipal, Arq. Luis Ernesto Munguía González: “</w:t>
      </w:r>
      <w:r w:rsidR="00A008DB" w:rsidRPr="00F36E7E">
        <w:rPr>
          <w:rFonts w:ascii="Garamond" w:hAnsi="Garamond"/>
          <w:sz w:val="22"/>
          <w:szCs w:val="22"/>
        </w:rPr>
        <w:t>Muchas gracias Secretario.</w:t>
      </w:r>
      <w:r w:rsidR="00971B33" w:rsidRPr="00F36E7E">
        <w:rPr>
          <w:rFonts w:ascii="Garamond" w:hAnsi="Garamond"/>
          <w:sz w:val="22"/>
          <w:szCs w:val="22"/>
        </w:rPr>
        <w:t xml:space="preserve"> </w:t>
      </w:r>
      <w:r w:rsidR="00A008DB" w:rsidRPr="00F36E7E">
        <w:rPr>
          <w:rFonts w:ascii="Garamond" w:hAnsi="Garamond"/>
          <w:sz w:val="22"/>
          <w:szCs w:val="22"/>
        </w:rPr>
        <w:t>P</w:t>
      </w:r>
      <w:r w:rsidR="00971B33" w:rsidRPr="00F36E7E">
        <w:rPr>
          <w:rFonts w:ascii="Garamond" w:hAnsi="Garamond"/>
          <w:sz w:val="22"/>
          <w:szCs w:val="22"/>
        </w:rPr>
        <w:t>or lo que se c</w:t>
      </w:r>
      <w:r w:rsidR="00A008DB" w:rsidRPr="00F36E7E">
        <w:rPr>
          <w:rFonts w:ascii="Garamond" w:hAnsi="Garamond"/>
          <w:sz w:val="22"/>
          <w:szCs w:val="22"/>
        </w:rPr>
        <w:t>ede el uso de la voz a nuestro R</w:t>
      </w:r>
      <w:r w:rsidR="00971B33" w:rsidRPr="00F36E7E">
        <w:rPr>
          <w:rFonts w:ascii="Garamond" w:hAnsi="Garamond"/>
          <w:sz w:val="22"/>
          <w:szCs w:val="22"/>
        </w:rPr>
        <w:t>egidor Víctor Bernal, para brindarnos mayor información sobre la presente iniciativa.</w:t>
      </w:r>
      <w:r w:rsidR="00A008DB" w:rsidRPr="00F36E7E">
        <w:rPr>
          <w:rFonts w:ascii="Garamond" w:hAnsi="Garamond"/>
          <w:sz w:val="22"/>
          <w:szCs w:val="22"/>
        </w:rPr>
        <w:t xml:space="preserve"> Adelante</w:t>
      </w:r>
      <w:r w:rsidR="00971B33" w:rsidRPr="00F36E7E">
        <w:rPr>
          <w:rFonts w:ascii="Garamond" w:hAnsi="Garamond"/>
          <w:sz w:val="22"/>
          <w:szCs w:val="22"/>
        </w:rPr>
        <w:t xml:space="preserve"> </w:t>
      </w:r>
      <w:r w:rsidR="00A008DB" w:rsidRPr="00F36E7E">
        <w:rPr>
          <w:rFonts w:ascii="Garamond" w:hAnsi="Garamond"/>
          <w:sz w:val="22"/>
          <w:szCs w:val="22"/>
        </w:rPr>
        <w:t>R</w:t>
      </w:r>
      <w:r w:rsidR="00971B33" w:rsidRPr="00F36E7E">
        <w:rPr>
          <w:rFonts w:ascii="Garamond" w:hAnsi="Garamond"/>
          <w:sz w:val="22"/>
          <w:szCs w:val="22"/>
        </w:rPr>
        <w:t>egidor</w:t>
      </w:r>
      <w:r w:rsidR="00A008DB" w:rsidRPr="00F36E7E">
        <w:rPr>
          <w:rFonts w:ascii="Garamond" w:hAnsi="Garamond"/>
          <w:sz w:val="22"/>
          <w:szCs w:val="22"/>
        </w:rPr>
        <w:t>”</w:t>
      </w:r>
      <w:r w:rsidR="00971B33" w:rsidRPr="00F36E7E">
        <w:rPr>
          <w:rFonts w:ascii="Garamond" w:hAnsi="Garamond"/>
          <w:sz w:val="22"/>
          <w:szCs w:val="22"/>
        </w:rPr>
        <w:t>.</w:t>
      </w:r>
      <w:r w:rsidR="00A008DB" w:rsidRPr="00F36E7E">
        <w:rPr>
          <w:rFonts w:ascii="Garamond" w:hAnsi="Garamond"/>
          <w:sz w:val="22"/>
          <w:szCs w:val="22"/>
        </w:rPr>
        <w:t xml:space="preserve"> </w:t>
      </w:r>
      <w:r w:rsidR="00EA7548" w:rsidRPr="00F36E7E">
        <w:rPr>
          <w:rFonts w:ascii="Garamond" w:hAnsi="Garamond"/>
          <w:sz w:val="22"/>
          <w:szCs w:val="22"/>
          <w:lang w:val="es-ES_tradnl"/>
        </w:rPr>
        <w:t xml:space="preserve">El C. Regidor, </w:t>
      </w:r>
      <w:r w:rsidR="00EA7548" w:rsidRPr="00F36E7E">
        <w:rPr>
          <w:rFonts w:ascii="Garamond" w:hAnsi="Garamond"/>
          <w:sz w:val="22"/>
          <w:szCs w:val="22"/>
        </w:rPr>
        <w:t>Mtro. Víctor Manuel Bernal Vargas</w:t>
      </w:r>
      <w:r w:rsidR="00EA7548" w:rsidRPr="00F36E7E">
        <w:rPr>
          <w:rFonts w:ascii="Garamond" w:hAnsi="Garamond"/>
          <w:sz w:val="22"/>
          <w:szCs w:val="22"/>
          <w:lang w:val="es-ES_tradnl"/>
        </w:rPr>
        <w:t>: “</w:t>
      </w:r>
      <w:r w:rsidR="00EA7548" w:rsidRPr="00F36E7E">
        <w:rPr>
          <w:rFonts w:ascii="Garamond" w:hAnsi="Garamond"/>
          <w:sz w:val="22"/>
          <w:szCs w:val="22"/>
        </w:rPr>
        <w:t>Sí, muchas gracias</w:t>
      </w:r>
      <w:r w:rsidR="00971B33" w:rsidRPr="00F36E7E">
        <w:rPr>
          <w:rFonts w:ascii="Garamond" w:hAnsi="Garamond"/>
          <w:sz w:val="22"/>
          <w:szCs w:val="22"/>
        </w:rPr>
        <w:t xml:space="preserve"> </w:t>
      </w:r>
      <w:r w:rsidR="00EA7548" w:rsidRPr="00F36E7E">
        <w:rPr>
          <w:rFonts w:ascii="Garamond" w:hAnsi="Garamond"/>
          <w:sz w:val="22"/>
          <w:szCs w:val="22"/>
        </w:rPr>
        <w:t>P</w:t>
      </w:r>
      <w:r w:rsidR="00971B33" w:rsidRPr="00F36E7E">
        <w:rPr>
          <w:rFonts w:ascii="Garamond" w:hAnsi="Garamond"/>
          <w:sz w:val="22"/>
          <w:szCs w:val="22"/>
        </w:rPr>
        <w:t xml:space="preserve">residente, </w:t>
      </w:r>
      <w:r w:rsidR="00EA7548" w:rsidRPr="00F36E7E">
        <w:rPr>
          <w:rFonts w:ascii="Garamond" w:hAnsi="Garamond"/>
          <w:sz w:val="22"/>
          <w:szCs w:val="22"/>
        </w:rPr>
        <w:t>Secretario.</w:t>
      </w:r>
      <w:r w:rsidR="00971B33" w:rsidRPr="00F36E7E">
        <w:rPr>
          <w:rFonts w:ascii="Garamond" w:hAnsi="Garamond"/>
          <w:sz w:val="22"/>
          <w:szCs w:val="22"/>
        </w:rPr>
        <w:t xml:space="preserve"> </w:t>
      </w:r>
      <w:r w:rsidR="00EA7548" w:rsidRPr="00F36E7E">
        <w:rPr>
          <w:rFonts w:ascii="Garamond" w:hAnsi="Garamond"/>
          <w:sz w:val="22"/>
          <w:szCs w:val="22"/>
        </w:rPr>
        <w:t>Y</w:t>
      </w:r>
      <w:r w:rsidR="00971B33" w:rsidRPr="00F36E7E">
        <w:rPr>
          <w:rFonts w:ascii="Garamond" w:hAnsi="Garamond"/>
          <w:sz w:val="22"/>
          <w:szCs w:val="22"/>
        </w:rPr>
        <w:t xml:space="preserve"> con mucho gusto saludo a todas las compañeras y compañeros </w:t>
      </w:r>
      <w:r w:rsidR="00EA7548" w:rsidRPr="00F36E7E">
        <w:rPr>
          <w:rFonts w:ascii="Garamond" w:hAnsi="Garamond"/>
          <w:sz w:val="22"/>
          <w:szCs w:val="22"/>
        </w:rPr>
        <w:t>R</w:t>
      </w:r>
      <w:r w:rsidR="00971B33" w:rsidRPr="00F36E7E">
        <w:rPr>
          <w:rFonts w:ascii="Garamond" w:hAnsi="Garamond"/>
          <w:sz w:val="22"/>
          <w:szCs w:val="22"/>
        </w:rPr>
        <w:t>egidores, medios de comunicación y quienes aco</w:t>
      </w:r>
      <w:r w:rsidR="00EA7548" w:rsidRPr="00F36E7E">
        <w:rPr>
          <w:rFonts w:ascii="Garamond" w:hAnsi="Garamond"/>
          <w:sz w:val="22"/>
          <w:szCs w:val="22"/>
        </w:rPr>
        <w:t>mpañan en esta sesión ordinaria.</w:t>
      </w:r>
      <w:r w:rsidR="00971B33" w:rsidRPr="00F36E7E">
        <w:rPr>
          <w:rFonts w:ascii="Garamond" w:hAnsi="Garamond"/>
          <w:sz w:val="22"/>
          <w:szCs w:val="22"/>
        </w:rPr>
        <w:t xml:space="preserve"> </w:t>
      </w:r>
      <w:r w:rsidR="00EA7548" w:rsidRPr="00F36E7E">
        <w:rPr>
          <w:rFonts w:ascii="Garamond" w:hAnsi="Garamond"/>
          <w:sz w:val="22"/>
          <w:szCs w:val="22"/>
        </w:rPr>
        <w:t>Pues básicamente esta iniciativa t</w:t>
      </w:r>
      <w:r w:rsidR="00150934" w:rsidRPr="00F36E7E">
        <w:rPr>
          <w:rFonts w:ascii="Garamond" w:hAnsi="Garamond"/>
          <w:sz w:val="22"/>
          <w:szCs w:val="22"/>
        </w:rPr>
        <w:t xml:space="preserve">iene como objetivo </w:t>
      </w:r>
      <w:r w:rsidR="00971B33" w:rsidRPr="00F36E7E">
        <w:rPr>
          <w:rFonts w:ascii="Garamond" w:hAnsi="Garamond"/>
          <w:sz w:val="22"/>
          <w:szCs w:val="22"/>
        </w:rPr>
        <w:t>ratificar el seguro escolar contra accidentes, así como todos los insumos que se han venido entregando, que ya esta semana se concluyó con la entrega de los apoyos escolares a los niños.</w:t>
      </w:r>
      <w:r w:rsidR="00150934" w:rsidRPr="00F36E7E">
        <w:rPr>
          <w:rFonts w:ascii="Garamond" w:hAnsi="Garamond"/>
          <w:sz w:val="22"/>
          <w:szCs w:val="22"/>
        </w:rPr>
        <w:t xml:space="preserve"> </w:t>
      </w:r>
      <w:r w:rsidR="00971B33" w:rsidRPr="00F36E7E">
        <w:rPr>
          <w:rFonts w:ascii="Garamond" w:hAnsi="Garamond"/>
          <w:sz w:val="22"/>
          <w:szCs w:val="22"/>
        </w:rPr>
        <w:t>Bueno, la iniciativa que hoy nos</w:t>
      </w:r>
      <w:r w:rsidR="00150934" w:rsidRPr="00F36E7E">
        <w:rPr>
          <w:rFonts w:ascii="Garamond" w:hAnsi="Garamond"/>
          <w:sz w:val="22"/>
          <w:szCs w:val="22"/>
        </w:rPr>
        <w:t xml:space="preserve"> ocupa precisamente es un</w:t>
      </w:r>
      <w:r w:rsidR="00971B33" w:rsidRPr="00F36E7E">
        <w:rPr>
          <w:rFonts w:ascii="Garamond" w:hAnsi="Garamond"/>
          <w:sz w:val="22"/>
          <w:szCs w:val="22"/>
        </w:rPr>
        <w:t xml:space="preserve"> segundo periodo del seguro escolar del periodo </w:t>
      </w:r>
      <w:r w:rsidR="00150934" w:rsidRPr="00F36E7E">
        <w:rPr>
          <w:rFonts w:ascii="Garamond" w:hAnsi="Garamond"/>
          <w:sz w:val="22"/>
          <w:szCs w:val="22"/>
        </w:rPr>
        <w:t>veinte veinticinco- veinte veintiséis, acorde c</w:t>
      </w:r>
      <w:r w:rsidR="000D0CBC" w:rsidRPr="00F36E7E">
        <w:rPr>
          <w:rFonts w:ascii="Garamond" w:hAnsi="Garamond"/>
          <w:sz w:val="22"/>
          <w:szCs w:val="22"/>
        </w:rPr>
        <w:t>on el calendario escolar.</w:t>
      </w:r>
      <w:r w:rsidR="00971B33" w:rsidRPr="00F36E7E">
        <w:rPr>
          <w:rFonts w:ascii="Garamond" w:hAnsi="Garamond"/>
          <w:sz w:val="22"/>
          <w:szCs w:val="22"/>
        </w:rPr>
        <w:t xml:space="preserve"> </w:t>
      </w:r>
      <w:r w:rsidR="000D0CBC" w:rsidRPr="00F36E7E">
        <w:rPr>
          <w:rFonts w:ascii="Garamond" w:hAnsi="Garamond"/>
          <w:sz w:val="22"/>
          <w:szCs w:val="22"/>
        </w:rPr>
        <w:t>L</w:t>
      </w:r>
      <w:r w:rsidR="00971B33" w:rsidRPr="00F36E7E">
        <w:rPr>
          <w:rFonts w:ascii="Garamond" w:hAnsi="Garamond"/>
          <w:sz w:val="22"/>
          <w:szCs w:val="22"/>
        </w:rPr>
        <w:t xml:space="preserve">a iniciativa que se presentó el año pasado, que ya se aprobó este programa, pues era con el calendario escolar </w:t>
      </w:r>
      <w:r w:rsidR="000D0CBC" w:rsidRPr="00F36E7E">
        <w:rPr>
          <w:rFonts w:ascii="Garamond" w:hAnsi="Garamond"/>
          <w:sz w:val="22"/>
          <w:szCs w:val="22"/>
        </w:rPr>
        <w:t>veinte veinticuatro- veinte veinticinco</w:t>
      </w:r>
      <w:r w:rsidR="00971B33" w:rsidRPr="00F36E7E">
        <w:rPr>
          <w:rFonts w:ascii="Garamond" w:hAnsi="Garamond"/>
          <w:sz w:val="22"/>
          <w:szCs w:val="22"/>
        </w:rPr>
        <w:t>, básicamente los mismos términos, en las mismas condiciones</w:t>
      </w:r>
      <w:r w:rsidR="000D0CBC" w:rsidRPr="00F36E7E">
        <w:rPr>
          <w:rFonts w:ascii="Garamond" w:hAnsi="Garamond"/>
          <w:sz w:val="22"/>
          <w:szCs w:val="22"/>
        </w:rPr>
        <w:t>,</w:t>
      </w:r>
      <w:r w:rsidR="00971B33" w:rsidRPr="00F36E7E">
        <w:rPr>
          <w:rFonts w:ascii="Garamond" w:hAnsi="Garamond"/>
          <w:sz w:val="22"/>
          <w:szCs w:val="22"/>
        </w:rPr>
        <w:t xml:space="preserve"> para que los niños y niñas dentro de los planteles educativos</w:t>
      </w:r>
      <w:r w:rsidR="00400B21">
        <w:rPr>
          <w:rFonts w:ascii="Garamond" w:hAnsi="Garamond"/>
          <w:sz w:val="22"/>
          <w:szCs w:val="22"/>
        </w:rPr>
        <w:t>,</w:t>
      </w:r>
      <w:r w:rsidR="00971B33" w:rsidRPr="00F36E7E">
        <w:rPr>
          <w:rFonts w:ascii="Garamond" w:hAnsi="Garamond"/>
          <w:sz w:val="22"/>
          <w:szCs w:val="22"/>
        </w:rPr>
        <w:t xml:space="preserve"> que sabemos que cubre desde que salen de su casa hasta el plantel educativo</w:t>
      </w:r>
      <w:r w:rsidR="000D0CBC" w:rsidRPr="00F36E7E">
        <w:rPr>
          <w:rFonts w:ascii="Garamond" w:hAnsi="Garamond"/>
          <w:sz w:val="22"/>
          <w:szCs w:val="22"/>
        </w:rPr>
        <w:t>,</w:t>
      </w:r>
      <w:r w:rsidR="00971B33" w:rsidRPr="00F36E7E">
        <w:rPr>
          <w:rFonts w:ascii="Garamond" w:hAnsi="Garamond"/>
          <w:sz w:val="22"/>
          <w:szCs w:val="22"/>
        </w:rPr>
        <w:t xml:space="preserve"> durante la e</w:t>
      </w:r>
      <w:r w:rsidR="000D0CBC" w:rsidRPr="00F36E7E">
        <w:rPr>
          <w:rFonts w:ascii="Garamond" w:hAnsi="Garamond"/>
          <w:sz w:val="22"/>
          <w:szCs w:val="22"/>
        </w:rPr>
        <w:t>stancia en el plantel educativo y</w:t>
      </w:r>
      <w:r w:rsidR="00971B33" w:rsidRPr="00F36E7E">
        <w:rPr>
          <w:rFonts w:ascii="Garamond" w:hAnsi="Garamond"/>
          <w:sz w:val="22"/>
          <w:szCs w:val="22"/>
        </w:rPr>
        <w:t xml:space="preserve"> del traslado de al salir de su p</w:t>
      </w:r>
      <w:r w:rsidR="000D0CBC" w:rsidRPr="00F36E7E">
        <w:rPr>
          <w:rFonts w:ascii="Garamond" w:hAnsi="Garamond"/>
          <w:sz w:val="22"/>
          <w:szCs w:val="22"/>
        </w:rPr>
        <w:t xml:space="preserve">lantel educativo hasta su casa </w:t>
      </w:r>
      <w:r w:rsidR="00971B33" w:rsidRPr="00F36E7E">
        <w:rPr>
          <w:rFonts w:ascii="Garamond" w:hAnsi="Garamond"/>
          <w:sz w:val="22"/>
          <w:szCs w:val="22"/>
        </w:rPr>
        <w:t>están cubiertos por ese seguro escolar.</w:t>
      </w:r>
      <w:r w:rsidR="000D0CBC" w:rsidRPr="00F36E7E">
        <w:rPr>
          <w:rFonts w:ascii="Garamond" w:hAnsi="Garamond"/>
          <w:sz w:val="22"/>
          <w:szCs w:val="22"/>
        </w:rPr>
        <w:t xml:space="preserve"> </w:t>
      </w:r>
      <w:r w:rsidR="00971B33" w:rsidRPr="00F36E7E">
        <w:rPr>
          <w:rFonts w:ascii="Garamond" w:hAnsi="Garamond"/>
          <w:sz w:val="22"/>
          <w:szCs w:val="22"/>
        </w:rPr>
        <w:t xml:space="preserve">Bueno, es exactamente las mismas </w:t>
      </w:r>
      <w:r w:rsidR="000D0CBC" w:rsidRPr="00F36E7E">
        <w:rPr>
          <w:rFonts w:ascii="Garamond" w:hAnsi="Garamond"/>
          <w:sz w:val="22"/>
          <w:szCs w:val="22"/>
        </w:rPr>
        <w:t xml:space="preserve">Reglas </w:t>
      </w:r>
      <w:r w:rsidR="00971B33" w:rsidRPr="00F36E7E">
        <w:rPr>
          <w:rFonts w:ascii="Garamond" w:hAnsi="Garamond"/>
          <w:sz w:val="22"/>
          <w:szCs w:val="22"/>
        </w:rPr>
        <w:t xml:space="preserve">de </w:t>
      </w:r>
      <w:r w:rsidR="000D0CBC" w:rsidRPr="00F36E7E">
        <w:rPr>
          <w:rFonts w:ascii="Garamond" w:hAnsi="Garamond"/>
          <w:sz w:val="22"/>
          <w:szCs w:val="22"/>
        </w:rPr>
        <w:t>Operación</w:t>
      </w:r>
      <w:r w:rsidR="00971B33" w:rsidRPr="00F36E7E">
        <w:rPr>
          <w:rFonts w:ascii="Garamond" w:hAnsi="Garamond"/>
          <w:sz w:val="22"/>
          <w:szCs w:val="22"/>
        </w:rPr>
        <w:t>, nada más cambian los periodos.</w:t>
      </w:r>
      <w:r w:rsidR="000D0CBC" w:rsidRPr="00F36E7E">
        <w:rPr>
          <w:rFonts w:ascii="Garamond" w:hAnsi="Garamond"/>
          <w:sz w:val="22"/>
          <w:szCs w:val="22"/>
        </w:rPr>
        <w:t xml:space="preserve"> Es cua</w:t>
      </w:r>
      <w:r w:rsidR="00971B33" w:rsidRPr="00F36E7E">
        <w:rPr>
          <w:rFonts w:ascii="Garamond" w:hAnsi="Garamond"/>
          <w:sz w:val="22"/>
          <w:szCs w:val="22"/>
        </w:rPr>
        <w:t>nto señor President</w:t>
      </w:r>
      <w:r w:rsidR="000D0CBC" w:rsidRPr="00F36E7E">
        <w:rPr>
          <w:rFonts w:ascii="Garamond" w:hAnsi="Garamond"/>
          <w:sz w:val="22"/>
          <w:szCs w:val="22"/>
        </w:rPr>
        <w:t xml:space="preserve">e”. </w:t>
      </w:r>
      <w:r w:rsidR="00A008DB" w:rsidRPr="00F36E7E">
        <w:rPr>
          <w:rFonts w:ascii="Garamond" w:eastAsia="Calibri" w:hAnsi="Garamond"/>
          <w:sz w:val="22"/>
          <w:szCs w:val="22"/>
          <w:lang w:val="es-ES_tradnl"/>
        </w:rPr>
        <w:t xml:space="preserve">El C. </w:t>
      </w:r>
      <w:r w:rsidR="00A008DB" w:rsidRPr="00F36E7E">
        <w:rPr>
          <w:rFonts w:ascii="Garamond" w:eastAsia="Calibri" w:hAnsi="Garamond"/>
          <w:sz w:val="22"/>
          <w:szCs w:val="22"/>
          <w:lang w:val="es-MX"/>
        </w:rPr>
        <w:t>Presidente Municipal, Arq. Luis Ernesto Munguía González: “</w:t>
      </w:r>
      <w:r w:rsidR="00A008DB" w:rsidRPr="00F36E7E">
        <w:rPr>
          <w:rFonts w:ascii="Garamond" w:hAnsi="Garamond"/>
          <w:sz w:val="22"/>
          <w:szCs w:val="22"/>
        </w:rPr>
        <w:t>Muchas gracias Regidor.</w:t>
      </w:r>
      <w:r w:rsidR="00971B33" w:rsidRPr="00F36E7E">
        <w:rPr>
          <w:rFonts w:ascii="Garamond" w:hAnsi="Garamond"/>
          <w:sz w:val="22"/>
          <w:szCs w:val="22"/>
        </w:rPr>
        <w:t xml:space="preserve"> </w:t>
      </w:r>
      <w:r w:rsidR="00A008DB" w:rsidRPr="00F36E7E">
        <w:rPr>
          <w:rFonts w:ascii="Garamond" w:hAnsi="Garamond"/>
          <w:sz w:val="22"/>
          <w:szCs w:val="22"/>
        </w:rPr>
        <w:t>Con la Maestra Dalila, la M</w:t>
      </w:r>
      <w:r w:rsidR="00971B33" w:rsidRPr="00F36E7E">
        <w:rPr>
          <w:rFonts w:ascii="Garamond" w:hAnsi="Garamond"/>
          <w:sz w:val="22"/>
          <w:szCs w:val="22"/>
        </w:rPr>
        <w:t xml:space="preserve">aestra Magdalena, </w:t>
      </w:r>
      <w:r w:rsidR="00A008DB" w:rsidRPr="00F36E7E">
        <w:rPr>
          <w:rFonts w:ascii="Garamond" w:hAnsi="Garamond"/>
          <w:sz w:val="22"/>
          <w:szCs w:val="22"/>
        </w:rPr>
        <w:t>¿</w:t>
      </w:r>
      <w:r w:rsidR="00971B33" w:rsidRPr="00F36E7E">
        <w:rPr>
          <w:rFonts w:ascii="Garamond" w:hAnsi="Garamond"/>
          <w:sz w:val="22"/>
          <w:szCs w:val="22"/>
        </w:rPr>
        <w:t>alguien más</w:t>
      </w:r>
      <w:r w:rsidR="00A008DB" w:rsidRPr="00F36E7E">
        <w:rPr>
          <w:rFonts w:ascii="Garamond" w:hAnsi="Garamond"/>
          <w:sz w:val="22"/>
          <w:szCs w:val="22"/>
        </w:rPr>
        <w:t xml:space="preserve">? </w:t>
      </w:r>
      <w:r w:rsidR="00971B33" w:rsidRPr="00F36E7E">
        <w:rPr>
          <w:rFonts w:ascii="Garamond" w:hAnsi="Garamond"/>
          <w:sz w:val="22"/>
          <w:szCs w:val="22"/>
        </w:rPr>
        <w:t>Cristian</w:t>
      </w:r>
      <w:r w:rsidR="00A008DB" w:rsidRPr="00F36E7E">
        <w:rPr>
          <w:rFonts w:ascii="Garamond" w:hAnsi="Garamond"/>
          <w:sz w:val="22"/>
          <w:szCs w:val="22"/>
        </w:rPr>
        <w:t>,</w:t>
      </w:r>
      <w:r w:rsidR="00971B33" w:rsidRPr="00F36E7E">
        <w:rPr>
          <w:rFonts w:ascii="Garamond" w:hAnsi="Garamond"/>
          <w:sz w:val="22"/>
          <w:szCs w:val="22"/>
        </w:rPr>
        <w:t xml:space="preserve"> </w:t>
      </w:r>
      <w:r w:rsidR="00A008DB" w:rsidRPr="00F36E7E">
        <w:rPr>
          <w:rFonts w:ascii="Garamond" w:hAnsi="Garamond"/>
          <w:sz w:val="22"/>
          <w:szCs w:val="22"/>
        </w:rPr>
        <w:t>okey.</w:t>
      </w:r>
      <w:r w:rsidR="00971B33" w:rsidRPr="00F36E7E">
        <w:rPr>
          <w:rFonts w:ascii="Garamond" w:hAnsi="Garamond"/>
          <w:sz w:val="22"/>
          <w:szCs w:val="22"/>
        </w:rPr>
        <w:t xml:space="preserve"> </w:t>
      </w:r>
      <w:r w:rsidR="00A008DB" w:rsidRPr="00F36E7E">
        <w:rPr>
          <w:rFonts w:ascii="Garamond" w:hAnsi="Garamond"/>
          <w:sz w:val="22"/>
          <w:szCs w:val="22"/>
        </w:rPr>
        <w:t>C</w:t>
      </w:r>
      <w:r w:rsidR="00971B33" w:rsidRPr="00F36E7E">
        <w:rPr>
          <w:rFonts w:ascii="Garamond" w:hAnsi="Garamond"/>
          <w:sz w:val="22"/>
          <w:szCs w:val="22"/>
        </w:rPr>
        <w:t xml:space="preserve">on el uso </w:t>
      </w:r>
      <w:r w:rsidR="00A008DB" w:rsidRPr="00F36E7E">
        <w:rPr>
          <w:rFonts w:ascii="Garamond" w:hAnsi="Garamond"/>
          <w:sz w:val="22"/>
          <w:szCs w:val="22"/>
        </w:rPr>
        <w:t>de la voz</w:t>
      </w:r>
      <w:r w:rsidR="00971B33" w:rsidRPr="00F36E7E">
        <w:rPr>
          <w:rFonts w:ascii="Garamond" w:hAnsi="Garamond"/>
          <w:sz w:val="22"/>
          <w:szCs w:val="22"/>
        </w:rPr>
        <w:t xml:space="preserve"> la </w:t>
      </w:r>
      <w:r w:rsidR="00A008DB" w:rsidRPr="00F36E7E">
        <w:rPr>
          <w:rFonts w:ascii="Garamond" w:hAnsi="Garamond"/>
          <w:sz w:val="22"/>
          <w:szCs w:val="22"/>
        </w:rPr>
        <w:t>M</w:t>
      </w:r>
      <w:r w:rsidR="00971B33" w:rsidRPr="00F36E7E">
        <w:rPr>
          <w:rFonts w:ascii="Garamond" w:hAnsi="Garamond"/>
          <w:sz w:val="22"/>
          <w:szCs w:val="22"/>
        </w:rPr>
        <w:t>aestra Dalila Castañeda</w:t>
      </w:r>
      <w:r w:rsidR="00FA3945" w:rsidRPr="00F36E7E">
        <w:rPr>
          <w:rFonts w:ascii="Garamond" w:hAnsi="Garamond"/>
          <w:sz w:val="22"/>
          <w:szCs w:val="22"/>
        </w:rPr>
        <w:t>”</w:t>
      </w:r>
      <w:r w:rsidR="00971B33" w:rsidRPr="00F36E7E">
        <w:rPr>
          <w:rFonts w:ascii="Garamond" w:hAnsi="Garamond"/>
          <w:sz w:val="22"/>
          <w:szCs w:val="22"/>
        </w:rPr>
        <w:t>.</w:t>
      </w:r>
      <w:r w:rsidR="00FA3945" w:rsidRPr="00F36E7E">
        <w:rPr>
          <w:rFonts w:ascii="Garamond" w:hAnsi="Garamond"/>
          <w:sz w:val="22"/>
          <w:szCs w:val="22"/>
        </w:rPr>
        <w:t xml:space="preserve"> </w:t>
      </w:r>
      <w:r w:rsidR="00FA3945" w:rsidRPr="00F36E7E">
        <w:rPr>
          <w:rFonts w:ascii="Garamond" w:hAnsi="Garamond"/>
          <w:sz w:val="22"/>
          <w:szCs w:val="22"/>
          <w:lang w:val="es-ES_tradnl"/>
        </w:rPr>
        <w:t xml:space="preserve">La C. Regidora, Dra. </w:t>
      </w:r>
      <w:proofErr w:type="spellStart"/>
      <w:r w:rsidR="00FA3945" w:rsidRPr="00F36E7E">
        <w:rPr>
          <w:rFonts w:ascii="Garamond" w:hAnsi="Garamond"/>
          <w:bCs/>
          <w:sz w:val="22"/>
          <w:szCs w:val="22"/>
        </w:rPr>
        <w:t>Iroselma</w:t>
      </w:r>
      <w:proofErr w:type="spellEnd"/>
      <w:r w:rsidR="00FA3945" w:rsidRPr="00F36E7E">
        <w:rPr>
          <w:rFonts w:ascii="Garamond" w:hAnsi="Garamond"/>
          <w:bCs/>
          <w:sz w:val="22"/>
          <w:szCs w:val="22"/>
        </w:rPr>
        <w:t xml:space="preserve"> Dalila Castañeda Santana</w:t>
      </w:r>
      <w:r w:rsidR="00FA3945" w:rsidRPr="00F36E7E">
        <w:rPr>
          <w:rFonts w:ascii="Garamond" w:hAnsi="Garamond"/>
          <w:sz w:val="22"/>
          <w:szCs w:val="22"/>
          <w:lang w:val="es-ES_tradnl"/>
        </w:rPr>
        <w:t>: “</w:t>
      </w:r>
      <w:r w:rsidR="00971B33" w:rsidRPr="00F36E7E">
        <w:rPr>
          <w:rFonts w:ascii="Garamond" w:hAnsi="Garamond"/>
          <w:sz w:val="22"/>
          <w:szCs w:val="22"/>
        </w:rPr>
        <w:t>Sí, buen</w:t>
      </w:r>
      <w:r w:rsidR="009A3060" w:rsidRPr="00F36E7E">
        <w:rPr>
          <w:rFonts w:ascii="Garamond" w:hAnsi="Garamond"/>
          <w:sz w:val="22"/>
          <w:szCs w:val="22"/>
        </w:rPr>
        <w:t>os días a todos, con su permiso presidente.</w:t>
      </w:r>
      <w:r w:rsidR="00971B33" w:rsidRPr="00F36E7E">
        <w:rPr>
          <w:rFonts w:ascii="Garamond" w:hAnsi="Garamond"/>
          <w:sz w:val="22"/>
          <w:szCs w:val="22"/>
        </w:rPr>
        <w:t xml:space="preserve"> </w:t>
      </w:r>
      <w:r w:rsidR="009A3060" w:rsidRPr="00F36E7E">
        <w:rPr>
          <w:rFonts w:ascii="Garamond" w:hAnsi="Garamond"/>
          <w:sz w:val="22"/>
          <w:szCs w:val="22"/>
        </w:rPr>
        <w:t>C</w:t>
      </w:r>
      <w:r w:rsidR="00971B33" w:rsidRPr="00F36E7E">
        <w:rPr>
          <w:rFonts w:ascii="Garamond" w:hAnsi="Garamond"/>
          <w:sz w:val="22"/>
          <w:szCs w:val="22"/>
        </w:rPr>
        <w:t>reo que esta iniciativa es una iniciativa</w:t>
      </w:r>
      <w:r w:rsidR="009A3060" w:rsidRPr="00F36E7E">
        <w:rPr>
          <w:rFonts w:ascii="Garamond" w:hAnsi="Garamond"/>
          <w:sz w:val="22"/>
          <w:szCs w:val="22"/>
        </w:rPr>
        <w:t>…</w:t>
      </w:r>
      <w:r w:rsidR="00971B33" w:rsidRPr="00F36E7E">
        <w:rPr>
          <w:rFonts w:ascii="Garamond" w:hAnsi="Garamond"/>
          <w:sz w:val="22"/>
          <w:szCs w:val="22"/>
        </w:rPr>
        <w:t>este</w:t>
      </w:r>
      <w:r w:rsidR="009A3060" w:rsidRPr="00F36E7E">
        <w:rPr>
          <w:rFonts w:ascii="Garamond" w:hAnsi="Garamond"/>
          <w:sz w:val="22"/>
          <w:szCs w:val="22"/>
        </w:rPr>
        <w:t>…</w:t>
      </w:r>
      <w:r w:rsidR="00971B33" w:rsidRPr="00F36E7E">
        <w:rPr>
          <w:rFonts w:ascii="Garamond" w:hAnsi="Garamond"/>
          <w:sz w:val="22"/>
          <w:szCs w:val="22"/>
        </w:rPr>
        <w:t>para aplaudir</w:t>
      </w:r>
      <w:r w:rsidR="006C15D3">
        <w:rPr>
          <w:rFonts w:ascii="Garamond" w:hAnsi="Garamond"/>
          <w:sz w:val="22"/>
          <w:szCs w:val="22"/>
        </w:rPr>
        <w:t>,</w:t>
      </w:r>
      <w:r w:rsidR="00971B33" w:rsidRPr="00F36E7E">
        <w:rPr>
          <w:rFonts w:ascii="Garamond" w:hAnsi="Garamond"/>
          <w:sz w:val="22"/>
          <w:szCs w:val="22"/>
        </w:rPr>
        <w:t xml:space="preserve"> porque le da esa seguridad a todos nuestros alumnos de estar seguros en espacios donde en el día a día pues se</w:t>
      </w:r>
      <w:r w:rsidR="009A3060" w:rsidRPr="00F36E7E">
        <w:rPr>
          <w:rFonts w:ascii="Garamond" w:hAnsi="Garamond"/>
          <w:sz w:val="22"/>
          <w:szCs w:val="22"/>
        </w:rPr>
        <w:t>…</w:t>
      </w:r>
      <w:r w:rsidR="00971B33" w:rsidRPr="00F36E7E">
        <w:rPr>
          <w:rFonts w:ascii="Garamond" w:hAnsi="Garamond"/>
          <w:sz w:val="22"/>
          <w:szCs w:val="22"/>
        </w:rPr>
        <w:t>se gestan muchos accidentes.</w:t>
      </w:r>
      <w:r w:rsidR="009A3060" w:rsidRPr="00F36E7E">
        <w:rPr>
          <w:rFonts w:ascii="Garamond" w:hAnsi="Garamond"/>
          <w:sz w:val="22"/>
          <w:szCs w:val="22"/>
        </w:rPr>
        <w:t xml:space="preserve"> </w:t>
      </w:r>
      <w:r w:rsidR="00971B33" w:rsidRPr="00F36E7E">
        <w:rPr>
          <w:rFonts w:ascii="Garamond" w:hAnsi="Garamond"/>
          <w:sz w:val="22"/>
          <w:szCs w:val="22"/>
        </w:rPr>
        <w:t>Yo solamente compartirles y pedi</w:t>
      </w:r>
      <w:r w:rsidR="009A3060" w:rsidRPr="00F36E7E">
        <w:rPr>
          <w:rFonts w:ascii="Garamond" w:hAnsi="Garamond"/>
          <w:sz w:val="22"/>
          <w:szCs w:val="22"/>
        </w:rPr>
        <w:t>rle al Presidente y también al R</w:t>
      </w:r>
      <w:r w:rsidR="00971B33" w:rsidRPr="00F36E7E">
        <w:rPr>
          <w:rFonts w:ascii="Garamond" w:hAnsi="Garamond"/>
          <w:sz w:val="22"/>
          <w:szCs w:val="22"/>
        </w:rPr>
        <w:t>egidor que también se contemple los trabajadores de la educación</w:t>
      </w:r>
      <w:r w:rsidR="009A3060" w:rsidRPr="00F36E7E">
        <w:rPr>
          <w:rFonts w:ascii="Garamond" w:hAnsi="Garamond"/>
          <w:sz w:val="22"/>
          <w:szCs w:val="22"/>
        </w:rPr>
        <w:t>…</w:t>
      </w:r>
      <w:r w:rsidR="00971B33" w:rsidRPr="00F36E7E">
        <w:rPr>
          <w:rFonts w:ascii="Garamond" w:hAnsi="Garamond"/>
          <w:sz w:val="22"/>
          <w:szCs w:val="22"/>
        </w:rPr>
        <w:t>este</w:t>
      </w:r>
      <w:r w:rsidR="009A3060" w:rsidRPr="00F36E7E">
        <w:rPr>
          <w:rFonts w:ascii="Garamond" w:hAnsi="Garamond"/>
          <w:sz w:val="22"/>
          <w:szCs w:val="22"/>
        </w:rPr>
        <w:t>…n</w:t>
      </w:r>
      <w:r w:rsidR="00971B33" w:rsidRPr="00F36E7E">
        <w:rPr>
          <w:rFonts w:ascii="Garamond" w:hAnsi="Garamond"/>
          <w:sz w:val="22"/>
          <w:szCs w:val="22"/>
        </w:rPr>
        <w:t xml:space="preserve">osotros sí tenemos más de </w:t>
      </w:r>
      <w:r w:rsidR="009A3060" w:rsidRPr="00F36E7E">
        <w:rPr>
          <w:rFonts w:ascii="Garamond" w:hAnsi="Garamond"/>
          <w:sz w:val="22"/>
          <w:szCs w:val="22"/>
        </w:rPr>
        <w:t>sesenta y seis mil seiscientos ocho</w:t>
      </w:r>
      <w:r w:rsidR="00971B33" w:rsidRPr="00F36E7E">
        <w:rPr>
          <w:rFonts w:ascii="Garamond" w:hAnsi="Garamond"/>
          <w:sz w:val="22"/>
          <w:szCs w:val="22"/>
        </w:rPr>
        <w:t xml:space="preserve"> alumnos, pero además contamos con </w:t>
      </w:r>
      <w:r w:rsidR="006C15D3" w:rsidRPr="00F36E7E">
        <w:rPr>
          <w:rFonts w:ascii="Garamond" w:hAnsi="Garamond"/>
          <w:sz w:val="22"/>
          <w:szCs w:val="22"/>
        </w:rPr>
        <w:t>Supervisores, Directivos</w:t>
      </w:r>
      <w:r w:rsidR="00971B33" w:rsidRPr="00F36E7E">
        <w:rPr>
          <w:rFonts w:ascii="Garamond" w:hAnsi="Garamond"/>
          <w:sz w:val="22"/>
          <w:szCs w:val="22"/>
        </w:rPr>
        <w:t xml:space="preserve">, contamos con más de </w:t>
      </w:r>
      <w:r w:rsidR="009A3060" w:rsidRPr="00F36E7E">
        <w:rPr>
          <w:rFonts w:ascii="Garamond" w:hAnsi="Garamond"/>
          <w:sz w:val="22"/>
          <w:szCs w:val="22"/>
        </w:rPr>
        <w:t>cuatro mil quinientos…</w:t>
      </w:r>
      <w:r w:rsidR="00971B33" w:rsidRPr="00F36E7E">
        <w:rPr>
          <w:rFonts w:ascii="Garamond" w:hAnsi="Garamond"/>
          <w:sz w:val="22"/>
          <w:szCs w:val="22"/>
        </w:rPr>
        <w:t>este</w:t>
      </w:r>
      <w:r w:rsidR="009A3060" w:rsidRPr="00F36E7E">
        <w:rPr>
          <w:rFonts w:ascii="Garamond" w:hAnsi="Garamond"/>
          <w:sz w:val="22"/>
          <w:szCs w:val="22"/>
        </w:rPr>
        <w:t>…Directivos, Docentes, Supervisores y Jefes de Sector y compañeros de PAE.</w:t>
      </w:r>
      <w:r w:rsidR="00971B33" w:rsidRPr="00F36E7E">
        <w:rPr>
          <w:rFonts w:ascii="Garamond" w:hAnsi="Garamond"/>
          <w:sz w:val="22"/>
          <w:szCs w:val="22"/>
        </w:rPr>
        <w:t xml:space="preserve"> </w:t>
      </w:r>
      <w:r w:rsidR="009A3060" w:rsidRPr="00F36E7E">
        <w:rPr>
          <w:rFonts w:ascii="Garamond" w:hAnsi="Garamond"/>
          <w:sz w:val="22"/>
          <w:szCs w:val="22"/>
        </w:rPr>
        <w:t>Entonces ellos también s</w:t>
      </w:r>
      <w:r w:rsidR="00971B33" w:rsidRPr="00F36E7E">
        <w:rPr>
          <w:rFonts w:ascii="Garamond" w:hAnsi="Garamond"/>
          <w:sz w:val="22"/>
          <w:szCs w:val="22"/>
        </w:rPr>
        <w:t>i tendrían que estar dentro de la iniciativa en esos mismos planteamientos</w:t>
      </w:r>
      <w:r w:rsidR="009A3060" w:rsidRPr="00F36E7E">
        <w:rPr>
          <w:rFonts w:ascii="Garamond" w:hAnsi="Garamond"/>
          <w:sz w:val="22"/>
          <w:szCs w:val="22"/>
        </w:rPr>
        <w:t>,</w:t>
      </w:r>
      <w:r w:rsidR="00971B33" w:rsidRPr="00F36E7E">
        <w:rPr>
          <w:rFonts w:ascii="Garamond" w:hAnsi="Garamond"/>
          <w:sz w:val="22"/>
          <w:szCs w:val="22"/>
        </w:rPr>
        <w:t xml:space="preserve"> de su casa a la escuela y de la escuela a su casa, estar asegurados también, pero sí que quedará específico porque en algunas situaciones</w:t>
      </w:r>
      <w:r w:rsidR="009A3060" w:rsidRPr="00F36E7E">
        <w:rPr>
          <w:rFonts w:ascii="Garamond" w:hAnsi="Garamond"/>
          <w:sz w:val="22"/>
          <w:szCs w:val="22"/>
        </w:rPr>
        <w:t xml:space="preserve">…este…solamente </w:t>
      </w:r>
      <w:r w:rsidR="00971B33" w:rsidRPr="00F36E7E">
        <w:rPr>
          <w:rFonts w:ascii="Garamond" w:hAnsi="Garamond"/>
          <w:sz w:val="22"/>
          <w:szCs w:val="22"/>
        </w:rPr>
        <w:t xml:space="preserve">se cubre a los </w:t>
      </w:r>
      <w:r w:rsidR="006C15D3" w:rsidRPr="00F36E7E">
        <w:rPr>
          <w:rFonts w:ascii="Garamond" w:hAnsi="Garamond"/>
          <w:sz w:val="22"/>
          <w:szCs w:val="22"/>
        </w:rPr>
        <w:t>Maestros</w:t>
      </w:r>
      <w:r w:rsidR="00971B33" w:rsidRPr="00F36E7E">
        <w:rPr>
          <w:rFonts w:ascii="Garamond" w:hAnsi="Garamond"/>
          <w:sz w:val="22"/>
          <w:szCs w:val="22"/>
        </w:rPr>
        <w:t>, pero al compañero que hace el aseo dice</w:t>
      </w:r>
      <w:r w:rsidR="006C15D3">
        <w:rPr>
          <w:rFonts w:ascii="Garamond" w:hAnsi="Garamond"/>
          <w:sz w:val="22"/>
          <w:szCs w:val="22"/>
        </w:rPr>
        <w:t>:</w:t>
      </w:r>
      <w:r w:rsidR="00971B33" w:rsidRPr="00F36E7E">
        <w:rPr>
          <w:rFonts w:ascii="Garamond" w:hAnsi="Garamond"/>
          <w:sz w:val="22"/>
          <w:szCs w:val="22"/>
        </w:rPr>
        <w:t xml:space="preserve"> </w:t>
      </w:r>
      <w:r w:rsidR="006C15D3">
        <w:rPr>
          <w:rFonts w:ascii="Garamond" w:hAnsi="Garamond"/>
          <w:sz w:val="22"/>
          <w:szCs w:val="22"/>
        </w:rPr>
        <w:t>“</w:t>
      </w:r>
      <w:r w:rsidR="00971B33" w:rsidRPr="00F36E7E">
        <w:rPr>
          <w:rFonts w:ascii="Garamond" w:hAnsi="Garamond"/>
          <w:sz w:val="22"/>
          <w:szCs w:val="22"/>
        </w:rPr>
        <w:t>no, pues tú no eres maestro</w:t>
      </w:r>
      <w:r w:rsidR="006C15D3">
        <w:rPr>
          <w:rFonts w:ascii="Garamond" w:hAnsi="Garamond"/>
          <w:sz w:val="22"/>
          <w:szCs w:val="22"/>
        </w:rPr>
        <w:t>”</w:t>
      </w:r>
      <w:r w:rsidR="00971B33" w:rsidRPr="00F36E7E">
        <w:rPr>
          <w:rFonts w:ascii="Garamond" w:hAnsi="Garamond"/>
          <w:sz w:val="22"/>
          <w:szCs w:val="22"/>
        </w:rPr>
        <w:t xml:space="preserve">, </w:t>
      </w:r>
      <w:r w:rsidR="009A3060" w:rsidRPr="00F36E7E">
        <w:rPr>
          <w:rFonts w:ascii="Garamond" w:hAnsi="Garamond"/>
          <w:sz w:val="22"/>
          <w:szCs w:val="22"/>
        </w:rPr>
        <w:t>¿</w:t>
      </w:r>
      <w:r w:rsidR="00971B33" w:rsidRPr="00F36E7E">
        <w:rPr>
          <w:rFonts w:ascii="Garamond" w:hAnsi="Garamond"/>
          <w:sz w:val="22"/>
          <w:szCs w:val="22"/>
        </w:rPr>
        <w:t>no</w:t>
      </w:r>
      <w:r w:rsidR="009A3060" w:rsidRPr="00F36E7E">
        <w:rPr>
          <w:rFonts w:ascii="Garamond" w:hAnsi="Garamond"/>
          <w:sz w:val="22"/>
          <w:szCs w:val="22"/>
        </w:rPr>
        <w:t xml:space="preserve">? </w:t>
      </w:r>
      <w:r w:rsidR="00971B33" w:rsidRPr="00F36E7E">
        <w:rPr>
          <w:rFonts w:ascii="Garamond" w:hAnsi="Garamond"/>
          <w:sz w:val="22"/>
          <w:szCs w:val="22"/>
        </w:rPr>
        <w:t>Entonces</w:t>
      </w:r>
      <w:r w:rsidR="009A3060" w:rsidRPr="00F36E7E">
        <w:rPr>
          <w:rFonts w:ascii="Garamond" w:hAnsi="Garamond"/>
          <w:sz w:val="22"/>
          <w:szCs w:val="22"/>
        </w:rPr>
        <w:t>,</w:t>
      </w:r>
      <w:r w:rsidR="00971B33" w:rsidRPr="00F36E7E">
        <w:rPr>
          <w:rFonts w:ascii="Garamond" w:hAnsi="Garamond"/>
          <w:sz w:val="22"/>
          <w:szCs w:val="22"/>
        </w:rPr>
        <w:t xml:space="preserve"> que se maneje como trabajadores de la educación y ahí integra o entran todos y cono</w:t>
      </w:r>
      <w:r w:rsidR="009A3060" w:rsidRPr="00F36E7E">
        <w:rPr>
          <w:rFonts w:ascii="Garamond" w:hAnsi="Garamond"/>
          <w:sz w:val="22"/>
          <w:szCs w:val="22"/>
        </w:rPr>
        <w:t>cer pues ya la actualización de l</w:t>
      </w:r>
      <w:r w:rsidR="00971B33" w:rsidRPr="00F36E7E">
        <w:rPr>
          <w:rFonts w:ascii="Garamond" w:hAnsi="Garamond"/>
          <w:sz w:val="22"/>
          <w:szCs w:val="22"/>
        </w:rPr>
        <w:t>a cantidad de alumnos que se va a cubrir, la cantidad total de personal</w:t>
      </w:r>
      <w:r w:rsidR="009A3060" w:rsidRPr="00F36E7E">
        <w:rPr>
          <w:rFonts w:ascii="Garamond" w:hAnsi="Garamond"/>
          <w:sz w:val="22"/>
          <w:szCs w:val="22"/>
        </w:rPr>
        <w:t>…</w:t>
      </w:r>
      <w:r w:rsidR="00971B33" w:rsidRPr="00F36E7E">
        <w:rPr>
          <w:rFonts w:ascii="Garamond" w:hAnsi="Garamond"/>
          <w:sz w:val="22"/>
          <w:szCs w:val="22"/>
        </w:rPr>
        <w:t>este</w:t>
      </w:r>
      <w:r w:rsidR="009A3060" w:rsidRPr="00F36E7E">
        <w:rPr>
          <w:rFonts w:ascii="Garamond" w:hAnsi="Garamond"/>
          <w:sz w:val="22"/>
          <w:szCs w:val="22"/>
        </w:rPr>
        <w:t>…</w:t>
      </w:r>
      <w:r w:rsidR="00971B33" w:rsidRPr="00F36E7E">
        <w:rPr>
          <w:rFonts w:ascii="Garamond" w:hAnsi="Garamond"/>
          <w:sz w:val="22"/>
          <w:szCs w:val="22"/>
        </w:rPr>
        <w:t>que se va a cubrir y pues creo que vale la pena seguir apoyando</w:t>
      </w:r>
      <w:r w:rsidR="009A3060" w:rsidRPr="00F36E7E">
        <w:rPr>
          <w:rFonts w:ascii="Garamond" w:hAnsi="Garamond"/>
          <w:sz w:val="22"/>
          <w:szCs w:val="22"/>
        </w:rPr>
        <w:t>.</w:t>
      </w:r>
      <w:r w:rsidR="00971B33" w:rsidRPr="00F36E7E">
        <w:rPr>
          <w:rFonts w:ascii="Garamond" w:hAnsi="Garamond"/>
          <w:sz w:val="22"/>
          <w:szCs w:val="22"/>
        </w:rPr>
        <w:t xml:space="preserve"> </w:t>
      </w:r>
      <w:r w:rsidR="009A3060" w:rsidRPr="00F36E7E">
        <w:rPr>
          <w:rFonts w:ascii="Garamond" w:hAnsi="Garamond"/>
          <w:sz w:val="22"/>
          <w:szCs w:val="22"/>
        </w:rPr>
        <w:t>Y</w:t>
      </w:r>
      <w:r w:rsidR="00971B33" w:rsidRPr="00F36E7E">
        <w:rPr>
          <w:rFonts w:ascii="Garamond" w:hAnsi="Garamond"/>
          <w:sz w:val="22"/>
          <w:szCs w:val="22"/>
        </w:rPr>
        <w:t xml:space="preserve"> agradecer infinitamente esta iniciativa, felicitarlo, pero actualizarlo año con año para que nadie quede descubierto.</w:t>
      </w:r>
      <w:r w:rsidR="009A3060" w:rsidRPr="00F36E7E">
        <w:rPr>
          <w:rFonts w:ascii="Garamond" w:hAnsi="Garamond"/>
          <w:sz w:val="22"/>
          <w:szCs w:val="22"/>
        </w:rPr>
        <w:t xml:space="preserve"> </w:t>
      </w:r>
      <w:r w:rsidR="00971B33" w:rsidRPr="00F36E7E">
        <w:rPr>
          <w:rFonts w:ascii="Garamond" w:hAnsi="Garamond"/>
          <w:sz w:val="22"/>
          <w:szCs w:val="22"/>
        </w:rPr>
        <w:t>Gracias</w:t>
      </w:r>
      <w:r w:rsidR="009A3060" w:rsidRPr="00F36E7E">
        <w:rPr>
          <w:rFonts w:ascii="Garamond" w:hAnsi="Garamond"/>
          <w:sz w:val="22"/>
          <w:szCs w:val="22"/>
        </w:rPr>
        <w:t>”</w:t>
      </w:r>
      <w:r w:rsidR="00971B33" w:rsidRPr="00F36E7E">
        <w:rPr>
          <w:rFonts w:ascii="Garamond" w:hAnsi="Garamond"/>
          <w:sz w:val="22"/>
          <w:szCs w:val="22"/>
        </w:rPr>
        <w:t>.</w:t>
      </w:r>
      <w:r w:rsidR="009A3060" w:rsidRPr="00F36E7E">
        <w:rPr>
          <w:rFonts w:ascii="Garamond" w:hAnsi="Garamond"/>
          <w:sz w:val="22"/>
          <w:szCs w:val="22"/>
        </w:rPr>
        <w:t xml:space="preserve"> </w:t>
      </w:r>
      <w:r w:rsidR="00A008DB" w:rsidRPr="00F36E7E">
        <w:rPr>
          <w:rFonts w:ascii="Garamond" w:eastAsia="Calibri" w:hAnsi="Garamond"/>
          <w:sz w:val="22"/>
          <w:szCs w:val="22"/>
          <w:lang w:val="es-ES_tradnl"/>
        </w:rPr>
        <w:t xml:space="preserve">El C. </w:t>
      </w:r>
      <w:r w:rsidR="00A008DB" w:rsidRPr="00F36E7E">
        <w:rPr>
          <w:rFonts w:ascii="Garamond" w:eastAsia="Calibri" w:hAnsi="Garamond"/>
          <w:sz w:val="22"/>
          <w:szCs w:val="22"/>
          <w:lang w:val="es-MX"/>
        </w:rPr>
        <w:t>Presidente Municipal, Arq. Luis Ernesto Munguía González: “</w:t>
      </w:r>
      <w:r w:rsidR="00A008DB" w:rsidRPr="00F36E7E">
        <w:rPr>
          <w:rFonts w:ascii="Garamond" w:hAnsi="Garamond"/>
          <w:sz w:val="22"/>
          <w:szCs w:val="22"/>
        </w:rPr>
        <w:t>Muchas gracias R</w:t>
      </w:r>
      <w:r w:rsidR="00971B33" w:rsidRPr="00F36E7E">
        <w:rPr>
          <w:rFonts w:ascii="Garamond" w:hAnsi="Garamond"/>
          <w:sz w:val="22"/>
          <w:szCs w:val="22"/>
        </w:rPr>
        <w:t>egidora Dalila</w:t>
      </w:r>
      <w:r w:rsidR="00A008DB" w:rsidRPr="00F36E7E">
        <w:rPr>
          <w:rFonts w:ascii="Garamond" w:hAnsi="Garamond"/>
          <w:sz w:val="22"/>
          <w:szCs w:val="22"/>
        </w:rPr>
        <w:t>.</w:t>
      </w:r>
      <w:r w:rsidR="00971B33" w:rsidRPr="00F36E7E">
        <w:rPr>
          <w:rFonts w:ascii="Garamond" w:hAnsi="Garamond"/>
          <w:sz w:val="22"/>
          <w:szCs w:val="22"/>
        </w:rPr>
        <w:t xml:space="preserve"> </w:t>
      </w:r>
      <w:r w:rsidR="00A008DB" w:rsidRPr="00F36E7E">
        <w:rPr>
          <w:rFonts w:ascii="Garamond" w:hAnsi="Garamond"/>
          <w:sz w:val="22"/>
          <w:szCs w:val="22"/>
        </w:rPr>
        <w:t>Con el uso de la voz nuestra R</w:t>
      </w:r>
      <w:r w:rsidR="00971B33" w:rsidRPr="00F36E7E">
        <w:rPr>
          <w:rFonts w:ascii="Garamond" w:hAnsi="Garamond"/>
          <w:sz w:val="22"/>
          <w:szCs w:val="22"/>
        </w:rPr>
        <w:t>egidora Magdalena</w:t>
      </w:r>
      <w:r w:rsidR="00A008DB" w:rsidRPr="00F36E7E">
        <w:rPr>
          <w:rFonts w:ascii="Garamond" w:hAnsi="Garamond"/>
          <w:sz w:val="22"/>
          <w:szCs w:val="22"/>
        </w:rPr>
        <w:t>”</w:t>
      </w:r>
      <w:r w:rsidR="00971B33" w:rsidRPr="00F36E7E">
        <w:rPr>
          <w:rFonts w:ascii="Garamond" w:hAnsi="Garamond"/>
          <w:sz w:val="22"/>
          <w:szCs w:val="22"/>
        </w:rPr>
        <w:t>.</w:t>
      </w:r>
      <w:r w:rsidR="00FA3945" w:rsidRPr="00F36E7E">
        <w:rPr>
          <w:rFonts w:ascii="Garamond" w:hAnsi="Garamond"/>
          <w:sz w:val="22"/>
          <w:szCs w:val="22"/>
        </w:rPr>
        <w:t xml:space="preserve"> </w:t>
      </w:r>
      <w:r w:rsidR="00FA3945" w:rsidRPr="00F36E7E">
        <w:rPr>
          <w:rFonts w:ascii="Garamond" w:hAnsi="Garamond"/>
          <w:sz w:val="22"/>
          <w:szCs w:val="22"/>
          <w:lang w:val="es-ES_tradnl"/>
        </w:rPr>
        <w:t xml:space="preserve">La C. Regidora, </w:t>
      </w:r>
      <w:r w:rsidR="00FA3945" w:rsidRPr="00F36E7E">
        <w:rPr>
          <w:rFonts w:ascii="Garamond" w:hAnsi="Garamond"/>
          <w:sz w:val="22"/>
          <w:szCs w:val="22"/>
        </w:rPr>
        <w:t>Lic. María Magdalena Urbina Martínez</w:t>
      </w:r>
      <w:r w:rsidR="00FA3945" w:rsidRPr="00F36E7E">
        <w:rPr>
          <w:rFonts w:ascii="Garamond" w:hAnsi="Garamond"/>
          <w:sz w:val="22"/>
          <w:szCs w:val="22"/>
          <w:lang w:val="es-ES_tradnl"/>
        </w:rPr>
        <w:t>: “</w:t>
      </w:r>
      <w:r w:rsidR="00FA3945" w:rsidRPr="00F36E7E">
        <w:rPr>
          <w:rFonts w:ascii="Garamond" w:hAnsi="Garamond"/>
          <w:sz w:val="22"/>
          <w:szCs w:val="22"/>
        </w:rPr>
        <w:t>Muchas gracias Presidente.</w:t>
      </w:r>
      <w:r w:rsidR="00971B33" w:rsidRPr="00F36E7E">
        <w:rPr>
          <w:rFonts w:ascii="Garamond" w:hAnsi="Garamond"/>
          <w:sz w:val="22"/>
          <w:szCs w:val="22"/>
        </w:rPr>
        <w:t xml:space="preserve"> </w:t>
      </w:r>
      <w:r w:rsidR="00FA3945" w:rsidRPr="00F36E7E">
        <w:rPr>
          <w:rFonts w:ascii="Garamond" w:hAnsi="Garamond"/>
          <w:sz w:val="22"/>
          <w:szCs w:val="22"/>
        </w:rPr>
        <w:t>Con su permiso</w:t>
      </w:r>
      <w:r w:rsidR="00971B33" w:rsidRPr="00F36E7E">
        <w:rPr>
          <w:rFonts w:ascii="Garamond" w:hAnsi="Garamond"/>
          <w:sz w:val="22"/>
          <w:szCs w:val="22"/>
        </w:rPr>
        <w:t xml:space="preserve"> señor Presidente.</w:t>
      </w:r>
      <w:r w:rsidR="00FA3945" w:rsidRPr="00F36E7E">
        <w:rPr>
          <w:rFonts w:ascii="Garamond" w:hAnsi="Garamond"/>
          <w:sz w:val="22"/>
          <w:szCs w:val="22"/>
        </w:rPr>
        <w:t xml:space="preserve"> </w:t>
      </w:r>
      <w:r w:rsidR="00971B33" w:rsidRPr="00F36E7E">
        <w:rPr>
          <w:rFonts w:ascii="Garamond" w:hAnsi="Garamond"/>
          <w:sz w:val="22"/>
          <w:szCs w:val="22"/>
        </w:rPr>
        <w:t>B</w:t>
      </w:r>
      <w:r w:rsidR="009A3060" w:rsidRPr="00F36E7E">
        <w:rPr>
          <w:rFonts w:ascii="Garamond" w:hAnsi="Garamond"/>
          <w:sz w:val="22"/>
          <w:szCs w:val="22"/>
        </w:rPr>
        <w:t>uenos días a todos, compañeros Regidores, R</w:t>
      </w:r>
      <w:r w:rsidR="00971B33" w:rsidRPr="00F36E7E">
        <w:rPr>
          <w:rFonts w:ascii="Garamond" w:hAnsi="Garamond"/>
          <w:sz w:val="22"/>
          <w:szCs w:val="22"/>
        </w:rPr>
        <w:t xml:space="preserve">egidoras, medios de </w:t>
      </w:r>
      <w:r w:rsidR="00971B33" w:rsidRPr="00F36E7E">
        <w:rPr>
          <w:rFonts w:ascii="Garamond" w:hAnsi="Garamond"/>
          <w:sz w:val="22"/>
          <w:szCs w:val="22"/>
        </w:rPr>
        <w:lastRenderedPageBreak/>
        <w:t>comunicación y</w:t>
      </w:r>
      <w:r w:rsidR="009A3060" w:rsidRPr="00F36E7E">
        <w:rPr>
          <w:rFonts w:ascii="Garamond" w:hAnsi="Garamond"/>
          <w:sz w:val="22"/>
          <w:szCs w:val="22"/>
        </w:rPr>
        <w:t>…</w:t>
      </w:r>
      <w:r w:rsidR="00971B33" w:rsidRPr="00F36E7E">
        <w:rPr>
          <w:rFonts w:ascii="Garamond" w:hAnsi="Garamond"/>
          <w:sz w:val="22"/>
          <w:szCs w:val="22"/>
        </w:rPr>
        <w:t>este</w:t>
      </w:r>
      <w:r w:rsidR="009A3060" w:rsidRPr="00F36E7E">
        <w:rPr>
          <w:rFonts w:ascii="Garamond" w:hAnsi="Garamond"/>
          <w:sz w:val="22"/>
          <w:szCs w:val="22"/>
        </w:rPr>
        <w:t>…invitados especiales, s</w:t>
      </w:r>
      <w:r w:rsidR="00971B33" w:rsidRPr="00F36E7E">
        <w:rPr>
          <w:rFonts w:ascii="Garamond" w:hAnsi="Garamond"/>
          <w:sz w:val="22"/>
          <w:szCs w:val="22"/>
        </w:rPr>
        <w:t>ean ustedes bienvenidos.</w:t>
      </w:r>
      <w:r w:rsidR="009A3060" w:rsidRPr="00F36E7E">
        <w:rPr>
          <w:rFonts w:ascii="Garamond" w:hAnsi="Garamond"/>
          <w:sz w:val="22"/>
          <w:szCs w:val="22"/>
        </w:rPr>
        <w:t xml:space="preserve"> </w:t>
      </w:r>
      <w:r w:rsidR="006C15D3">
        <w:rPr>
          <w:rFonts w:ascii="Garamond" w:hAnsi="Garamond"/>
          <w:sz w:val="22"/>
          <w:szCs w:val="22"/>
        </w:rPr>
        <w:t>Como C</w:t>
      </w:r>
      <w:r w:rsidR="00971B33" w:rsidRPr="00F36E7E">
        <w:rPr>
          <w:rFonts w:ascii="Garamond" w:hAnsi="Garamond"/>
          <w:sz w:val="22"/>
          <w:szCs w:val="22"/>
        </w:rPr>
        <w:t>omunidad tenemos la responsabilidad de cuidar y proteger a nuestros niños y niñas, especialmente durante una etapa tan importante como lo es la educación básica</w:t>
      </w:r>
      <w:r w:rsidR="009A3060" w:rsidRPr="00F36E7E">
        <w:rPr>
          <w:rFonts w:ascii="Garamond" w:hAnsi="Garamond"/>
          <w:sz w:val="22"/>
          <w:szCs w:val="22"/>
        </w:rPr>
        <w:t>. C</w:t>
      </w:r>
      <w:r w:rsidR="00971B33" w:rsidRPr="00F36E7E">
        <w:rPr>
          <w:rFonts w:ascii="Garamond" w:hAnsi="Garamond"/>
          <w:sz w:val="22"/>
          <w:szCs w:val="22"/>
        </w:rPr>
        <w:t>ada día</w:t>
      </w:r>
      <w:r w:rsidR="009A3060" w:rsidRPr="00F36E7E">
        <w:rPr>
          <w:rFonts w:ascii="Garamond" w:hAnsi="Garamond"/>
          <w:sz w:val="22"/>
          <w:szCs w:val="22"/>
        </w:rPr>
        <w:t xml:space="preserve"> m</w:t>
      </w:r>
      <w:r w:rsidR="00971B33" w:rsidRPr="00F36E7E">
        <w:rPr>
          <w:rFonts w:ascii="Garamond" w:hAnsi="Garamond"/>
          <w:sz w:val="22"/>
          <w:szCs w:val="22"/>
        </w:rPr>
        <w:t>iles de estudiantes se trasladan a</w:t>
      </w:r>
      <w:r w:rsidR="009A3060" w:rsidRPr="00F36E7E">
        <w:rPr>
          <w:rFonts w:ascii="Garamond" w:hAnsi="Garamond"/>
          <w:sz w:val="22"/>
          <w:szCs w:val="22"/>
        </w:rPr>
        <w:t xml:space="preserve"> </w:t>
      </w:r>
      <w:r w:rsidR="00971B33" w:rsidRPr="00F36E7E">
        <w:rPr>
          <w:rFonts w:ascii="Garamond" w:hAnsi="Garamond"/>
          <w:sz w:val="22"/>
          <w:szCs w:val="22"/>
        </w:rPr>
        <w:t>sus escuelas, participan en actividades académicas, deportivas y culturales, y conviven en entornos que, aunque seguros, no están exentos de riesgo.</w:t>
      </w:r>
      <w:r w:rsidR="00F36E7E" w:rsidRPr="00F36E7E">
        <w:rPr>
          <w:rFonts w:ascii="Garamond" w:hAnsi="Garamond"/>
          <w:sz w:val="22"/>
          <w:szCs w:val="22"/>
        </w:rPr>
        <w:t xml:space="preserve"> </w:t>
      </w:r>
      <w:r w:rsidR="00971B33" w:rsidRPr="00F36E7E">
        <w:rPr>
          <w:rFonts w:ascii="Garamond" w:hAnsi="Garamond"/>
          <w:sz w:val="22"/>
          <w:szCs w:val="22"/>
        </w:rPr>
        <w:t>Por ello, apoyar la implementación de un seguro contra accidentes escolares es una decisión justa, necesaria y profundamente humana.</w:t>
      </w:r>
      <w:r w:rsidR="00F36E7E" w:rsidRPr="00F36E7E">
        <w:rPr>
          <w:rFonts w:ascii="Garamond" w:hAnsi="Garamond"/>
          <w:sz w:val="22"/>
          <w:szCs w:val="22"/>
        </w:rPr>
        <w:t xml:space="preserve"> </w:t>
      </w:r>
      <w:r w:rsidR="00971B33" w:rsidRPr="00F36E7E">
        <w:rPr>
          <w:rFonts w:ascii="Garamond" w:hAnsi="Garamond"/>
          <w:sz w:val="22"/>
          <w:szCs w:val="22"/>
        </w:rPr>
        <w:t>Este seguro no sólo representa una herramienta de protección, sino también un acto de compromiso con la</w:t>
      </w:r>
      <w:r w:rsidR="00F36E7E" w:rsidRPr="00F36E7E">
        <w:rPr>
          <w:rFonts w:ascii="Garamond" w:hAnsi="Garamond"/>
          <w:sz w:val="22"/>
          <w:szCs w:val="22"/>
        </w:rPr>
        <w:t>…</w:t>
      </w:r>
      <w:r w:rsidR="00971B33" w:rsidRPr="00F36E7E">
        <w:rPr>
          <w:rFonts w:ascii="Garamond" w:hAnsi="Garamond"/>
          <w:sz w:val="22"/>
          <w:szCs w:val="22"/>
        </w:rPr>
        <w:t>con las familias que confían en nuestra</w:t>
      </w:r>
      <w:r w:rsidR="006C15D3">
        <w:rPr>
          <w:rFonts w:ascii="Garamond" w:hAnsi="Garamond"/>
          <w:sz w:val="22"/>
          <w:szCs w:val="22"/>
        </w:rPr>
        <w:t>s</w:t>
      </w:r>
      <w:r w:rsidR="00971B33" w:rsidRPr="00F36E7E">
        <w:rPr>
          <w:rFonts w:ascii="Garamond" w:hAnsi="Garamond"/>
          <w:sz w:val="22"/>
          <w:szCs w:val="22"/>
        </w:rPr>
        <w:t xml:space="preserve"> instituciones educativas.</w:t>
      </w:r>
      <w:r w:rsidR="00A008DB" w:rsidRPr="00F36E7E">
        <w:rPr>
          <w:rFonts w:ascii="Garamond" w:hAnsi="Garamond"/>
          <w:sz w:val="22"/>
          <w:szCs w:val="22"/>
        </w:rPr>
        <w:t xml:space="preserve"> Es cuanto”. </w:t>
      </w:r>
      <w:r w:rsidR="00A008DB" w:rsidRPr="00F36E7E">
        <w:rPr>
          <w:rFonts w:ascii="Garamond" w:eastAsia="Calibri" w:hAnsi="Garamond"/>
          <w:sz w:val="22"/>
          <w:szCs w:val="22"/>
          <w:lang w:val="es-ES_tradnl"/>
        </w:rPr>
        <w:t xml:space="preserve">El C. </w:t>
      </w:r>
      <w:r w:rsidR="00A008DB" w:rsidRPr="00F36E7E">
        <w:rPr>
          <w:rFonts w:ascii="Garamond" w:eastAsia="Calibri" w:hAnsi="Garamond"/>
          <w:sz w:val="22"/>
          <w:szCs w:val="22"/>
          <w:lang w:val="es-MX"/>
        </w:rPr>
        <w:t>Presidente Municipal, Arq. Luis Ernesto Munguía González: “</w:t>
      </w:r>
      <w:r w:rsidR="00A008DB" w:rsidRPr="00F36E7E">
        <w:rPr>
          <w:rFonts w:ascii="Garamond" w:hAnsi="Garamond"/>
          <w:sz w:val="22"/>
          <w:szCs w:val="22"/>
        </w:rPr>
        <w:t>Muchas gracias R</w:t>
      </w:r>
      <w:r w:rsidR="00971B33" w:rsidRPr="00F36E7E">
        <w:rPr>
          <w:rFonts w:ascii="Garamond" w:hAnsi="Garamond"/>
          <w:sz w:val="22"/>
          <w:szCs w:val="22"/>
        </w:rPr>
        <w:t>egidora Magdalena</w:t>
      </w:r>
      <w:r w:rsidR="00A008DB" w:rsidRPr="00F36E7E">
        <w:rPr>
          <w:rFonts w:ascii="Garamond" w:hAnsi="Garamond"/>
          <w:sz w:val="22"/>
          <w:szCs w:val="22"/>
        </w:rPr>
        <w:t>.</w:t>
      </w:r>
      <w:r w:rsidR="00971B33" w:rsidRPr="00F36E7E">
        <w:rPr>
          <w:rFonts w:ascii="Garamond" w:hAnsi="Garamond"/>
          <w:sz w:val="22"/>
          <w:szCs w:val="22"/>
        </w:rPr>
        <w:t xml:space="preserve"> </w:t>
      </w:r>
      <w:r w:rsidR="00A008DB" w:rsidRPr="00F36E7E">
        <w:rPr>
          <w:rFonts w:ascii="Garamond" w:hAnsi="Garamond"/>
          <w:sz w:val="22"/>
          <w:szCs w:val="22"/>
        </w:rPr>
        <w:t>Con el uso de la voz</w:t>
      </w:r>
      <w:r w:rsidR="004808FD" w:rsidRPr="00F36E7E">
        <w:rPr>
          <w:rFonts w:ascii="Garamond" w:hAnsi="Garamond"/>
          <w:sz w:val="22"/>
          <w:szCs w:val="22"/>
        </w:rPr>
        <w:t xml:space="preserve"> nuestro R</w:t>
      </w:r>
      <w:r w:rsidR="00971B33" w:rsidRPr="00F36E7E">
        <w:rPr>
          <w:rFonts w:ascii="Garamond" w:hAnsi="Garamond"/>
          <w:sz w:val="22"/>
          <w:szCs w:val="22"/>
        </w:rPr>
        <w:t>egidor Christian Bravo</w:t>
      </w:r>
      <w:r w:rsidR="004808FD" w:rsidRPr="00F36E7E">
        <w:rPr>
          <w:rFonts w:ascii="Garamond" w:hAnsi="Garamond"/>
          <w:sz w:val="22"/>
          <w:szCs w:val="22"/>
        </w:rPr>
        <w:t>”</w:t>
      </w:r>
      <w:r w:rsidR="00971B33" w:rsidRPr="00F36E7E">
        <w:rPr>
          <w:rFonts w:ascii="Garamond" w:hAnsi="Garamond"/>
          <w:sz w:val="22"/>
          <w:szCs w:val="22"/>
        </w:rPr>
        <w:t>.</w:t>
      </w:r>
      <w:r w:rsidR="00F36E7E" w:rsidRPr="00F36E7E">
        <w:rPr>
          <w:rFonts w:ascii="Garamond" w:hAnsi="Garamond"/>
          <w:sz w:val="22"/>
          <w:szCs w:val="22"/>
        </w:rPr>
        <w:t xml:space="preserve"> </w:t>
      </w:r>
      <w:r w:rsidR="00FA3945" w:rsidRPr="00F36E7E">
        <w:rPr>
          <w:rFonts w:ascii="Garamond" w:hAnsi="Garamond"/>
          <w:sz w:val="22"/>
          <w:szCs w:val="22"/>
          <w:lang w:val="es-ES_tradnl"/>
        </w:rPr>
        <w:t>El C. Regidor, Lic.</w:t>
      </w:r>
      <w:r w:rsidR="00FA3945" w:rsidRPr="00F36E7E">
        <w:rPr>
          <w:rFonts w:ascii="Garamond" w:hAnsi="Garamond"/>
          <w:sz w:val="22"/>
          <w:szCs w:val="22"/>
        </w:rPr>
        <w:t xml:space="preserve"> Christian Omar Bravo Carbajal</w:t>
      </w:r>
      <w:r w:rsidR="00FA3945" w:rsidRPr="00F36E7E">
        <w:rPr>
          <w:rFonts w:ascii="Garamond" w:hAnsi="Garamond"/>
          <w:sz w:val="22"/>
          <w:szCs w:val="22"/>
          <w:lang w:val="es-ES_tradnl"/>
        </w:rPr>
        <w:t>: “</w:t>
      </w:r>
      <w:r w:rsidR="00F36E7E" w:rsidRPr="00F36E7E">
        <w:rPr>
          <w:rFonts w:ascii="Garamond" w:hAnsi="Garamond"/>
          <w:sz w:val="22"/>
          <w:szCs w:val="22"/>
        </w:rPr>
        <w:t>Muy buenos días.</w:t>
      </w:r>
      <w:r w:rsidR="00FA3945" w:rsidRPr="00F36E7E">
        <w:rPr>
          <w:rFonts w:ascii="Garamond" w:hAnsi="Garamond"/>
          <w:sz w:val="22"/>
          <w:szCs w:val="22"/>
        </w:rPr>
        <w:t xml:space="preserve"> </w:t>
      </w:r>
      <w:r w:rsidR="00F36E7E" w:rsidRPr="00F36E7E">
        <w:rPr>
          <w:rFonts w:ascii="Garamond" w:hAnsi="Garamond"/>
          <w:sz w:val="22"/>
          <w:szCs w:val="22"/>
        </w:rPr>
        <w:t xml:space="preserve">Con </w:t>
      </w:r>
      <w:r w:rsidR="00FA3945" w:rsidRPr="00F36E7E">
        <w:rPr>
          <w:rFonts w:ascii="Garamond" w:hAnsi="Garamond"/>
          <w:sz w:val="22"/>
          <w:szCs w:val="22"/>
        </w:rPr>
        <w:t>su permiso señor Presidente.</w:t>
      </w:r>
      <w:r w:rsidR="00971B33" w:rsidRPr="00F36E7E">
        <w:rPr>
          <w:rFonts w:ascii="Garamond" w:hAnsi="Garamond"/>
          <w:sz w:val="22"/>
          <w:szCs w:val="22"/>
        </w:rPr>
        <w:t xml:space="preserve"> </w:t>
      </w:r>
      <w:r w:rsidR="00FA3945" w:rsidRPr="00F36E7E">
        <w:rPr>
          <w:rFonts w:ascii="Garamond" w:hAnsi="Garamond"/>
          <w:sz w:val="22"/>
          <w:szCs w:val="22"/>
        </w:rPr>
        <w:t>Q</w:t>
      </w:r>
      <w:r w:rsidR="00971B33" w:rsidRPr="00F36E7E">
        <w:rPr>
          <w:rFonts w:ascii="Garamond" w:hAnsi="Garamond"/>
          <w:sz w:val="22"/>
          <w:szCs w:val="22"/>
        </w:rPr>
        <w:t>uiero felici</w:t>
      </w:r>
      <w:r w:rsidR="00FA3945" w:rsidRPr="00F36E7E">
        <w:rPr>
          <w:rFonts w:ascii="Garamond" w:hAnsi="Garamond"/>
          <w:sz w:val="22"/>
          <w:szCs w:val="22"/>
        </w:rPr>
        <w:t>tar a mi compañero y amigo, el Regidor Víctor Bernal, p</w:t>
      </w:r>
      <w:r w:rsidR="00971B33" w:rsidRPr="00F36E7E">
        <w:rPr>
          <w:rFonts w:ascii="Garamond" w:hAnsi="Garamond"/>
          <w:sz w:val="22"/>
          <w:szCs w:val="22"/>
        </w:rPr>
        <w:t>or la valiosa iniciativa que hoy presenta en beneficio de nuestras niñas y niños y jóvenes, un seguro contra accidentes escolares, su compromiso con la seguridad y el bienestar de la comunidad educativa es el claro ejemplo de responsabilidad social y visión de futuro.</w:t>
      </w:r>
      <w:r w:rsidR="00FA3945" w:rsidRPr="00F36E7E">
        <w:rPr>
          <w:rFonts w:ascii="Garamond" w:hAnsi="Garamond"/>
          <w:sz w:val="22"/>
          <w:szCs w:val="22"/>
        </w:rPr>
        <w:t xml:space="preserve"> </w:t>
      </w:r>
      <w:r w:rsidR="00971B33" w:rsidRPr="00F36E7E">
        <w:rPr>
          <w:rFonts w:ascii="Garamond" w:hAnsi="Garamond"/>
          <w:sz w:val="22"/>
          <w:szCs w:val="22"/>
        </w:rPr>
        <w:t>Estoy seguro que esta propuesta marcará un precedente positivo para Puerto Vallarta, porque cuando se protege a los estudiantes se protege también el futuro de nuestra ciudad.</w:t>
      </w:r>
      <w:r w:rsidR="00FA3945" w:rsidRPr="00F36E7E">
        <w:rPr>
          <w:rFonts w:ascii="Garamond" w:hAnsi="Garamond"/>
          <w:sz w:val="22"/>
          <w:szCs w:val="22"/>
        </w:rPr>
        <w:t xml:space="preserve"> Muchas felicidades.</w:t>
      </w:r>
      <w:r w:rsidR="00971B33" w:rsidRPr="00F36E7E">
        <w:rPr>
          <w:rFonts w:ascii="Garamond" w:hAnsi="Garamond"/>
          <w:sz w:val="22"/>
          <w:szCs w:val="22"/>
        </w:rPr>
        <w:t xml:space="preserve"> </w:t>
      </w:r>
      <w:r w:rsidR="00FA3945" w:rsidRPr="00F36E7E">
        <w:rPr>
          <w:rFonts w:ascii="Garamond" w:hAnsi="Garamond"/>
          <w:sz w:val="22"/>
          <w:szCs w:val="22"/>
        </w:rPr>
        <w:t>M</w:t>
      </w:r>
      <w:r w:rsidR="00971B33" w:rsidRPr="00F36E7E">
        <w:rPr>
          <w:rFonts w:ascii="Garamond" w:hAnsi="Garamond"/>
          <w:sz w:val="22"/>
          <w:szCs w:val="22"/>
        </w:rPr>
        <w:t>uchas gracias</w:t>
      </w:r>
      <w:r w:rsidR="00FA3945" w:rsidRPr="00F36E7E">
        <w:rPr>
          <w:rFonts w:ascii="Garamond" w:hAnsi="Garamond"/>
          <w:sz w:val="22"/>
          <w:szCs w:val="22"/>
        </w:rPr>
        <w:t>”</w:t>
      </w:r>
      <w:r w:rsidR="00971B33" w:rsidRPr="00F36E7E">
        <w:rPr>
          <w:rFonts w:ascii="Garamond" w:hAnsi="Garamond"/>
          <w:sz w:val="22"/>
          <w:szCs w:val="22"/>
        </w:rPr>
        <w:t>.</w:t>
      </w:r>
      <w:r w:rsidR="00FA3945" w:rsidRPr="00F36E7E">
        <w:rPr>
          <w:rFonts w:ascii="Garamond" w:hAnsi="Garamond"/>
          <w:sz w:val="22"/>
          <w:szCs w:val="22"/>
        </w:rPr>
        <w:t xml:space="preserve"> </w:t>
      </w:r>
      <w:r w:rsidR="004808FD" w:rsidRPr="00F36E7E">
        <w:rPr>
          <w:rFonts w:ascii="Garamond" w:eastAsia="Calibri" w:hAnsi="Garamond"/>
          <w:sz w:val="22"/>
          <w:szCs w:val="22"/>
          <w:lang w:val="es-ES_tradnl"/>
        </w:rPr>
        <w:t xml:space="preserve">El C. </w:t>
      </w:r>
      <w:r w:rsidR="004808FD" w:rsidRPr="00F36E7E">
        <w:rPr>
          <w:rFonts w:ascii="Garamond" w:eastAsia="Calibri" w:hAnsi="Garamond"/>
          <w:sz w:val="22"/>
          <w:szCs w:val="22"/>
          <w:lang w:val="es-MX"/>
        </w:rPr>
        <w:t>Presidente Municipal, Arq. Luis Ernesto Munguía González: “</w:t>
      </w:r>
      <w:r w:rsidR="004808FD" w:rsidRPr="00F36E7E">
        <w:rPr>
          <w:rFonts w:ascii="Garamond" w:hAnsi="Garamond"/>
          <w:sz w:val="22"/>
          <w:szCs w:val="22"/>
        </w:rPr>
        <w:t>Muchas gracias R</w:t>
      </w:r>
      <w:r w:rsidR="00971B33" w:rsidRPr="00F36E7E">
        <w:rPr>
          <w:rFonts w:ascii="Garamond" w:hAnsi="Garamond"/>
          <w:sz w:val="22"/>
          <w:szCs w:val="22"/>
        </w:rPr>
        <w:t>egidor</w:t>
      </w:r>
      <w:r w:rsidR="004808FD" w:rsidRPr="00F36E7E">
        <w:rPr>
          <w:rFonts w:ascii="Garamond" w:hAnsi="Garamond"/>
          <w:sz w:val="22"/>
          <w:szCs w:val="22"/>
        </w:rPr>
        <w:t>.</w:t>
      </w:r>
      <w:r w:rsidR="00971B33" w:rsidRPr="00F36E7E">
        <w:rPr>
          <w:rFonts w:ascii="Garamond" w:hAnsi="Garamond"/>
          <w:sz w:val="22"/>
          <w:szCs w:val="22"/>
        </w:rPr>
        <w:t xml:space="preserve"> </w:t>
      </w:r>
      <w:r w:rsidR="00F36E7E" w:rsidRPr="00F36E7E">
        <w:rPr>
          <w:rFonts w:ascii="Garamond" w:hAnsi="Garamond"/>
          <w:sz w:val="22"/>
          <w:szCs w:val="22"/>
        </w:rPr>
        <w:t>Al r</w:t>
      </w:r>
      <w:r w:rsidR="004808FD" w:rsidRPr="00F36E7E">
        <w:rPr>
          <w:rFonts w:ascii="Garamond" w:hAnsi="Garamond"/>
          <w:sz w:val="22"/>
          <w:szCs w:val="22"/>
        </w:rPr>
        <w:t>especto</w:t>
      </w:r>
      <w:r w:rsidR="00F36E7E" w:rsidRPr="00F36E7E">
        <w:rPr>
          <w:rFonts w:ascii="Garamond" w:hAnsi="Garamond"/>
          <w:sz w:val="22"/>
          <w:szCs w:val="22"/>
        </w:rPr>
        <w:t>,</w:t>
      </w:r>
      <w:r w:rsidR="004808FD" w:rsidRPr="00F36E7E">
        <w:rPr>
          <w:rFonts w:ascii="Garamond" w:hAnsi="Garamond"/>
          <w:sz w:val="22"/>
          <w:szCs w:val="22"/>
        </w:rPr>
        <w:t xml:space="preserve"> p</w:t>
      </w:r>
      <w:r w:rsidR="00971B33" w:rsidRPr="00F36E7E">
        <w:rPr>
          <w:rFonts w:ascii="Garamond" w:hAnsi="Garamond"/>
          <w:sz w:val="22"/>
          <w:szCs w:val="22"/>
        </w:rPr>
        <w:t>ongo a consideración la aprobación de esta iniciativa de acuerdo</w:t>
      </w:r>
      <w:r w:rsidR="00FA3945" w:rsidRPr="00F36E7E">
        <w:rPr>
          <w:rFonts w:ascii="Garamond" w:hAnsi="Garamond"/>
          <w:sz w:val="22"/>
          <w:szCs w:val="22"/>
        </w:rPr>
        <w:t xml:space="preserve"> de edilicio presentada por el R</w:t>
      </w:r>
      <w:r w:rsidR="00971B33" w:rsidRPr="00F36E7E">
        <w:rPr>
          <w:rFonts w:ascii="Garamond" w:hAnsi="Garamond"/>
          <w:sz w:val="22"/>
          <w:szCs w:val="22"/>
        </w:rPr>
        <w:t>egidor Víctor Manuel Bernal</w:t>
      </w:r>
      <w:r w:rsidR="00FA3945" w:rsidRPr="00F36E7E">
        <w:rPr>
          <w:rFonts w:ascii="Garamond" w:hAnsi="Garamond"/>
          <w:sz w:val="22"/>
          <w:szCs w:val="22"/>
        </w:rPr>
        <w:t>,</w:t>
      </w:r>
      <w:r w:rsidR="00971B33" w:rsidRPr="00F36E7E">
        <w:rPr>
          <w:rFonts w:ascii="Garamond" w:hAnsi="Garamond"/>
          <w:sz w:val="22"/>
          <w:szCs w:val="22"/>
        </w:rPr>
        <w:t xml:space="preserve"> para la operación del </w:t>
      </w:r>
      <w:r w:rsidR="00FA3945" w:rsidRPr="00F36E7E">
        <w:rPr>
          <w:rFonts w:ascii="Garamond" w:hAnsi="Garamond"/>
          <w:sz w:val="22"/>
          <w:szCs w:val="22"/>
        </w:rPr>
        <w:t xml:space="preserve">Programa Municipal </w:t>
      </w:r>
      <w:r w:rsidR="00971B33" w:rsidRPr="00F36E7E">
        <w:rPr>
          <w:rFonts w:ascii="Garamond" w:hAnsi="Garamond"/>
          <w:sz w:val="22"/>
          <w:szCs w:val="22"/>
        </w:rPr>
        <w:t xml:space="preserve">denominado </w:t>
      </w:r>
      <w:r w:rsidR="00FA3945" w:rsidRPr="00F36E7E">
        <w:rPr>
          <w:rFonts w:ascii="Garamond" w:hAnsi="Garamond"/>
          <w:sz w:val="22"/>
          <w:szCs w:val="22"/>
        </w:rPr>
        <w:t xml:space="preserve">“Seguro contra Accidentes Escolares” </w:t>
      </w:r>
      <w:r w:rsidR="00971B33" w:rsidRPr="00F36E7E">
        <w:rPr>
          <w:rFonts w:ascii="Garamond" w:hAnsi="Garamond"/>
          <w:sz w:val="22"/>
          <w:szCs w:val="22"/>
        </w:rPr>
        <w:t xml:space="preserve">para este ciclo </w:t>
      </w:r>
      <w:r w:rsidR="00FA3945" w:rsidRPr="00F36E7E">
        <w:rPr>
          <w:rFonts w:ascii="Garamond" w:hAnsi="Garamond"/>
          <w:sz w:val="22"/>
          <w:szCs w:val="22"/>
        </w:rPr>
        <w:t>dos mil veinticinco-dos mil veintiséis</w:t>
      </w:r>
      <w:r w:rsidR="00971B33" w:rsidRPr="00F36E7E">
        <w:rPr>
          <w:rFonts w:ascii="Garamond" w:hAnsi="Garamond"/>
          <w:sz w:val="22"/>
          <w:szCs w:val="22"/>
        </w:rPr>
        <w:t xml:space="preserve">, así como sus </w:t>
      </w:r>
      <w:r w:rsidR="00FA3945" w:rsidRPr="00F36E7E">
        <w:rPr>
          <w:rFonts w:ascii="Garamond" w:hAnsi="Garamond"/>
          <w:sz w:val="22"/>
          <w:szCs w:val="22"/>
        </w:rPr>
        <w:t xml:space="preserve">Reglas </w:t>
      </w:r>
      <w:r w:rsidR="00971B33" w:rsidRPr="00F36E7E">
        <w:rPr>
          <w:rFonts w:ascii="Garamond" w:hAnsi="Garamond"/>
          <w:sz w:val="22"/>
          <w:szCs w:val="22"/>
        </w:rPr>
        <w:t xml:space="preserve">de </w:t>
      </w:r>
      <w:r w:rsidR="00FA3945" w:rsidRPr="00F36E7E">
        <w:rPr>
          <w:rFonts w:ascii="Garamond" w:hAnsi="Garamond"/>
          <w:sz w:val="22"/>
          <w:szCs w:val="22"/>
        </w:rPr>
        <w:t>Operación</w:t>
      </w:r>
      <w:r w:rsidR="00971B33" w:rsidRPr="00F36E7E">
        <w:rPr>
          <w:rFonts w:ascii="Garamond" w:hAnsi="Garamond"/>
          <w:sz w:val="22"/>
          <w:szCs w:val="22"/>
        </w:rPr>
        <w:t>.</w:t>
      </w:r>
      <w:r w:rsidR="00FA3945" w:rsidRPr="00F36E7E">
        <w:rPr>
          <w:rFonts w:ascii="Garamond" w:hAnsi="Garamond"/>
          <w:sz w:val="22"/>
          <w:szCs w:val="22"/>
        </w:rPr>
        <w:t xml:space="preserve"> </w:t>
      </w:r>
      <w:r w:rsidR="00F36E7E" w:rsidRPr="00F36E7E">
        <w:rPr>
          <w:rFonts w:ascii="Garamond" w:hAnsi="Garamond"/>
          <w:sz w:val="22"/>
          <w:szCs w:val="22"/>
        </w:rPr>
        <w:t>Consulto quienes estén a favor</w:t>
      </w:r>
      <w:r w:rsidR="00971B33" w:rsidRPr="00F36E7E">
        <w:rPr>
          <w:rFonts w:ascii="Garamond" w:hAnsi="Garamond"/>
          <w:sz w:val="22"/>
          <w:szCs w:val="22"/>
        </w:rPr>
        <w:t xml:space="preserve"> sírvase manife</w:t>
      </w:r>
      <w:r w:rsidR="006C15D3">
        <w:rPr>
          <w:rFonts w:ascii="Garamond" w:hAnsi="Garamond"/>
          <w:sz w:val="22"/>
          <w:szCs w:val="22"/>
        </w:rPr>
        <w:t>starlo de la manera acostumbrada</w:t>
      </w:r>
      <w:r w:rsidR="00971B33" w:rsidRPr="00F36E7E">
        <w:rPr>
          <w:rFonts w:ascii="Garamond" w:hAnsi="Garamond"/>
          <w:sz w:val="22"/>
          <w:szCs w:val="22"/>
        </w:rPr>
        <w:t>.</w:t>
      </w:r>
      <w:r w:rsidR="00FA3945" w:rsidRPr="00F36E7E">
        <w:rPr>
          <w:rFonts w:ascii="Garamond" w:hAnsi="Garamond"/>
          <w:sz w:val="22"/>
          <w:szCs w:val="22"/>
        </w:rPr>
        <w:t xml:space="preserve"> ¿</w:t>
      </w:r>
      <w:r w:rsidR="00971B33" w:rsidRPr="00F36E7E">
        <w:rPr>
          <w:rFonts w:ascii="Garamond" w:hAnsi="Garamond"/>
          <w:sz w:val="22"/>
          <w:szCs w:val="22"/>
        </w:rPr>
        <w:t>En abstención</w:t>
      </w:r>
      <w:r w:rsidR="00FA3945" w:rsidRPr="00F36E7E">
        <w:rPr>
          <w:rFonts w:ascii="Garamond" w:hAnsi="Garamond"/>
          <w:sz w:val="22"/>
          <w:szCs w:val="22"/>
        </w:rPr>
        <w:t>?</w:t>
      </w:r>
      <w:r w:rsidR="00971B33" w:rsidRPr="00F36E7E">
        <w:rPr>
          <w:rFonts w:ascii="Garamond" w:hAnsi="Garamond"/>
          <w:sz w:val="22"/>
          <w:szCs w:val="22"/>
        </w:rPr>
        <w:t xml:space="preserve"> </w:t>
      </w:r>
      <w:r w:rsidR="00FA3945" w:rsidRPr="00F36E7E">
        <w:rPr>
          <w:rFonts w:ascii="Garamond" w:hAnsi="Garamond"/>
          <w:sz w:val="22"/>
          <w:szCs w:val="22"/>
        </w:rPr>
        <w:t>¿En</w:t>
      </w:r>
      <w:r w:rsidR="00971B33" w:rsidRPr="00F36E7E">
        <w:rPr>
          <w:rFonts w:ascii="Garamond" w:hAnsi="Garamond"/>
          <w:sz w:val="22"/>
          <w:szCs w:val="22"/>
        </w:rPr>
        <w:t xml:space="preserve"> contra</w:t>
      </w:r>
      <w:r w:rsidR="00FA3945" w:rsidRPr="00F36E7E">
        <w:rPr>
          <w:rFonts w:ascii="Garamond" w:hAnsi="Garamond"/>
          <w:sz w:val="22"/>
          <w:szCs w:val="22"/>
        </w:rPr>
        <w:t>?</w:t>
      </w:r>
      <w:r w:rsidR="00971B33" w:rsidRPr="00F36E7E">
        <w:rPr>
          <w:rFonts w:ascii="Garamond" w:hAnsi="Garamond"/>
          <w:sz w:val="22"/>
          <w:szCs w:val="22"/>
        </w:rPr>
        <w:t xml:space="preserve"> </w:t>
      </w:r>
      <w:r w:rsidR="00FA3945" w:rsidRPr="00F36E7E">
        <w:rPr>
          <w:rFonts w:ascii="Garamond" w:hAnsi="Garamond"/>
          <w:sz w:val="22"/>
          <w:szCs w:val="22"/>
        </w:rPr>
        <w:t>Señor Secretario dé</w:t>
      </w:r>
      <w:r w:rsidR="00971B33" w:rsidRPr="00F36E7E">
        <w:rPr>
          <w:rFonts w:ascii="Garamond" w:hAnsi="Garamond"/>
          <w:sz w:val="22"/>
          <w:szCs w:val="22"/>
        </w:rPr>
        <w:t xml:space="preserve"> cuenta de la votación</w:t>
      </w:r>
      <w:r w:rsidR="00FA3945" w:rsidRPr="00F36E7E">
        <w:rPr>
          <w:rFonts w:ascii="Garamond" w:hAnsi="Garamond"/>
          <w:sz w:val="22"/>
          <w:szCs w:val="22"/>
        </w:rPr>
        <w:t>”</w:t>
      </w:r>
      <w:r w:rsidR="00971B33" w:rsidRPr="00F36E7E">
        <w:rPr>
          <w:rFonts w:ascii="Garamond" w:hAnsi="Garamond"/>
          <w:sz w:val="22"/>
          <w:szCs w:val="22"/>
        </w:rPr>
        <w:t>.</w:t>
      </w:r>
      <w:r w:rsidR="00FA3945" w:rsidRPr="00F36E7E">
        <w:rPr>
          <w:rFonts w:ascii="Garamond" w:hAnsi="Garamond"/>
          <w:sz w:val="22"/>
          <w:szCs w:val="22"/>
        </w:rPr>
        <w:t xml:space="preserve"> </w:t>
      </w:r>
      <w:r w:rsidR="00FA3945" w:rsidRPr="00F36E7E">
        <w:rPr>
          <w:rFonts w:ascii="Garamond" w:hAnsi="Garamond"/>
          <w:sz w:val="22"/>
          <w:szCs w:val="22"/>
          <w:shd w:val="clear" w:color="auto" w:fill="FFFFFF"/>
          <w:lang w:val="es-ES_tradnl"/>
        </w:rPr>
        <w:t xml:space="preserve">El C. Secretario General, </w:t>
      </w:r>
      <w:r w:rsidR="00FA3945" w:rsidRPr="00F36E7E">
        <w:rPr>
          <w:rFonts w:ascii="Garamond" w:hAnsi="Garamond"/>
          <w:sz w:val="22"/>
          <w:szCs w:val="22"/>
          <w:shd w:val="clear" w:color="auto" w:fill="FFFFFF"/>
        </w:rPr>
        <w:t>Abg. José Juan Velázquez Hernández</w:t>
      </w:r>
      <w:r w:rsidR="00FA3945" w:rsidRPr="00F36E7E">
        <w:rPr>
          <w:rFonts w:ascii="Garamond" w:hAnsi="Garamond"/>
          <w:sz w:val="22"/>
          <w:szCs w:val="22"/>
          <w:shd w:val="clear" w:color="auto" w:fill="FFFFFF"/>
          <w:lang w:val="es-ES_tradnl"/>
        </w:rPr>
        <w:t>: “</w:t>
      </w:r>
      <w:r w:rsidR="00FA3945" w:rsidRPr="00F36E7E">
        <w:rPr>
          <w:rFonts w:ascii="Garamond" w:hAnsi="Garamond"/>
          <w:sz w:val="22"/>
          <w:szCs w:val="22"/>
        </w:rPr>
        <w:t>Gracias</w:t>
      </w:r>
      <w:r w:rsidR="00971B33" w:rsidRPr="00F36E7E">
        <w:rPr>
          <w:rFonts w:ascii="Garamond" w:hAnsi="Garamond"/>
          <w:sz w:val="22"/>
          <w:szCs w:val="22"/>
        </w:rPr>
        <w:t xml:space="preserve"> señor Presidente.</w:t>
      </w:r>
      <w:r w:rsidR="00FA3945" w:rsidRPr="00F36E7E">
        <w:rPr>
          <w:rFonts w:ascii="Garamond" w:hAnsi="Garamond"/>
          <w:sz w:val="22"/>
          <w:szCs w:val="22"/>
        </w:rPr>
        <w:t xml:space="preserve"> </w:t>
      </w:r>
      <w:r w:rsidR="00971B33" w:rsidRPr="00F36E7E">
        <w:rPr>
          <w:rFonts w:ascii="Garamond" w:hAnsi="Garamond"/>
          <w:sz w:val="22"/>
          <w:szCs w:val="22"/>
        </w:rPr>
        <w:t xml:space="preserve">Como lo instruye, se tienen </w:t>
      </w:r>
      <w:r w:rsidR="00FA3945" w:rsidRPr="00F36E7E">
        <w:rPr>
          <w:rFonts w:ascii="Garamond" w:hAnsi="Garamond"/>
          <w:sz w:val="22"/>
          <w:szCs w:val="22"/>
        </w:rPr>
        <w:t xml:space="preserve">catorce </w:t>
      </w:r>
      <w:r w:rsidR="00971B33" w:rsidRPr="00F36E7E">
        <w:rPr>
          <w:rFonts w:ascii="Garamond" w:hAnsi="Garamond"/>
          <w:sz w:val="22"/>
          <w:szCs w:val="22"/>
        </w:rPr>
        <w:t>votos a favor, cero votos en contra y cero abstenciones.</w:t>
      </w:r>
      <w:r w:rsidR="00FA3945" w:rsidRPr="00F36E7E">
        <w:rPr>
          <w:rFonts w:ascii="Garamond" w:hAnsi="Garamond"/>
          <w:sz w:val="22"/>
          <w:szCs w:val="22"/>
        </w:rPr>
        <w:t xml:space="preserve"> </w:t>
      </w:r>
      <w:r w:rsidR="00971B33" w:rsidRPr="00F36E7E">
        <w:rPr>
          <w:rFonts w:ascii="Garamond" w:hAnsi="Garamond"/>
          <w:sz w:val="22"/>
          <w:szCs w:val="22"/>
        </w:rPr>
        <w:t>Es cuanto</w:t>
      </w:r>
      <w:r w:rsidR="00FA3945" w:rsidRPr="00F36E7E">
        <w:rPr>
          <w:rFonts w:ascii="Garamond" w:hAnsi="Garamond"/>
          <w:sz w:val="22"/>
          <w:szCs w:val="22"/>
        </w:rPr>
        <w:t xml:space="preserve"> </w:t>
      </w:r>
      <w:r w:rsidR="00971B33" w:rsidRPr="00F36E7E">
        <w:rPr>
          <w:rFonts w:ascii="Garamond" w:hAnsi="Garamond"/>
          <w:sz w:val="22"/>
          <w:szCs w:val="22"/>
        </w:rPr>
        <w:t>señor Presidente</w:t>
      </w:r>
      <w:r w:rsidR="00FA3945" w:rsidRPr="00F36E7E">
        <w:rPr>
          <w:rFonts w:ascii="Garamond" w:hAnsi="Garamond"/>
          <w:sz w:val="22"/>
          <w:szCs w:val="22"/>
        </w:rPr>
        <w:t>”</w:t>
      </w:r>
      <w:r w:rsidR="00971B33" w:rsidRPr="00F36E7E">
        <w:rPr>
          <w:rFonts w:ascii="Garamond" w:hAnsi="Garamond"/>
          <w:sz w:val="22"/>
          <w:szCs w:val="22"/>
        </w:rPr>
        <w:t>.</w:t>
      </w:r>
      <w:r w:rsidR="00FA3945" w:rsidRPr="00F36E7E">
        <w:rPr>
          <w:rFonts w:ascii="Garamond" w:hAnsi="Garamond"/>
          <w:sz w:val="22"/>
          <w:szCs w:val="22"/>
        </w:rPr>
        <w:t xml:space="preserve"> </w:t>
      </w:r>
      <w:r w:rsidR="00FA3945" w:rsidRPr="00F36E7E">
        <w:rPr>
          <w:rFonts w:ascii="Garamond" w:eastAsia="Calibri" w:hAnsi="Garamond"/>
          <w:sz w:val="22"/>
          <w:szCs w:val="22"/>
          <w:lang w:val="es-ES_tradnl"/>
        </w:rPr>
        <w:t xml:space="preserve">El C. </w:t>
      </w:r>
      <w:r w:rsidR="00FA3945" w:rsidRPr="00F36E7E">
        <w:rPr>
          <w:rFonts w:ascii="Garamond" w:eastAsia="Calibri" w:hAnsi="Garamond"/>
          <w:sz w:val="22"/>
          <w:szCs w:val="22"/>
          <w:lang w:val="es-MX"/>
        </w:rPr>
        <w:t>Presidente Municipal, Arq. Luis Ernesto Munguía González: “</w:t>
      </w:r>
      <w:r w:rsidR="00971B33" w:rsidRPr="00F36E7E">
        <w:rPr>
          <w:rFonts w:ascii="Garamond" w:hAnsi="Garamond"/>
          <w:sz w:val="22"/>
          <w:szCs w:val="22"/>
        </w:rPr>
        <w:t>Muchas gracias</w:t>
      </w:r>
      <w:r w:rsidR="00FA3945" w:rsidRPr="00F36E7E">
        <w:rPr>
          <w:rFonts w:ascii="Garamond" w:hAnsi="Garamond"/>
          <w:sz w:val="22"/>
          <w:szCs w:val="22"/>
        </w:rPr>
        <w:t xml:space="preserve"> Secretario.</w:t>
      </w:r>
      <w:r w:rsidR="00971B33" w:rsidRPr="00F36E7E">
        <w:rPr>
          <w:rFonts w:ascii="Garamond" w:hAnsi="Garamond"/>
          <w:sz w:val="22"/>
          <w:szCs w:val="22"/>
        </w:rPr>
        <w:t xml:space="preserve"> </w:t>
      </w:r>
      <w:r w:rsidR="00FA3945" w:rsidRPr="00F36E7E">
        <w:rPr>
          <w:rFonts w:ascii="Garamond" w:hAnsi="Garamond"/>
          <w:sz w:val="22"/>
          <w:szCs w:val="22"/>
        </w:rPr>
        <w:t>Q</w:t>
      </w:r>
      <w:r w:rsidR="00971B33" w:rsidRPr="00F36E7E">
        <w:rPr>
          <w:rFonts w:ascii="Garamond" w:hAnsi="Garamond"/>
          <w:sz w:val="22"/>
          <w:szCs w:val="22"/>
        </w:rPr>
        <w:t xml:space="preserve">ueda aprobado por mayoría simple </w:t>
      </w:r>
      <w:r w:rsidR="006C15D3">
        <w:rPr>
          <w:rFonts w:ascii="Garamond" w:hAnsi="Garamond"/>
          <w:sz w:val="22"/>
          <w:szCs w:val="22"/>
        </w:rPr>
        <w:t xml:space="preserve">de </w:t>
      </w:r>
      <w:r w:rsidR="00971B33" w:rsidRPr="00F36E7E">
        <w:rPr>
          <w:rFonts w:ascii="Garamond" w:hAnsi="Garamond"/>
          <w:sz w:val="22"/>
          <w:szCs w:val="22"/>
        </w:rPr>
        <w:t xml:space="preserve">votos y pasamos al </w:t>
      </w:r>
      <w:r w:rsidR="00FA3945" w:rsidRPr="00F36E7E">
        <w:rPr>
          <w:rFonts w:ascii="Garamond" w:hAnsi="Garamond"/>
          <w:sz w:val="22"/>
          <w:szCs w:val="22"/>
        </w:rPr>
        <w:t>cinco punto dos”</w:t>
      </w:r>
      <w:r w:rsidR="00971B33" w:rsidRPr="00F36E7E">
        <w:rPr>
          <w:rFonts w:ascii="Garamond" w:hAnsi="Garamond"/>
          <w:sz w:val="22"/>
          <w:szCs w:val="22"/>
        </w:rPr>
        <w:t>.</w:t>
      </w:r>
      <w:r w:rsidR="00FA3945" w:rsidRPr="00F36E7E">
        <w:rPr>
          <w:rFonts w:ascii="Garamond" w:hAnsi="Garamond"/>
          <w:sz w:val="22"/>
          <w:szCs w:val="22"/>
        </w:rPr>
        <w:t xml:space="preserve"> </w:t>
      </w:r>
      <w:r w:rsidR="00FA3945" w:rsidRPr="00F36E7E">
        <w:rPr>
          <w:rFonts w:ascii="Garamond" w:hAnsi="Garamond"/>
          <w:b/>
          <w:sz w:val="22"/>
          <w:szCs w:val="22"/>
          <w:lang w:val="es-MX"/>
        </w:rPr>
        <w:t>Se aprueba por Mayoría Simple de Votos</w:t>
      </w:r>
      <w:r w:rsidR="00FA3945" w:rsidRPr="00F36E7E">
        <w:rPr>
          <w:rFonts w:ascii="Garamond" w:hAnsi="Garamond"/>
          <w:sz w:val="22"/>
          <w:szCs w:val="22"/>
          <w:lang w:val="es-MX"/>
        </w:rPr>
        <w:t>, por 14 catorce a favor, 0 cero votos en contra y 0 cero abstenciones. ---------------------------------------------------------------------</w:t>
      </w:r>
      <w:r w:rsidR="00C57D83">
        <w:rPr>
          <w:rFonts w:ascii="Garamond" w:hAnsi="Garamond"/>
          <w:sz w:val="22"/>
          <w:szCs w:val="22"/>
          <w:lang w:val="es-MX"/>
        </w:rPr>
        <w:t>-------------------------------------------------------------------------------------------------------------------</w:t>
      </w:r>
      <w:r w:rsidR="00FA3945" w:rsidRPr="00F36E7E">
        <w:rPr>
          <w:rFonts w:ascii="Garamond" w:hAnsi="Garamond"/>
          <w:sz w:val="22"/>
          <w:szCs w:val="22"/>
          <w:lang w:val="es-MX"/>
        </w:rPr>
        <w:t>----</w:t>
      </w:r>
      <w:r w:rsidR="000C0506" w:rsidRPr="00F36E7E">
        <w:rPr>
          <w:rFonts w:ascii="Garamond" w:hAnsi="Garamond"/>
          <w:sz w:val="22"/>
          <w:szCs w:val="22"/>
        </w:rPr>
        <w:t xml:space="preserve">- </w:t>
      </w:r>
      <w:r w:rsidR="00311AA8" w:rsidRPr="00F36E7E">
        <w:rPr>
          <w:rFonts w:ascii="Garamond" w:hAnsi="Garamond"/>
          <w:b/>
          <w:sz w:val="22"/>
          <w:szCs w:val="22"/>
        </w:rPr>
        <w:t>5.2.- Iniciativa de Acuerdo Edilicio presentada por el Presidente Municipal Arq. Luis Ernesto Munguía González, que tiene por objeto declarar la Plaza de Armas como recinto oficial alterno al Salón de Cabildo, así como el orden protocolario que se acompaña al presente, para la celebración de la Sesión Solemne de Ayuntamiento a llevarse a cabo el próximo 15 de Septiembre del presente año a las 08:00 ocho horas, en el marco de la conmemoración del Aniversario del Gri</w:t>
      </w:r>
      <w:r w:rsidR="006C15D3">
        <w:rPr>
          <w:rFonts w:ascii="Garamond" w:hAnsi="Garamond"/>
          <w:b/>
          <w:sz w:val="22"/>
          <w:szCs w:val="22"/>
        </w:rPr>
        <w:t>to de Independencia de nuestro P</w:t>
      </w:r>
      <w:r w:rsidR="00311AA8" w:rsidRPr="00F36E7E">
        <w:rPr>
          <w:rFonts w:ascii="Garamond" w:hAnsi="Garamond"/>
          <w:b/>
          <w:sz w:val="22"/>
          <w:szCs w:val="22"/>
        </w:rPr>
        <w:t xml:space="preserve">aís. </w:t>
      </w:r>
      <w:r w:rsidR="00F33D4F" w:rsidRPr="00F33D4F">
        <w:rPr>
          <w:rFonts w:ascii="Garamond" w:hAnsi="Garamond"/>
          <w:sz w:val="22"/>
          <w:szCs w:val="22"/>
          <w:lang w:val="es-ES_tradnl"/>
        </w:rPr>
        <w:t xml:space="preserve">El C. </w:t>
      </w:r>
      <w:r w:rsidR="00F33D4F" w:rsidRPr="00F33D4F">
        <w:rPr>
          <w:rFonts w:ascii="Garamond" w:hAnsi="Garamond"/>
          <w:sz w:val="22"/>
          <w:szCs w:val="22"/>
          <w:lang w:val="es-MX"/>
        </w:rPr>
        <w:t>Presidente Municipal, Arq. Luis Ernesto Munguía González: “</w:t>
      </w:r>
      <w:r w:rsidR="00F33D4F">
        <w:rPr>
          <w:rFonts w:ascii="Garamond" w:hAnsi="Garamond"/>
          <w:sz w:val="22"/>
          <w:szCs w:val="22"/>
        </w:rPr>
        <w:t xml:space="preserve">Muchas gracias </w:t>
      </w:r>
      <w:r w:rsidR="00E852A3" w:rsidRPr="00E852A3">
        <w:rPr>
          <w:rFonts w:ascii="Garamond" w:hAnsi="Garamond"/>
          <w:sz w:val="22"/>
          <w:szCs w:val="22"/>
        </w:rPr>
        <w:t>Secretario.</w:t>
      </w:r>
      <w:r w:rsidR="00F33D4F">
        <w:rPr>
          <w:rFonts w:ascii="Garamond" w:hAnsi="Garamond"/>
          <w:sz w:val="22"/>
          <w:szCs w:val="22"/>
        </w:rPr>
        <w:t xml:space="preserve"> </w:t>
      </w:r>
      <w:r w:rsidR="00E852A3" w:rsidRPr="00E852A3">
        <w:rPr>
          <w:rFonts w:ascii="Garamond" w:hAnsi="Garamond"/>
          <w:sz w:val="22"/>
          <w:szCs w:val="22"/>
        </w:rPr>
        <w:t>De no hab</w:t>
      </w:r>
      <w:r w:rsidR="00F33D4F">
        <w:rPr>
          <w:rFonts w:ascii="Garamond" w:hAnsi="Garamond"/>
          <w:sz w:val="22"/>
          <w:szCs w:val="22"/>
        </w:rPr>
        <w:t>er comentario u</w:t>
      </w:r>
      <w:r w:rsidR="00E852A3" w:rsidRPr="00E852A3">
        <w:rPr>
          <w:rFonts w:ascii="Garamond" w:hAnsi="Garamond"/>
          <w:sz w:val="22"/>
          <w:szCs w:val="22"/>
        </w:rPr>
        <w:t xml:space="preserve"> observación al respecto, se pone a consideración la aprobación de la</w:t>
      </w:r>
      <w:r w:rsidR="00F33D4F">
        <w:rPr>
          <w:rFonts w:ascii="Garamond" w:hAnsi="Garamond"/>
          <w:sz w:val="22"/>
          <w:szCs w:val="22"/>
        </w:rPr>
        <w:t xml:space="preserve"> iniciativa de acuerdo edilicio p</w:t>
      </w:r>
      <w:r w:rsidR="00E852A3" w:rsidRPr="00E852A3">
        <w:rPr>
          <w:rFonts w:ascii="Garamond" w:hAnsi="Garamond"/>
          <w:sz w:val="22"/>
          <w:szCs w:val="22"/>
        </w:rPr>
        <w:t xml:space="preserve">resentada por un servidor en carácter de </w:t>
      </w:r>
      <w:r w:rsidR="00F33D4F" w:rsidRPr="00E852A3">
        <w:rPr>
          <w:rFonts w:ascii="Garamond" w:hAnsi="Garamond"/>
          <w:sz w:val="22"/>
          <w:szCs w:val="22"/>
        </w:rPr>
        <w:t>Presidente Municipal</w:t>
      </w:r>
      <w:r w:rsidR="00F33D4F">
        <w:rPr>
          <w:rFonts w:ascii="Garamond" w:hAnsi="Garamond"/>
          <w:sz w:val="22"/>
          <w:szCs w:val="22"/>
        </w:rPr>
        <w:t>,</w:t>
      </w:r>
      <w:r w:rsidR="00E852A3" w:rsidRPr="00E852A3">
        <w:rPr>
          <w:rFonts w:ascii="Garamond" w:hAnsi="Garamond"/>
          <w:sz w:val="22"/>
          <w:szCs w:val="22"/>
        </w:rPr>
        <w:t xml:space="preserve"> para aprobar el orden protocolario y la correspondiente declaratoria como recinto oficial alterno</w:t>
      </w:r>
      <w:r w:rsidR="00F33D4F">
        <w:rPr>
          <w:rFonts w:ascii="Garamond" w:hAnsi="Garamond"/>
          <w:sz w:val="22"/>
          <w:szCs w:val="22"/>
        </w:rPr>
        <w:t>, a la Plaza de Armas de esta C</w:t>
      </w:r>
      <w:r w:rsidR="00E852A3" w:rsidRPr="00E852A3">
        <w:rPr>
          <w:rFonts w:ascii="Garamond" w:hAnsi="Garamond"/>
          <w:sz w:val="22"/>
          <w:szCs w:val="22"/>
        </w:rPr>
        <w:t>iudad</w:t>
      </w:r>
      <w:r w:rsidR="00D96899">
        <w:rPr>
          <w:rFonts w:ascii="Garamond" w:hAnsi="Garamond"/>
          <w:sz w:val="22"/>
          <w:szCs w:val="22"/>
        </w:rPr>
        <w:t>,</w:t>
      </w:r>
      <w:r w:rsidR="00E852A3" w:rsidRPr="00E852A3">
        <w:rPr>
          <w:rFonts w:ascii="Garamond" w:hAnsi="Garamond"/>
          <w:sz w:val="22"/>
          <w:szCs w:val="22"/>
        </w:rPr>
        <w:t xml:space="preserve"> para la celebración de la sesión solemne el día </w:t>
      </w:r>
      <w:r w:rsidR="00F33D4F">
        <w:rPr>
          <w:rFonts w:ascii="Garamond" w:hAnsi="Garamond"/>
          <w:sz w:val="22"/>
          <w:szCs w:val="22"/>
        </w:rPr>
        <w:t>quince</w:t>
      </w:r>
      <w:r w:rsidR="00E852A3" w:rsidRPr="00E852A3">
        <w:rPr>
          <w:rFonts w:ascii="Garamond" w:hAnsi="Garamond"/>
          <w:sz w:val="22"/>
          <w:szCs w:val="22"/>
        </w:rPr>
        <w:t xml:space="preserve"> de septiembre del año en curso, en conmemoración del Día de la Independencia de México.</w:t>
      </w:r>
      <w:r w:rsidR="00E852A3">
        <w:rPr>
          <w:rFonts w:ascii="Garamond" w:hAnsi="Garamond"/>
          <w:sz w:val="22"/>
          <w:szCs w:val="22"/>
        </w:rPr>
        <w:t xml:space="preserve"> </w:t>
      </w:r>
      <w:r w:rsidR="00E852A3" w:rsidRPr="00E852A3">
        <w:rPr>
          <w:rFonts w:ascii="Garamond" w:hAnsi="Garamond"/>
          <w:sz w:val="22"/>
          <w:szCs w:val="22"/>
        </w:rPr>
        <w:t>Quienes estén a favor sírvase manifestarlo levantando su mano.</w:t>
      </w:r>
      <w:r w:rsidR="00E852A3">
        <w:rPr>
          <w:rFonts w:ascii="Garamond" w:hAnsi="Garamond"/>
          <w:sz w:val="22"/>
          <w:szCs w:val="22"/>
        </w:rPr>
        <w:t xml:space="preserve"> ¿</w:t>
      </w:r>
      <w:r w:rsidR="00E852A3" w:rsidRPr="00E852A3">
        <w:rPr>
          <w:rFonts w:ascii="Garamond" w:hAnsi="Garamond"/>
          <w:sz w:val="22"/>
          <w:szCs w:val="22"/>
        </w:rPr>
        <w:t>En abstención</w:t>
      </w:r>
      <w:r w:rsidR="00E852A3">
        <w:rPr>
          <w:rFonts w:ascii="Garamond" w:hAnsi="Garamond"/>
          <w:sz w:val="22"/>
          <w:szCs w:val="22"/>
        </w:rPr>
        <w:t>?</w:t>
      </w:r>
      <w:r w:rsidR="00E852A3" w:rsidRPr="00E852A3">
        <w:rPr>
          <w:rFonts w:ascii="Garamond" w:hAnsi="Garamond"/>
          <w:sz w:val="22"/>
          <w:szCs w:val="22"/>
        </w:rPr>
        <w:t xml:space="preserve"> </w:t>
      </w:r>
      <w:r w:rsidR="00E852A3">
        <w:rPr>
          <w:rFonts w:ascii="Garamond" w:hAnsi="Garamond"/>
          <w:sz w:val="22"/>
          <w:szCs w:val="22"/>
        </w:rPr>
        <w:t>¿E</w:t>
      </w:r>
      <w:r w:rsidR="00E852A3" w:rsidRPr="00E852A3">
        <w:rPr>
          <w:rFonts w:ascii="Garamond" w:hAnsi="Garamond"/>
          <w:sz w:val="22"/>
          <w:szCs w:val="22"/>
        </w:rPr>
        <w:t>n contra</w:t>
      </w:r>
      <w:r w:rsidR="00E852A3">
        <w:rPr>
          <w:rFonts w:ascii="Garamond" w:hAnsi="Garamond"/>
          <w:sz w:val="22"/>
          <w:szCs w:val="22"/>
        </w:rPr>
        <w:t>?</w:t>
      </w:r>
      <w:r w:rsidR="00E852A3" w:rsidRPr="00E852A3">
        <w:rPr>
          <w:rFonts w:ascii="Garamond" w:hAnsi="Garamond"/>
          <w:sz w:val="22"/>
          <w:szCs w:val="22"/>
        </w:rPr>
        <w:t xml:space="preserve"> </w:t>
      </w:r>
      <w:r w:rsidR="00E852A3">
        <w:rPr>
          <w:rFonts w:ascii="Garamond" w:hAnsi="Garamond"/>
          <w:sz w:val="22"/>
          <w:szCs w:val="22"/>
        </w:rPr>
        <w:t>Señor Secretario</w:t>
      </w:r>
      <w:r w:rsidR="00E852A3" w:rsidRPr="00E852A3">
        <w:rPr>
          <w:rFonts w:ascii="Garamond" w:hAnsi="Garamond"/>
          <w:sz w:val="22"/>
          <w:szCs w:val="22"/>
        </w:rPr>
        <w:t xml:space="preserve"> dé cuenta del resultado de la votación</w:t>
      </w:r>
      <w:r w:rsidR="00E852A3">
        <w:rPr>
          <w:rFonts w:ascii="Garamond" w:hAnsi="Garamond"/>
          <w:sz w:val="22"/>
          <w:szCs w:val="22"/>
        </w:rPr>
        <w:t xml:space="preserve">”. </w:t>
      </w:r>
      <w:r w:rsidR="00F33D4F" w:rsidRPr="00F33D4F">
        <w:rPr>
          <w:rFonts w:ascii="Garamond" w:hAnsi="Garamond"/>
          <w:sz w:val="22"/>
          <w:szCs w:val="22"/>
          <w:shd w:val="clear" w:color="auto" w:fill="FFFFFF"/>
          <w:lang w:val="es-ES_tradnl"/>
        </w:rPr>
        <w:t xml:space="preserve">El C. Secretario General, </w:t>
      </w:r>
      <w:r w:rsidR="00F33D4F" w:rsidRPr="00F33D4F">
        <w:rPr>
          <w:rFonts w:ascii="Garamond" w:hAnsi="Garamond"/>
          <w:sz w:val="22"/>
          <w:szCs w:val="22"/>
          <w:shd w:val="clear" w:color="auto" w:fill="FFFFFF"/>
        </w:rPr>
        <w:t>Abg. José Juan Velázquez Hernández</w:t>
      </w:r>
      <w:r w:rsidR="00F33D4F" w:rsidRPr="00F33D4F">
        <w:rPr>
          <w:rFonts w:ascii="Garamond" w:hAnsi="Garamond"/>
          <w:sz w:val="22"/>
          <w:szCs w:val="22"/>
          <w:shd w:val="clear" w:color="auto" w:fill="FFFFFF"/>
          <w:lang w:val="es-ES_tradnl"/>
        </w:rPr>
        <w:t>: “</w:t>
      </w:r>
      <w:r w:rsidR="00E852A3" w:rsidRPr="00F33D4F">
        <w:rPr>
          <w:rFonts w:ascii="Garamond" w:hAnsi="Garamond"/>
          <w:sz w:val="22"/>
          <w:szCs w:val="22"/>
        </w:rPr>
        <w:t>Como lo instruye señor Presidente, se tienen catorce votos a favor, cero votos en contra y cero abstenciones. Es cuanto señor Presidente”.</w:t>
      </w:r>
      <w:r w:rsidR="00F33D4F">
        <w:rPr>
          <w:rFonts w:ascii="Garamond" w:hAnsi="Garamond"/>
          <w:sz w:val="22"/>
          <w:szCs w:val="22"/>
        </w:rPr>
        <w:t xml:space="preserve"> </w:t>
      </w:r>
      <w:r w:rsidR="00F33D4F" w:rsidRPr="00F33D4F">
        <w:rPr>
          <w:rFonts w:ascii="Garamond" w:hAnsi="Garamond"/>
          <w:sz w:val="22"/>
          <w:szCs w:val="22"/>
          <w:lang w:val="es-ES_tradnl"/>
        </w:rPr>
        <w:t xml:space="preserve">El C. </w:t>
      </w:r>
      <w:r w:rsidR="00F33D4F" w:rsidRPr="00F33D4F">
        <w:rPr>
          <w:rFonts w:ascii="Garamond" w:hAnsi="Garamond"/>
          <w:sz w:val="22"/>
          <w:szCs w:val="22"/>
          <w:lang w:val="es-MX"/>
        </w:rPr>
        <w:t>Presidente Municipal, Arq. Luis Ernesto Munguía González: “</w:t>
      </w:r>
      <w:r w:rsidR="00F33D4F">
        <w:rPr>
          <w:rFonts w:ascii="Garamond" w:hAnsi="Garamond"/>
          <w:sz w:val="22"/>
          <w:szCs w:val="22"/>
        </w:rPr>
        <w:t>Muchas gracias Secretario.</w:t>
      </w:r>
      <w:r w:rsidR="00E852A3" w:rsidRPr="00E852A3">
        <w:rPr>
          <w:rFonts w:ascii="Garamond" w:hAnsi="Garamond"/>
          <w:sz w:val="22"/>
          <w:szCs w:val="22"/>
        </w:rPr>
        <w:t xml:space="preserve"> </w:t>
      </w:r>
      <w:r w:rsidR="00F33D4F">
        <w:rPr>
          <w:rFonts w:ascii="Garamond" w:hAnsi="Garamond"/>
          <w:sz w:val="22"/>
          <w:szCs w:val="22"/>
        </w:rPr>
        <w:t>Q</w:t>
      </w:r>
      <w:r w:rsidR="00E852A3" w:rsidRPr="00E852A3">
        <w:rPr>
          <w:rFonts w:ascii="Garamond" w:hAnsi="Garamond"/>
          <w:sz w:val="22"/>
          <w:szCs w:val="22"/>
        </w:rPr>
        <w:t>ueda aprobado por mayoría absoluta de votos</w:t>
      </w:r>
      <w:r w:rsidR="00F33D4F">
        <w:rPr>
          <w:rFonts w:ascii="Garamond" w:hAnsi="Garamond"/>
          <w:sz w:val="22"/>
          <w:szCs w:val="22"/>
        </w:rPr>
        <w:t>”</w:t>
      </w:r>
      <w:r w:rsidR="00E852A3" w:rsidRPr="00E852A3">
        <w:rPr>
          <w:rFonts w:ascii="Garamond" w:hAnsi="Garamond"/>
          <w:sz w:val="22"/>
          <w:szCs w:val="22"/>
        </w:rPr>
        <w:t>.</w:t>
      </w:r>
      <w:r w:rsidR="00F33D4F">
        <w:rPr>
          <w:rFonts w:ascii="Garamond" w:hAnsi="Garamond"/>
          <w:sz w:val="22"/>
          <w:szCs w:val="22"/>
        </w:rPr>
        <w:t xml:space="preserve"> </w:t>
      </w:r>
      <w:r w:rsidR="00F33D4F">
        <w:rPr>
          <w:rFonts w:ascii="Garamond" w:hAnsi="Garamond"/>
          <w:b/>
          <w:sz w:val="22"/>
          <w:szCs w:val="22"/>
          <w:lang w:val="es-MX"/>
        </w:rPr>
        <w:lastRenderedPageBreak/>
        <w:t>Se a</w:t>
      </w:r>
      <w:r w:rsidR="00F33D4F" w:rsidRPr="00F33D4F">
        <w:rPr>
          <w:rFonts w:ascii="Garamond" w:hAnsi="Garamond"/>
          <w:b/>
          <w:sz w:val="22"/>
          <w:szCs w:val="22"/>
          <w:lang w:val="es-MX"/>
        </w:rPr>
        <w:t xml:space="preserve">prueba por Mayoría Absoluta de Votos, </w:t>
      </w:r>
      <w:r w:rsidR="00F33D4F" w:rsidRPr="00F33D4F">
        <w:rPr>
          <w:rFonts w:ascii="Garamond" w:hAnsi="Garamond"/>
          <w:sz w:val="22"/>
          <w:szCs w:val="22"/>
          <w:lang w:val="es-MX"/>
        </w:rPr>
        <w:t>por 14 catorce votos a favor, 0 cero en contra y 0 cero abstenciones</w:t>
      </w:r>
      <w:r w:rsidR="00F33D4F">
        <w:rPr>
          <w:rFonts w:ascii="Garamond" w:hAnsi="Garamond"/>
          <w:sz w:val="22"/>
          <w:szCs w:val="22"/>
          <w:lang w:val="es-MX"/>
        </w:rPr>
        <w:t>. -------------------------------------------------------------------------------------------------</w:t>
      </w:r>
      <w:r w:rsidR="00AD5518">
        <w:rPr>
          <w:rFonts w:ascii="Garamond" w:hAnsi="Garamond"/>
        </w:rPr>
        <w:t>--------------------------------------------------------------------------------------------------------------</w:t>
      </w:r>
      <w:r w:rsidR="00F33D4F">
        <w:rPr>
          <w:rFonts w:ascii="Garamond" w:hAnsi="Garamond"/>
          <w:sz w:val="22"/>
          <w:szCs w:val="22"/>
          <w:lang w:val="es-MX"/>
        </w:rPr>
        <w:t>-</w:t>
      </w:r>
      <w:r w:rsidR="000C0506">
        <w:rPr>
          <w:rFonts w:ascii="Garamond" w:hAnsi="Garamond"/>
          <w:sz w:val="22"/>
          <w:szCs w:val="22"/>
        </w:rPr>
        <w:t xml:space="preserve">---- </w:t>
      </w:r>
      <w:r w:rsidR="00311AA8" w:rsidRPr="00311AA8">
        <w:rPr>
          <w:rFonts w:ascii="Garamond" w:hAnsi="Garamond"/>
          <w:b/>
          <w:sz w:val="22"/>
          <w:szCs w:val="22"/>
        </w:rPr>
        <w:t xml:space="preserve">6.- Lectura, discusión y en su caso aprobación de dictámenes emitidos por las comisiones edilicias. </w:t>
      </w:r>
      <w:r w:rsidR="00F33D4F" w:rsidRPr="00F33D4F">
        <w:rPr>
          <w:rFonts w:ascii="Garamond" w:hAnsi="Garamond"/>
          <w:sz w:val="22"/>
          <w:szCs w:val="22"/>
          <w:lang w:val="es-ES_tradnl"/>
        </w:rPr>
        <w:t xml:space="preserve">El C. </w:t>
      </w:r>
      <w:r w:rsidR="00F33D4F" w:rsidRPr="00F33D4F">
        <w:rPr>
          <w:rFonts w:ascii="Garamond" w:hAnsi="Garamond"/>
          <w:sz w:val="22"/>
          <w:szCs w:val="22"/>
          <w:lang w:val="es-MX"/>
        </w:rPr>
        <w:t>Presidente Municipal, Arq. Luis Ernesto Munguía González: “</w:t>
      </w:r>
      <w:r w:rsidR="00E852A3" w:rsidRPr="00E852A3">
        <w:rPr>
          <w:rFonts w:ascii="Garamond" w:hAnsi="Garamond"/>
          <w:sz w:val="22"/>
          <w:szCs w:val="22"/>
        </w:rPr>
        <w:t xml:space="preserve">Pasamos al punto número </w:t>
      </w:r>
      <w:r w:rsidR="00F33D4F">
        <w:rPr>
          <w:rFonts w:ascii="Garamond" w:hAnsi="Garamond"/>
          <w:sz w:val="22"/>
          <w:szCs w:val="22"/>
        </w:rPr>
        <w:t>seis</w:t>
      </w:r>
      <w:r w:rsidR="00E852A3" w:rsidRPr="00E852A3">
        <w:rPr>
          <w:rFonts w:ascii="Garamond" w:hAnsi="Garamond"/>
          <w:sz w:val="22"/>
          <w:szCs w:val="22"/>
        </w:rPr>
        <w:t>, que es donde tenem</w:t>
      </w:r>
      <w:r w:rsidR="00F33D4F">
        <w:rPr>
          <w:rFonts w:ascii="Garamond" w:hAnsi="Garamond"/>
          <w:sz w:val="22"/>
          <w:szCs w:val="22"/>
        </w:rPr>
        <w:t>os la discusión y</w:t>
      </w:r>
      <w:r w:rsidR="00E852A3" w:rsidRPr="00E852A3">
        <w:rPr>
          <w:rFonts w:ascii="Garamond" w:hAnsi="Garamond"/>
          <w:sz w:val="22"/>
          <w:szCs w:val="22"/>
        </w:rPr>
        <w:t xml:space="preserve"> en su caso, aprobación de dictámenes emitidos por las </w:t>
      </w:r>
      <w:r w:rsidR="00F33D4F" w:rsidRPr="00E852A3">
        <w:rPr>
          <w:rFonts w:ascii="Garamond" w:hAnsi="Garamond"/>
          <w:sz w:val="22"/>
          <w:szCs w:val="22"/>
        </w:rPr>
        <w:t>Comisiones Edilicias</w:t>
      </w:r>
      <w:r w:rsidR="00F33D4F">
        <w:rPr>
          <w:rFonts w:ascii="Garamond" w:hAnsi="Garamond"/>
          <w:sz w:val="22"/>
          <w:szCs w:val="22"/>
        </w:rPr>
        <w:t>.</w:t>
      </w:r>
      <w:r w:rsidR="00E852A3" w:rsidRPr="00E852A3">
        <w:rPr>
          <w:rFonts w:ascii="Garamond" w:hAnsi="Garamond"/>
          <w:sz w:val="22"/>
          <w:szCs w:val="22"/>
        </w:rPr>
        <w:t xml:space="preserve"> </w:t>
      </w:r>
      <w:r w:rsidR="00F33D4F">
        <w:rPr>
          <w:rFonts w:ascii="Garamond" w:hAnsi="Garamond"/>
          <w:sz w:val="22"/>
          <w:szCs w:val="22"/>
        </w:rPr>
        <w:t>P</w:t>
      </w:r>
      <w:r w:rsidR="00E852A3" w:rsidRPr="00E852A3">
        <w:rPr>
          <w:rFonts w:ascii="Garamond" w:hAnsi="Garamond"/>
          <w:sz w:val="22"/>
          <w:szCs w:val="22"/>
        </w:rPr>
        <w:t xml:space="preserve">or lo que en este punto de la presentación de dictámenes, solicito a nuestro </w:t>
      </w:r>
      <w:r w:rsidR="00F33D4F">
        <w:rPr>
          <w:rFonts w:ascii="Garamond" w:hAnsi="Garamond"/>
          <w:sz w:val="22"/>
          <w:szCs w:val="22"/>
        </w:rPr>
        <w:t>S</w:t>
      </w:r>
      <w:r w:rsidR="00E852A3" w:rsidRPr="00E852A3">
        <w:rPr>
          <w:rFonts w:ascii="Garamond" w:hAnsi="Garamond"/>
          <w:sz w:val="22"/>
          <w:szCs w:val="22"/>
        </w:rPr>
        <w:t>ecretario tome nota de quienes deseen presentar algún dictamen</w:t>
      </w:r>
      <w:r w:rsidR="00F33D4F">
        <w:rPr>
          <w:rFonts w:ascii="Garamond" w:hAnsi="Garamond"/>
          <w:sz w:val="22"/>
          <w:szCs w:val="22"/>
        </w:rPr>
        <w:t>”</w:t>
      </w:r>
      <w:r w:rsidR="00E852A3" w:rsidRPr="00E852A3">
        <w:rPr>
          <w:rFonts w:ascii="Garamond" w:hAnsi="Garamond"/>
          <w:sz w:val="22"/>
          <w:szCs w:val="22"/>
        </w:rPr>
        <w:t>.</w:t>
      </w:r>
      <w:r w:rsidR="00F33D4F">
        <w:rPr>
          <w:rFonts w:ascii="Garamond" w:hAnsi="Garamond"/>
          <w:sz w:val="22"/>
          <w:szCs w:val="22"/>
        </w:rPr>
        <w:t xml:space="preserve"> </w:t>
      </w:r>
      <w:r w:rsidR="00F33D4F" w:rsidRPr="00F33D4F">
        <w:rPr>
          <w:rFonts w:ascii="Garamond" w:hAnsi="Garamond"/>
          <w:sz w:val="22"/>
          <w:szCs w:val="22"/>
          <w:shd w:val="clear" w:color="auto" w:fill="FFFFFF"/>
          <w:lang w:val="es-ES_tradnl"/>
        </w:rPr>
        <w:t xml:space="preserve">El C. Secretario General, </w:t>
      </w:r>
      <w:r w:rsidR="00F33D4F" w:rsidRPr="00F33D4F">
        <w:rPr>
          <w:rFonts w:ascii="Garamond" w:hAnsi="Garamond"/>
          <w:sz w:val="22"/>
          <w:szCs w:val="22"/>
          <w:shd w:val="clear" w:color="auto" w:fill="FFFFFF"/>
        </w:rPr>
        <w:t>Abg. José Juan Velázquez Hernández</w:t>
      </w:r>
      <w:r w:rsidR="00F33D4F" w:rsidRPr="00F33D4F">
        <w:rPr>
          <w:rFonts w:ascii="Garamond" w:hAnsi="Garamond"/>
          <w:sz w:val="22"/>
          <w:szCs w:val="22"/>
          <w:shd w:val="clear" w:color="auto" w:fill="FFFFFF"/>
          <w:lang w:val="es-ES_tradnl"/>
        </w:rPr>
        <w:t>: “</w:t>
      </w:r>
      <w:r w:rsidR="00F33D4F">
        <w:rPr>
          <w:rFonts w:ascii="Garamond" w:hAnsi="Garamond"/>
          <w:sz w:val="22"/>
          <w:szCs w:val="22"/>
        </w:rPr>
        <w:t>Señor Presidente…gracias,</w:t>
      </w:r>
      <w:r w:rsidR="00E852A3" w:rsidRPr="00E852A3">
        <w:rPr>
          <w:rFonts w:ascii="Garamond" w:hAnsi="Garamond"/>
          <w:sz w:val="22"/>
          <w:szCs w:val="22"/>
        </w:rPr>
        <w:t xml:space="preserve"> </w:t>
      </w:r>
      <w:r w:rsidR="00A15C4E">
        <w:rPr>
          <w:rFonts w:ascii="Garamond" w:hAnsi="Garamond"/>
          <w:sz w:val="22"/>
          <w:szCs w:val="22"/>
        </w:rPr>
        <w:t>señor Presidente</w:t>
      </w:r>
      <w:r w:rsidR="00F33D4F">
        <w:rPr>
          <w:rFonts w:ascii="Garamond" w:hAnsi="Garamond"/>
          <w:sz w:val="22"/>
          <w:szCs w:val="22"/>
        </w:rPr>
        <w:t xml:space="preserve"> le doy cuenta, t</w:t>
      </w:r>
      <w:r w:rsidR="00E852A3" w:rsidRPr="00E852A3">
        <w:rPr>
          <w:rFonts w:ascii="Garamond" w:hAnsi="Garamond"/>
          <w:sz w:val="22"/>
          <w:szCs w:val="22"/>
        </w:rPr>
        <w:t xml:space="preserve">enemos dictámenes a presentar por parte del </w:t>
      </w:r>
      <w:r w:rsidR="00F33D4F">
        <w:rPr>
          <w:rFonts w:ascii="Garamond" w:hAnsi="Garamond"/>
          <w:sz w:val="22"/>
          <w:szCs w:val="22"/>
        </w:rPr>
        <w:t>R</w:t>
      </w:r>
      <w:r w:rsidR="00E852A3" w:rsidRPr="00E852A3">
        <w:rPr>
          <w:rFonts w:ascii="Garamond" w:hAnsi="Garamond"/>
          <w:sz w:val="22"/>
          <w:szCs w:val="22"/>
        </w:rPr>
        <w:t xml:space="preserve">egidor Cristian Omar Bravo Carvajal y del señor Presidente Luis Ernesto </w:t>
      </w:r>
      <w:r w:rsidR="00F33D4F" w:rsidRPr="00E852A3">
        <w:rPr>
          <w:rFonts w:ascii="Garamond" w:hAnsi="Garamond"/>
          <w:sz w:val="22"/>
          <w:szCs w:val="22"/>
        </w:rPr>
        <w:t>Munguía</w:t>
      </w:r>
      <w:r w:rsidR="00E852A3" w:rsidRPr="00E852A3">
        <w:rPr>
          <w:rFonts w:ascii="Garamond" w:hAnsi="Garamond"/>
          <w:sz w:val="22"/>
          <w:szCs w:val="22"/>
        </w:rPr>
        <w:t xml:space="preserve"> González</w:t>
      </w:r>
      <w:r w:rsidR="00F33D4F">
        <w:rPr>
          <w:rFonts w:ascii="Garamond" w:hAnsi="Garamond"/>
          <w:sz w:val="22"/>
          <w:szCs w:val="22"/>
        </w:rPr>
        <w:t>”</w:t>
      </w:r>
      <w:r w:rsidR="00E852A3" w:rsidRPr="00E852A3">
        <w:rPr>
          <w:rFonts w:ascii="Garamond" w:hAnsi="Garamond"/>
          <w:sz w:val="22"/>
          <w:szCs w:val="22"/>
        </w:rPr>
        <w:t>.</w:t>
      </w:r>
      <w:r w:rsidR="00F33D4F">
        <w:rPr>
          <w:rFonts w:ascii="Garamond" w:hAnsi="Garamond"/>
          <w:sz w:val="22"/>
          <w:szCs w:val="22"/>
        </w:rPr>
        <w:t xml:space="preserve"> </w:t>
      </w:r>
      <w:r w:rsidR="00F33D4F" w:rsidRPr="00F33D4F">
        <w:rPr>
          <w:rFonts w:ascii="Garamond" w:hAnsi="Garamond"/>
          <w:sz w:val="22"/>
          <w:szCs w:val="22"/>
          <w:lang w:val="es-ES_tradnl"/>
        </w:rPr>
        <w:t xml:space="preserve">El C. </w:t>
      </w:r>
      <w:r w:rsidR="00F33D4F" w:rsidRPr="00F33D4F">
        <w:rPr>
          <w:rFonts w:ascii="Garamond" w:hAnsi="Garamond"/>
          <w:sz w:val="22"/>
          <w:szCs w:val="22"/>
          <w:lang w:val="es-MX"/>
        </w:rPr>
        <w:t>Presidente Municipal, Arq. Luis Ernesto Munguía González: “</w:t>
      </w:r>
      <w:r w:rsidR="00E852A3" w:rsidRPr="00E852A3">
        <w:rPr>
          <w:rFonts w:ascii="Garamond" w:hAnsi="Garamond"/>
          <w:sz w:val="22"/>
          <w:szCs w:val="22"/>
        </w:rPr>
        <w:t>Muy bien.</w:t>
      </w:r>
      <w:r w:rsidR="00A15C4E">
        <w:rPr>
          <w:rFonts w:ascii="Garamond" w:hAnsi="Garamond"/>
          <w:sz w:val="22"/>
          <w:szCs w:val="22"/>
        </w:rPr>
        <w:t xml:space="preserve"> </w:t>
      </w:r>
      <w:r w:rsidR="00A15C4E" w:rsidRPr="00703F9B">
        <w:rPr>
          <w:rFonts w:ascii="Garamond" w:hAnsi="Garamond"/>
          <w:sz w:val="22"/>
          <w:szCs w:val="22"/>
          <w:lang w:val="es-MX"/>
        </w:rPr>
        <w:t>Para dar inicio con la revisión del primer dictamen, le concedemos el uso</w:t>
      </w:r>
      <w:r w:rsidR="00A15C4E">
        <w:rPr>
          <w:rFonts w:ascii="Garamond" w:hAnsi="Garamond"/>
          <w:sz w:val="22"/>
          <w:szCs w:val="22"/>
          <w:lang w:val="es-MX"/>
        </w:rPr>
        <w:t xml:space="preserve"> de la voz a nuestro R</w:t>
      </w:r>
      <w:r w:rsidR="00A15C4E" w:rsidRPr="00703F9B">
        <w:rPr>
          <w:rFonts w:ascii="Garamond" w:hAnsi="Garamond"/>
          <w:sz w:val="22"/>
          <w:szCs w:val="22"/>
          <w:lang w:val="es-MX"/>
        </w:rPr>
        <w:t>egidor Cristian Omar Bravo</w:t>
      </w:r>
      <w:r w:rsidR="009E4865">
        <w:rPr>
          <w:rFonts w:ascii="Garamond" w:hAnsi="Garamond"/>
          <w:sz w:val="22"/>
          <w:szCs w:val="22"/>
          <w:lang w:val="es-MX"/>
        </w:rPr>
        <w:t>”</w:t>
      </w:r>
      <w:r w:rsidR="00A15C4E" w:rsidRPr="00703F9B">
        <w:rPr>
          <w:rFonts w:ascii="Garamond" w:hAnsi="Garamond"/>
          <w:sz w:val="22"/>
          <w:szCs w:val="22"/>
          <w:lang w:val="es-MX"/>
        </w:rPr>
        <w:t>.</w:t>
      </w:r>
      <w:r w:rsidR="009E4865">
        <w:rPr>
          <w:rFonts w:ascii="Garamond" w:hAnsi="Garamond"/>
          <w:sz w:val="22"/>
          <w:szCs w:val="22"/>
          <w:lang w:val="es-MX"/>
        </w:rPr>
        <w:t xml:space="preserve"> -</w:t>
      </w:r>
      <w:r w:rsidR="00A15C4E">
        <w:rPr>
          <w:rFonts w:ascii="Garamond" w:hAnsi="Garamond"/>
          <w:sz w:val="22"/>
          <w:szCs w:val="22"/>
          <w:lang w:val="es-MX"/>
        </w:rPr>
        <w:t>------</w:t>
      </w:r>
      <w:r w:rsidR="00AD5518">
        <w:rPr>
          <w:rFonts w:ascii="Garamond" w:hAnsi="Garamond"/>
        </w:rPr>
        <w:t>--------------------------------------------------------------------------------------------------------------</w:t>
      </w:r>
      <w:r w:rsidR="00A15C4E">
        <w:rPr>
          <w:rFonts w:ascii="Garamond" w:hAnsi="Garamond"/>
          <w:sz w:val="22"/>
          <w:szCs w:val="22"/>
          <w:lang w:val="es-MX"/>
        </w:rPr>
        <w:t>----</w:t>
      </w:r>
      <w:r w:rsidR="000C0506">
        <w:rPr>
          <w:rFonts w:ascii="Garamond" w:hAnsi="Garamond"/>
          <w:sz w:val="22"/>
          <w:szCs w:val="22"/>
          <w:lang w:val="es-MX"/>
        </w:rPr>
        <w:t xml:space="preserve">- </w:t>
      </w:r>
      <w:r w:rsidR="00311AA8" w:rsidRPr="00311AA8">
        <w:rPr>
          <w:rFonts w:ascii="Garamond" w:hAnsi="Garamond"/>
          <w:b/>
          <w:sz w:val="22"/>
          <w:szCs w:val="22"/>
          <w:lang w:val="es-MX"/>
        </w:rPr>
        <w:t>6.1.- Dictamen emitido por la Comisión Edilicia Permanente de Hacienda y Cuenta Pública; en coadyuvancia de la Comisión Edilicia Permanente de Planeación de la Ciudad, Obra Pública y Ordenamiento Territorial, que tiene por objeto resolver la iniciativa de acuerdo presentada por el Regidor Lic. Christian Omar Bravo Carbajal, misma que pretende que el Pleno del Ayuntamiento de Puerto Vallarta, Jalisco apruebe la suscripción de un Convenio Administrativo de Colaboración y Servicio de Impartición en materia de capacitación y formación para el trabajo entre el Municipio de Puerto Vallarta, Jalisco y el Instituto de Formación para el Trabajo del Estado de Jalisco, conocido por sus siglas IDEFT</w:t>
      </w:r>
      <w:r w:rsidR="000C0506">
        <w:rPr>
          <w:rFonts w:ascii="Garamond" w:hAnsi="Garamond"/>
          <w:b/>
          <w:sz w:val="22"/>
          <w:szCs w:val="22"/>
          <w:lang w:val="es-MX"/>
        </w:rPr>
        <w:t xml:space="preserve">. </w:t>
      </w:r>
      <w:r w:rsidR="00A15C4E" w:rsidRPr="00A15C4E">
        <w:rPr>
          <w:rFonts w:ascii="Garamond" w:hAnsi="Garamond"/>
          <w:sz w:val="22"/>
          <w:szCs w:val="22"/>
          <w:lang w:val="es-MX"/>
        </w:rPr>
        <w:t>-</w:t>
      </w:r>
      <w:r w:rsidR="00A15C4E">
        <w:rPr>
          <w:rFonts w:ascii="Garamond" w:hAnsi="Garamond"/>
          <w:sz w:val="22"/>
          <w:szCs w:val="22"/>
          <w:lang w:val="es-MX"/>
        </w:rPr>
        <w:t xml:space="preserve">---------------------------------------------------------------------------------------------------------------- </w:t>
      </w:r>
      <w:r w:rsidR="00A15C4E" w:rsidRPr="00CD6628">
        <w:rPr>
          <w:rFonts w:ascii="Garamond" w:eastAsia="Calibri" w:hAnsi="Garamond" w:cs="Times New Roman"/>
          <w:sz w:val="22"/>
          <w:szCs w:val="22"/>
        </w:rPr>
        <w:t>Lo anterior, de conformidad al Dictamen planteado y aprobado en los siguientes términos:</w:t>
      </w:r>
      <w:r w:rsidR="00A15C4E">
        <w:rPr>
          <w:rFonts w:ascii="Garamond" w:eastAsia="Calibri" w:hAnsi="Garamond" w:cs="Times New Roman"/>
          <w:sz w:val="22"/>
          <w:szCs w:val="22"/>
        </w:rPr>
        <w:t xml:space="preserve"> </w:t>
      </w:r>
      <w:r w:rsidR="00A15C4E">
        <w:rPr>
          <w:rFonts w:ascii="Garamond" w:hAnsi="Garamond"/>
          <w:sz w:val="22"/>
          <w:szCs w:val="22"/>
        </w:rPr>
        <w:t>------</w:t>
      </w:r>
      <w:r w:rsidR="006C788C">
        <w:rPr>
          <w:rFonts w:ascii="Garamond" w:hAnsi="Garamond"/>
          <w:sz w:val="22"/>
          <w:szCs w:val="22"/>
        </w:rPr>
        <w:t xml:space="preserve"> </w:t>
      </w:r>
      <w:r w:rsidR="006C788C" w:rsidRPr="006C788C">
        <w:rPr>
          <w:rFonts w:asciiTheme="minorHAnsi" w:eastAsia="Times New Roman" w:hAnsiTheme="minorHAnsi" w:cstheme="minorHAnsi"/>
          <w:b/>
          <w:bCs/>
          <w:spacing w:val="-10"/>
          <w:kern w:val="28"/>
          <w:sz w:val="20"/>
          <w:szCs w:val="20"/>
          <w:lang w:val="es-MX" w:eastAsia="es-MX"/>
        </w:rPr>
        <w:t>H. AYUNTAMIENTO CONSTITUCIONAL</w:t>
      </w:r>
      <w:r w:rsidR="006C788C">
        <w:rPr>
          <w:rFonts w:asciiTheme="minorHAnsi" w:eastAsia="Times New Roman" w:hAnsiTheme="minorHAnsi" w:cstheme="minorHAnsi"/>
          <w:b/>
          <w:bCs/>
          <w:spacing w:val="-10"/>
          <w:kern w:val="28"/>
          <w:sz w:val="20"/>
          <w:szCs w:val="20"/>
          <w:lang w:val="es-MX" w:eastAsia="es-MX"/>
        </w:rPr>
        <w:t xml:space="preserve"> </w:t>
      </w:r>
      <w:r w:rsidR="006C788C" w:rsidRPr="006C788C">
        <w:rPr>
          <w:rFonts w:asciiTheme="minorHAnsi" w:eastAsia="Times New Roman" w:hAnsiTheme="minorHAnsi" w:cstheme="minorHAnsi"/>
          <w:b/>
          <w:bCs/>
          <w:spacing w:val="-10"/>
          <w:kern w:val="28"/>
          <w:sz w:val="20"/>
          <w:szCs w:val="20"/>
          <w:lang w:val="es-MX" w:eastAsia="es-MX"/>
        </w:rPr>
        <w:t>DE PUERTO VALLARTA JALISCO</w:t>
      </w:r>
      <w:r w:rsidR="006C788C">
        <w:rPr>
          <w:rFonts w:asciiTheme="minorHAnsi" w:eastAsia="Times New Roman" w:hAnsiTheme="minorHAnsi" w:cstheme="minorHAnsi"/>
          <w:b/>
          <w:bCs/>
          <w:spacing w:val="-10"/>
          <w:kern w:val="28"/>
          <w:sz w:val="20"/>
          <w:szCs w:val="20"/>
          <w:lang w:val="es-MX" w:eastAsia="es-MX"/>
        </w:rPr>
        <w:t xml:space="preserve">. </w:t>
      </w:r>
      <w:r w:rsidR="006C788C" w:rsidRPr="006C788C">
        <w:rPr>
          <w:rFonts w:asciiTheme="minorHAnsi" w:eastAsia="Times New Roman" w:hAnsiTheme="minorHAnsi" w:cstheme="minorHAnsi"/>
          <w:b/>
          <w:bCs/>
          <w:spacing w:val="-10"/>
          <w:kern w:val="28"/>
          <w:sz w:val="20"/>
          <w:szCs w:val="20"/>
          <w:lang w:val="es-MX" w:eastAsia="es-MX"/>
        </w:rPr>
        <w:t>PRESENTE:</w:t>
      </w:r>
      <w:r w:rsidR="006C788C">
        <w:rPr>
          <w:rFonts w:asciiTheme="minorHAnsi" w:eastAsia="Times New Roman" w:hAnsiTheme="minorHAnsi" w:cstheme="minorHAnsi"/>
          <w:b/>
          <w:bCs/>
          <w:spacing w:val="-10"/>
          <w:kern w:val="28"/>
          <w:sz w:val="20"/>
          <w:szCs w:val="20"/>
          <w:lang w:val="es-MX" w:eastAsia="es-MX"/>
        </w:rPr>
        <w:t xml:space="preserve"> </w:t>
      </w:r>
      <w:r w:rsidR="006C788C" w:rsidRPr="006C788C">
        <w:rPr>
          <w:rFonts w:asciiTheme="minorHAnsi" w:eastAsia="Times New Roman" w:hAnsiTheme="minorHAnsi" w:cstheme="minorHAnsi"/>
          <w:spacing w:val="-10"/>
          <w:kern w:val="28"/>
          <w:sz w:val="20"/>
          <w:szCs w:val="20"/>
          <w:lang w:val="es-MX" w:eastAsia="es-MX"/>
        </w:rPr>
        <w:t xml:space="preserve">Los que suscriben, con el carácter de ediles e integrantes de la Comisión Edilicia permanente de </w:t>
      </w:r>
      <w:r w:rsidR="006C788C" w:rsidRPr="006C788C">
        <w:rPr>
          <w:rFonts w:asciiTheme="minorHAnsi" w:eastAsia="Times New Roman" w:hAnsiTheme="minorHAnsi" w:cstheme="minorHAnsi"/>
          <w:b/>
          <w:bCs/>
          <w:spacing w:val="-10"/>
          <w:kern w:val="28"/>
          <w:sz w:val="20"/>
          <w:szCs w:val="20"/>
          <w:lang w:val="es-MX" w:eastAsia="es-MX"/>
        </w:rPr>
        <w:t>Hacienda y Cuenta Pública</w:t>
      </w:r>
      <w:r w:rsidR="006C788C" w:rsidRPr="006C788C">
        <w:rPr>
          <w:rFonts w:asciiTheme="minorHAnsi" w:eastAsia="Times New Roman" w:hAnsiTheme="minorHAnsi" w:cstheme="minorHAnsi"/>
          <w:spacing w:val="-10"/>
          <w:kern w:val="28"/>
          <w:sz w:val="20"/>
          <w:szCs w:val="20"/>
          <w:lang w:val="es-MX" w:eastAsia="es-MX"/>
        </w:rPr>
        <w:t xml:space="preserve">, como comisión convocante y con la </w:t>
      </w:r>
      <w:proofErr w:type="spellStart"/>
      <w:r w:rsidR="006C788C" w:rsidRPr="006C788C">
        <w:rPr>
          <w:rFonts w:asciiTheme="minorHAnsi" w:eastAsia="Times New Roman" w:hAnsiTheme="minorHAnsi" w:cstheme="minorHAnsi"/>
          <w:spacing w:val="-10"/>
          <w:kern w:val="28"/>
          <w:sz w:val="20"/>
          <w:szCs w:val="20"/>
          <w:lang w:val="es-MX" w:eastAsia="es-MX"/>
        </w:rPr>
        <w:t>coadyuvancia</w:t>
      </w:r>
      <w:proofErr w:type="spellEnd"/>
      <w:r w:rsidR="006C788C" w:rsidRPr="006C788C">
        <w:rPr>
          <w:rFonts w:asciiTheme="minorHAnsi" w:eastAsia="Times New Roman" w:hAnsiTheme="minorHAnsi" w:cstheme="minorHAnsi"/>
          <w:spacing w:val="-10"/>
          <w:kern w:val="28"/>
          <w:sz w:val="20"/>
          <w:szCs w:val="20"/>
          <w:lang w:val="es-MX" w:eastAsia="es-MX"/>
        </w:rPr>
        <w:t xml:space="preserve"> de las y los integrantes de la Comisión Edilicia Permanente de </w:t>
      </w:r>
      <w:r w:rsidR="006C788C" w:rsidRPr="006C788C">
        <w:rPr>
          <w:rFonts w:asciiTheme="minorHAnsi" w:eastAsia="Times New Roman" w:hAnsiTheme="minorHAnsi" w:cstheme="minorHAnsi"/>
          <w:b/>
          <w:bCs/>
          <w:spacing w:val="-10"/>
          <w:kern w:val="28"/>
          <w:sz w:val="20"/>
          <w:szCs w:val="20"/>
          <w:lang w:val="es-MX" w:eastAsia="es-MX"/>
        </w:rPr>
        <w:t>Planeación de la Ciudad, Obra Pública, y Ordenamiento Territorial,</w:t>
      </w:r>
      <w:r w:rsidR="006C788C" w:rsidRPr="006C788C">
        <w:rPr>
          <w:rFonts w:asciiTheme="minorHAnsi" w:eastAsia="Times New Roman" w:hAnsiTheme="minorHAnsi" w:cstheme="minorHAnsi"/>
          <w:spacing w:val="-10"/>
          <w:kern w:val="28"/>
          <w:sz w:val="20"/>
          <w:szCs w:val="20"/>
          <w:lang w:val="es-MX" w:eastAsia="es-MX"/>
        </w:rPr>
        <w:t xml:space="preserve"> con fundamento en lo establecido por el artículo 115 de la Constitución Política de los Estados Unidos Mexicanos, los artículos 73, 77, 78 y los demás relativos aplicables de la Constitución Política del Estado de Jalisco; artículos 27, 37, 40, 41 y los demás relativos aplicables de la Ley del Gobierno y la Administración Pública Municipal del Estado de Jalisco, así como los artículos 71, 77, 78, 79, 99, 132, y los demás relativos aplicables del Reglamento del Gobierno Municipal de Puerto Vallarta, Jalisco; sometemos a la consideración del Pleno de este Honorable Ayuntamiento de Puerto Vallarta, Jalisco, la siguiente propuesta de:</w:t>
      </w:r>
      <w:r w:rsidR="006C788C">
        <w:rPr>
          <w:rFonts w:asciiTheme="minorHAnsi" w:eastAsia="Times New Roman" w:hAnsiTheme="minorHAnsi" w:cstheme="minorHAnsi"/>
          <w:spacing w:val="-10"/>
          <w:kern w:val="28"/>
          <w:sz w:val="20"/>
          <w:szCs w:val="20"/>
          <w:lang w:val="es-MX" w:eastAsia="es-MX"/>
        </w:rPr>
        <w:t xml:space="preserve"> </w:t>
      </w:r>
      <w:r w:rsidR="006C788C" w:rsidRPr="006C788C">
        <w:rPr>
          <w:rFonts w:asciiTheme="minorHAnsi" w:eastAsia="Times New Roman" w:hAnsiTheme="minorHAnsi" w:cstheme="minorHAnsi"/>
          <w:b/>
          <w:bCs/>
          <w:spacing w:val="-10"/>
          <w:kern w:val="28"/>
          <w:sz w:val="20"/>
          <w:szCs w:val="20"/>
          <w:lang w:val="es-MX" w:eastAsia="es-MX"/>
        </w:rPr>
        <w:t>DICTAMEN</w:t>
      </w:r>
      <w:r w:rsidR="006C788C">
        <w:rPr>
          <w:rFonts w:asciiTheme="minorHAnsi" w:eastAsia="Times New Roman" w:hAnsiTheme="minorHAnsi" w:cstheme="minorHAnsi"/>
          <w:b/>
          <w:bCs/>
          <w:spacing w:val="-10"/>
          <w:kern w:val="28"/>
          <w:sz w:val="20"/>
          <w:szCs w:val="20"/>
          <w:lang w:val="es-MX" w:eastAsia="es-MX"/>
        </w:rPr>
        <w:t xml:space="preserve">. </w:t>
      </w:r>
      <w:r w:rsidR="006C788C" w:rsidRPr="006C788C">
        <w:rPr>
          <w:rFonts w:asciiTheme="minorHAnsi" w:eastAsia="Times New Roman" w:hAnsiTheme="minorHAnsi" w:cstheme="minorHAnsi"/>
          <w:spacing w:val="-10"/>
          <w:kern w:val="28"/>
          <w:sz w:val="20"/>
          <w:szCs w:val="20"/>
          <w:lang w:val="es-MX" w:eastAsia="es-MX"/>
        </w:rPr>
        <w:t>Que tiene por objeto resolver la iniciativa de acuerdo presentada por el Regidor Lic. Christian Omar Bravo Carbajal, misma que pretende que el Pleno del Ayuntamiento de Puerto Vallarta, Jalisco, apruebe la suscripción de un Convenio Administrativo de Colaboración y Servicio de Impartición en materia de capacitación y formación para el trabajo entre el Municipio de Puerto Vallarta, Jalisco y el Instituto de Formación para el Trabajo del Estado de Jalisco, conocido por sus siglas como IDEFT.</w:t>
      </w:r>
      <w:r w:rsidR="006C788C">
        <w:rPr>
          <w:rFonts w:asciiTheme="minorHAnsi" w:eastAsia="Times New Roman" w:hAnsiTheme="minorHAnsi" w:cstheme="minorHAnsi"/>
          <w:spacing w:val="-10"/>
          <w:kern w:val="28"/>
          <w:sz w:val="20"/>
          <w:szCs w:val="20"/>
          <w:lang w:val="es-MX" w:eastAsia="es-MX"/>
        </w:rPr>
        <w:t xml:space="preserve"> </w:t>
      </w:r>
      <w:r w:rsidR="006C788C" w:rsidRPr="006C788C">
        <w:rPr>
          <w:rFonts w:asciiTheme="minorHAnsi" w:eastAsia="Calibri" w:hAnsiTheme="minorHAnsi" w:cstheme="minorHAnsi"/>
          <w:sz w:val="20"/>
          <w:szCs w:val="20"/>
          <w:lang w:val="es-MX" w:eastAsia="es-MX"/>
        </w:rPr>
        <w:t xml:space="preserve">En razón de lo anterior, para brindar un mayor contexto y fortalecer el presente ejercicio de </w:t>
      </w:r>
      <w:proofErr w:type="spellStart"/>
      <w:r w:rsidR="006C788C" w:rsidRPr="006C788C">
        <w:rPr>
          <w:rFonts w:asciiTheme="minorHAnsi" w:eastAsia="Calibri" w:hAnsiTheme="minorHAnsi" w:cstheme="minorHAnsi"/>
          <w:sz w:val="20"/>
          <w:szCs w:val="20"/>
          <w:lang w:val="es-MX" w:eastAsia="es-MX"/>
        </w:rPr>
        <w:t>dictaminación</w:t>
      </w:r>
      <w:proofErr w:type="spellEnd"/>
      <w:r w:rsidR="006C788C" w:rsidRPr="006C788C">
        <w:rPr>
          <w:rFonts w:asciiTheme="minorHAnsi" w:eastAsia="Calibri" w:hAnsiTheme="minorHAnsi" w:cstheme="minorHAnsi"/>
          <w:sz w:val="20"/>
          <w:szCs w:val="20"/>
          <w:lang w:val="es-MX" w:eastAsia="es-MX"/>
        </w:rPr>
        <w:t xml:space="preserve">, se resuelve la presente en consideración de los siguientes: </w:t>
      </w:r>
      <w:r w:rsidR="006C788C" w:rsidRPr="006C788C">
        <w:rPr>
          <w:rFonts w:asciiTheme="minorHAnsi" w:eastAsia="Times New Roman" w:hAnsiTheme="minorHAnsi" w:cstheme="minorHAnsi"/>
          <w:b/>
          <w:bCs/>
          <w:spacing w:val="-10"/>
          <w:kern w:val="28"/>
          <w:sz w:val="20"/>
          <w:szCs w:val="20"/>
          <w:lang w:val="es-MX" w:eastAsia="es-MX"/>
        </w:rPr>
        <w:t>ANTECEDENTES</w:t>
      </w:r>
      <w:r w:rsidR="006C788C">
        <w:rPr>
          <w:rFonts w:asciiTheme="minorHAnsi" w:eastAsia="Times New Roman" w:hAnsiTheme="minorHAnsi" w:cstheme="minorHAnsi"/>
          <w:b/>
          <w:bCs/>
          <w:spacing w:val="-10"/>
          <w:kern w:val="28"/>
          <w:sz w:val="20"/>
          <w:szCs w:val="20"/>
          <w:lang w:val="es-MX" w:eastAsia="es-MX"/>
        </w:rPr>
        <w:t xml:space="preserve">. </w:t>
      </w:r>
      <w:r w:rsidR="006C788C" w:rsidRPr="006C788C">
        <w:rPr>
          <w:rFonts w:eastAsia="Times New Roman" w:cstheme="minorHAnsi"/>
          <w:b/>
          <w:spacing w:val="-10"/>
          <w:kern w:val="28"/>
          <w:sz w:val="20"/>
          <w:szCs w:val="20"/>
          <w:lang w:val="es-MX"/>
          <w14:ligatures w14:val="standardContextual"/>
        </w:rPr>
        <w:t xml:space="preserve">1. </w:t>
      </w:r>
      <w:r w:rsidR="006C788C" w:rsidRPr="006C788C">
        <w:rPr>
          <w:rFonts w:asciiTheme="minorHAnsi" w:eastAsia="Times New Roman" w:hAnsiTheme="minorHAnsi" w:cstheme="minorHAnsi"/>
          <w:spacing w:val="-10"/>
          <w:kern w:val="28"/>
          <w:sz w:val="20"/>
          <w:szCs w:val="20"/>
          <w:lang w:val="es-MX"/>
          <w14:ligatures w14:val="standardContextual"/>
        </w:rPr>
        <w:t xml:space="preserve">Que en fecha 21 de febrero del 2025 se firmó la carta intención para la celebración de un convenio marco administrativo de Colaboración y Servicio de Impartición en materia de Capacitación y Formación para el Trabajo entre el municipio de Puerto Vallarta Jalisco y el instituto de formación para el trabajo del estado de Jalisco conocido por sus siglas como IDEFT. </w:t>
      </w:r>
      <w:r w:rsidR="006C788C">
        <w:rPr>
          <w:rFonts w:eastAsia="Times New Roman" w:cstheme="minorHAnsi"/>
          <w:b/>
          <w:spacing w:val="-10"/>
          <w:kern w:val="28"/>
          <w:sz w:val="20"/>
          <w:szCs w:val="20"/>
          <w:lang w:val="es-MX"/>
          <w14:ligatures w14:val="standardContextual"/>
        </w:rPr>
        <w:t xml:space="preserve">2. </w:t>
      </w:r>
      <w:r w:rsidR="006C788C" w:rsidRPr="006C788C">
        <w:rPr>
          <w:rFonts w:asciiTheme="minorHAnsi" w:eastAsia="Times New Roman" w:hAnsiTheme="minorHAnsi" w:cstheme="minorHAnsi"/>
          <w:spacing w:val="-10"/>
          <w:kern w:val="28"/>
          <w:sz w:val="20"/>
          <w:szCs w:val="20"/>
          <w:lang w:val="es-MX"/>
          <w14:ligatures w14:val="standardContextual"/>
        </w:rPr>
        <w:t xml:space="preserve">Que en sesión ordinaria celebrada por el Honorable Ayuntamiento de Puerto Vallarta Jalisco, el día 14 de marzo  2025, el Regidor Lic. Christian Omar Bravo Carbajal, presentó la Iniciativa de Acuerdo que tiene como finalidad que el Pleno del Ayuntamiento de Puerto Vallarta, Jalisco, apruebe la suscripción de un Convenio Administrativo de Colaboración y Servicio de Impartición en materia de Capacitación  y Formación para el Trabajo, entre el municipio de Puerto Vallarta Jalisco y el Instituto de Formación </w:t>
      </w:r>
      <w:r w:rsidR="006C788C" w:rsidRPr="006C788C">
        <w:rPr>
          <w:rFonts w:asciiTheme="minorHAnsi" w:eastAsia="Times New Roman" w:hAnsiTheme="minorHAnsi" w:cstheme="minorHAnsi"/>
          <w:spacing w:val="-10"/>
          <w:kern w:val="28"/>
          <w:sz w:val="20"/>
          <w:szCs w:val="20"/>
          <w:lang w:val="es-MX"/>
          <w14:ligatures w14:val="standardContextual"/>
        </w:rPr>
        <w:lastRenderedPageBreak/>
        <w:t>para el Trabajo del Estado de Jalisco conocido por sus siglas como IDEFT.</w:t>
      </w:r>
      <w:r w:rsidR="006C788C">
        <w:rPr>
          <w:rFonts w:asciiTheme="minorHAnsi" w:eastAsia="Times New Roman" w:hAnsiTheme="minorHAnsi" w:cstheme="minorHAnsi"/>
          <w:spacing w:val="-10"/>
          <w:kern w:val="28"/>
          <w:sz w:val="20"/>
          <w:szCs w:val="20"/>
          <w:lang w:val="es-MX"/>
          <w14:ligatures w14:val="standardContextual"/>
        </w:rPr>
        <w:t xml:space="preserve"> </w:t>
      </w:r>
      <w:r w:rsidR="006C788C">
        <w:rPr>
          <w:rFonts w:eastAsia="Times New Roman" w:cstheme="minorHAnsi"/>
          <w:b/>
          <w:spacing w:val="-10"/>
          <w:kern w:val="28"/>
          <w:sz w:val="20"/>
          <w:szCs w:val="20"/>
          <w:lang w:val="es-MX"/>
          <w14:ligatures w14:val="standardContextual"/>
        </w:rPr>
        <w:t xml:space="preserve">3. </w:t>
      </w:r>
      <w:r w:rsidR="006C788C" w:rsidRPr="006C788C">
        <w:rPr>
          <w:rFonts w:asciiTheme="minorHAnsi" w:eastAsia="Times New Roman" w:hAnsiTheme="minorHAnsi" w:cstheme="minorHAnsi"/>
          <w:spacing w:val="-10"/>
          <w:kern w:val="28"/>
          <w:sz w:val="20"/>
          <w:szCs w:val="20"/>
          <w:lang w:val="es-MX"/>
          <w14:ligatures w14:val="standardContextual"/>
        </w:rPr>
        <w:t xml:space="preserve">Derivado de lo anterior el Pleno del Ayuntamiento aprobó turnar dicho asunto para su estudio, análisis y </w:t>
      </w:r>
      <w:proofErr w:type="spellStart"/>
      <w:r w:rsidR="006C788C" w:rsidRPr="006C788C">
        <w:rPr>
          <w:rFonts w:asciiTheme="minorHAnsi" w:eastAsia="Times New Roman" w:hAnsiTheme="minorHAnsi" w:cstheme="minorHAnsi"/>
          <w:spacing w:val="-10"/>
          <w:kern w:val="28"/>
          <w:sz w:val="20"/>
          <w:szCs w:val="20"/>
          <w:lang w:val="es-MX"/>
          <w14:ligatures w14:val="standardContextual"/>
        </w:rPr>
        <w:t>dictaminación</w:t>
      </w:r>
      <w:proofErr w:type="spellEnd"/>
      <w:r w:rsidR="006C788C" w:rsidRPr="006C788C">
        <w:rPr>
          <w:rFonts w:asciiTheme="minorHAnsi" w:eastAsia="Times New Roman" w:hAnsiTheme="minorHAnsi" w:cstheme="minorHAnsi"/>
          <w:spacing w:val="-10"/>
          <w:kern w:val="28"/>
          <w:sz w:val="20"/>
          <w:szCs w:val="20"/>
          <w:lang w:val="es-MX"/>
          <w14:ligatures w14:val="standardContextual"/>
        </w:rPr>
        <w:t>, en su caso, a la Comisión de Hacienda y Cuenta Pública en carácter de convocante y a la Comisión de Planeación de la Ciudad, Obra Pública y Ordenamiento Territorial, con el apoyo técnico de la Hacienda Municipal, lo anterior bajo el número de acuerdo 120/2025 en la sesión ordinaria de fecha 14 de marzo de 2025.</w:t>
      </w:r>
      <w:r w:rsidR="006C788C">
        <w:rPr>
          <w:rFonts w:asciiTheme="minorHAnsi" w:eastAsia="Times New Roman" w:hAnsiTheme="minorHAnsi" w:cstheme="minorHAnsi"/>
          <w:spacing w:val="-10"/>
          <w:kern w:val="28"/>
          <w:sz w:val="20"/>
          <w:szCs w:val="20"/>
          <w:lang w:val="es-MX"/>
          <w14:ligatures w14:val="standardContextual"/>
        </w:rPr>
        <w:t xml:space="preserve"> </w:t>
      </w:r>
      <w:r w:rsidR="006C788C">
        <w:rPr>
          <w:rFonts w:eastAsia="Times New Roman" w:cstheme="minorHAnsi"/>
          <w:b/>
          <w:spacing w:val="-10"/>
          <w:kern w:val="28"/>
          <w:sz w:val="20"/>
          <w:szCs w:val="20"/>
          <w:lang w:val="es-MX"/>
          <w14:ligatures w14:val="standardContextual"/>
        </w:rPr>
        <w:t xml:space="preserve">4. </w:t>
      </w:r>
      <w:r w:rsidR="006C788C" w:rsidRPr="006C788C">
        <w:rPr>
          <w:rFonts w:asciiTheme="minorHAnsi" w:eastAsia="Times New Roman" w:hAnsiTheme="minorHAnsi" w:cstheme="minorHAnsi"/>
          <w:spacing w:val="-10"/>
          <w:kern w:val="28"/>
          <w:sz w:val="20"/>
          <w:szCs w:val="20"/>
          <w:lang w:val="es-MX"/>
          <w14:ligatures w14:val="standardContextual"/>
        </w:rPr>
        <w:t xml:space="preserve">De acuerdo con lo anterior y en cumplimiento a lo ordenado por el pleno del H. Ayuntamiento Constitucional de Puerto Vallarta Jalisco, estas Comisiones, nos abocamos al estudio, análisis y </w:t>
      </w:r>
      <w:proofErr w:type="spellStart"/>
      <w:r w:rsidR="006C788C" w:rsidRPr="006C788C">
        <w:rPr>
          <w:rFonts w:asciiTheme="minorHAnsi" w:eastAsia="Times New Roman" w:hAnsiTheme="minorHAnsi" w:cstheme="minorHAnsi"/>
          <w:spacing w:val="-10"/>
          <w:kern w:val="28"/>
          <w:sz w:val="20"/>
          <w:szCs w:val="20"/>
          <w:lang w:val="es-MX"/>
          <w14:ligatures w14:val="standardContextual"/>
        </w:rPr>
        <w:t>dictaminación</w:t>
      </w:r>
      <w:proofErr w:type="spellEnd"/>
      <w:r w:rsidR="006C788C" w:rsidRPr="006C788C">
        <w:rPr>
          <w:rFonts w:asciiTheme="minorHAnsi" w:eastAsia="Times New Roman" w:hAnsiTheme="minorHAnsi" w:cstheme="minorHAnsi"/>
          <w:spacing w:val="-10"/>
          <w:kern w:val="28"/>
          <w:sz w:val="20"/>
          <w:szCs w:val="20"/>
          <w:lang w:val="es-MX"/>
          <w14:ligatures w14:val="standardContextual"/>
        </w:rPr>
        <w:t xml:space="preserve"> del presente asunto, tomando en cuenta las siguientes:</w:t>
      </w:r>
      <w:r w:rsidR="006C788C">
        <w:rPr>
          <w:rFonts w:asciiTheme="minorHAnsi" w:eastAsia="Times New Roman" w:hAnsiTheme="minorHAnsi" w:cstheme="minorHAnsi"/>
          <w:spacing w:val="-10"/>
          <w:kern w:val="28"/>
          <w:sz w:val="20"/>
          <w:szCs w:val="20"/>
          <w:lang w:val="es-MX"/>
          <w14:ligatures w14:val="standardContextual"/>
        </w:rPr>
        <w:t xml:space="preserve"> </w:t>
      </w:r>
      <w:r w:rsidR="006C788C">
        <w:rPr>
          <w:rFonts w:eastAsia="Times New Roman" w:cstheme="minorHAnsi"/>
          <w:b/>
          <w:bCs/>
          <w:spacing w:val="-10"/>
          <w:kern w:val="28"/>
          <w:sz w:val="20"/>
          <w:szCs w:val="20"/>
          <w:lang w:val="es-MX"/>
          <w14:ligatures w14:val="standardContextual"/>
        </w:rPr>
        <w:t>C</w:t>
      </w:r>
      <w:r w:rsidR="006C788C" w:rsidRPr="006C788C">
        <w:rPr>
          <w:rFonts w:asciiTheme="minorHAnsi" w:eastAsia="Times New Roman" w:hAnsiTheme="minorHAnsi" w:cstheme="minorHAnsi"/>
          <w:b/>
          <w:bCs/>
          <w:spacing w:val="-10"/>
          <w:kern w:val="28"/>
          <w:sz w:val="20"/>
          <w:szCs w:val="20"/>
          <w:lang w:val="es-MX"/>
          <w14:ligatures w14:val="standardContextual"/>
        </w:rPr>
        <w:t>ONSIDERANDOS</w:t>
      </w:r>
      <w:r w:rsidR="006C788C">
        <w:rPr>
          <w:rFonts w:asciiTheme="minorHAnsi" w:eastAsia="Times New Roman" w:hAnsiTheme="minorHAnsi" w:cstheme="minorHAnsi"/>
          <w:b/>
          <w:bCs/>
          <w:spacing w:val="-10"/>
          <w:kern w:val="28"/>
          <w:sz w:val="20"/>
          <w:szCs w:val="20"/>
          <w:lang w:val="es-MX"/>
          <w14:ligatures w14:val="standardContextual"/>
        </w:rPr>
        <w:t xml:space="preserve">. </w:t>
      </w:r>
      <w:r w:rsidR="006C788C" w:rsidRPr="006C788C">
        <w:rPr>
          <w:rFonts w:asciiTheme="minorHAnsi" w:eastAsia="Times New Roman" w:hAnsiTheme="minorHAnsi" w:cstheme="minorHAnsi"/>
          <w:spacing w:val="-10"/>
          <w:kern w:val="28"/>
          <w:sz w:val="20"/>
          <w:szCs w:val="20"/>
          <w:lang w:val="es-MX"/>
          <w14:ligatures w14:val="standardContextual"/>
        </w:rPr>
        <w:t>El presente dictamen tiene como objetivo que el Pleno del H. Ayuntamiento de Puerto Vallarta, Jalisco, apruebe la suscripción de un convenio de colaboración con el IDEFT, dirigido a promover la capacitación y formación para el trabajo en el municipio. Este convenio permitirá el desarrollo de personas adultas y clase trabajadora a través de programas y cursos que fortalezcan las habilidades y competencias, ya que podrán tener acceso a un catálogo de más de 500 cursos, que van desde áreas de administración, comunicación (idiomas), seguridad e higiene en el trabajo, atención y calidad en el servicio laboral, comunicación asertiva y trabajo en equipo, en áreas de bienestar, desempeño, imagen, emprendimiento, servicios, atención al usuario, etc., hasta materias en el ámbito de los derechos urbanos, la movilidad y los aspectos tácticos y estratégicos por la planeación y crecimiento sostenible de la ciudad, facilitando así su inserción en el mercado laboral y contribuyendo al crecimiento económico de la región con perspectiva sustentable y medioambiental.</w:t>
      </w:r>
      <w:r w:rsidR="006C788C">
        <w:rPr>
          <w:rFonts w:asciiTheme="minorHAnsi" w:eastAsia="Times New Roman" w:hAnsiTheme="minorHAnsi" w:cstheme="minorHAnsi"/>
          <w:spacing w:val="-10"/>
          <w:kern w:val="28"/>
          <w:sz w:val="20"/>
          <w:szCs w:val="20"/>
          <w:lang w:val="es-MX"/>
          <w14:ligatures w14:val="standardContextual"/>
        </w:rPr>
        <w:t xml:space="preserve"> </w:t>
      </w:r>
      <w:r w:rsidR="006C788C" w:rsidRPr="006C788C">
        <w:rPr>
          <w:rFonts w:asciiTheme="minorHAnsi" w:eastAsia="Times New Roman" w:hAnsiTheme="minorHAnsi" w:cstheme="minorHAnsi"/>
          <w:spacing w:val="-10"/>
          <w:kern w:val="28"/>
          <w:sz w:val="20"/>
          <w:szCs w:val="20"/>
          <w:lang w:val="es-MX"/>
          <w14:ligatures w14:val="standardContextual"/>
        </w:rPr>
        <w:t xml:space="preserve">Uno de los aspectos más relevantes de esta iniciativa es la inclusión de un enfoque integral, que considera tanto las necesidades del mercado laboral como las aspiraciones de desarrollo personal de los ciudadanos y habitantes de Puerto Vallarta, Jalisco, de este modo, se busca que los programas formativos para que todo ciudadano del municipio tenga las misma oportunidades de un desarrollo  técnico profesional, donde por medio de estos conocimientos puedan adquirir para </w:t>
      </w:r>
      <w:proofErr w:type="spellStart"/>
      <w:r w:rsidR="006C788C" w:rsidRPr="006C788C">
        <w:rPr>
          <w:rFonts w:asciiTheme="minorHAnsi" w:eastAsia="Times New Roman" w:hAnsiTheme="minorHAnsi" w:cstheme="minorHAnsi"/>
          <w:spacing w:val="-10"/>
          <w:kern w:val="28"/>
          <w:sz w:val="20"/>
          <w:szCs w:val="20"/>
          <w:lang w:val="es-MX"/>
          <w14:ligatures w14:val="standardContextual"/>
        </w:rPr>
        <w:t>si</w:t>
      </w:r>
      <w:proofErr w:type="spellEnd"/>
      <w:r w:rsidR="006C788C" w:rsidRPr="006C788C">
        <w:rPr>
          <w:rFonts w:asciiTheme="minorHAnsi" w:eastAsia="Times New Roman" w:hAnsiTheme="minorHAnsi" w:cstheme="minorHAnsi"/>
          <w:spacing w:val="-10"/>
          <w:kern w:val="28"/>
          <w:sz w:val="20"/>
          <w:szCs w:val="20"/>
          <w:lang w:val="es-MX"/>
          <w14:ligatures w14:val="standardContextual"/>
        </w:rPr>
        <w:t xml:space="preserve"> y en los sucesivo su familia una mejor cálida de vida y no solo respondan a las demandas de los empleadores, sino que también promuevan el empoderamiento de los individuos y su capacidad para emprender proyectos propios que son el motor de toda economía saludable. Además, se pretende establecer un mecanismo de evaluación y seguimiento </w:t>
      </w:r>
      <w:proofErr w:type="gramStart"/>
      <w:r w:rsidR="006C788C" w:rsidRPr="006C788C">
        <w:rPr>
          <w:rFonts w:asciiTheme="minorHAnsi" w:eastAsia="Times New Roman" w:hAnsiTheme="minorHAnsi" w:cstheme="minorHAnsi"/>
          <w:spacing w:val="-10"/>
          <w:kern w:val="28"/>
          <w:sz w:val="20"/>
          <w:szCs w:val="20"/>
          <w:lang w:val="es-MX"/>
          <w14:ligatures w14:val="standardContextual"/>
        </w:rPr>
        <w:t>continuo</w:t>
      </w:r>
      <w:proofErr w:type="gramEnd"/>
      <w:r w:rsidR="006C788C" w:rsidRPr="006C788C">
        <w:rPr>
          <w:rFonts w:asciiTheme="minorHAnsi" w:eastAsia="Times New Roman" w:hAnsiTheme="minorHAnsi" w:cstheme="minorHAnsi"/>
          <w:spacing w:val="-10"/>
          <w:kern w:val="28"/>
          <w:sz w:val="20"/>
          <w:szCs w:val="20"/>
          <w:lang w:val="es-MX"/>
          <w14:ligatures w14:val="standardContextual"/>
        </w:rPr>
        <w:t xml:space="preserve"> que garantice la eficacia y pertinencia de los cursos impartidos, asegurando que los recursos económicos asignados a este convenio sean utilizados de manera óptima y generen los resultados esperados.</w:t>
      </w:r>
      <w:r w:rsidR="006C788C">
        <w:rPr>
          <w:rFonts w:asciiTheme="minorHAnsi" w:eastAsia="Times New Roman" w:hAnsiTheme="minorHAnsi" w:cstheme="minorHAnsi"/>
          <w:spacing w:val="-10"/>
          <w:kern w:val="28"/>
          <w:sz w:val="20"/>
          <w:szCs w:val="20"/>
          <w:lang w:val="es-MX"/>
          <w14:ligatures w14:val="standardContextual"/>
        </w:rPr>
        <w:t xml:space="preserve"> </w:t>
      </w:r>
      <w:r w:rsidR="006C788C" w:rsidRPr="006C788C">
        <w:rPr>
          <w:rFonts w:asciiTheme="minorHAnsi" w:eastAsia="Times New Roman" w:hAnsiTheme="minorHAnsi" w:cstheme="minorHAnsi"/>
          <w:spacing w:val="-10"/>
          <w:kern w:val="28"/>
          <w:sz w:val="20"/>
          <w:szCs w:val="20"/>
          <w:lang w:val="es-MX"/>
          <w14:ligatures w14:val="standardContextual"/>
        </w:rPr>
        <w:t>Es importante señalar que este convenio se inscribe en el marco de las políticas públicas municipales orientadas a fomentar la educación y la capacitación como herramientas clave para el desarrollo técnico profesional y la mejora de la calidad de vida de la población.</w:t>
      </w:r>
      <w:r w:rsidR="006C788C">
        <w:rPr>
          <w:rFonts w:asciiTheme="minorHAnsi" w:eastAsia="Times New Roman" w:hAnsiTheme="minorHAnsi" w:cstheme="minorHAnsi"/>
          <w:spacing w:val="-10"/>
          <w:kern w:val="28"/>
          <w:sz w:val="20"/>
          <w:szCs w:val="20"/>
          <w:lang w:val="es-MX"/>
          <w14:ligatures w14:val="standardContextual"/>
        </w:rPr>
        <w:t xml:space="preserve"> </w:t>
      </w:r>
      <w:r w:rsidR="006C788C" w:rsidRPr="006C788C">
        <w:rPr>
          <w:rFonts w:asciiTheme="minorHAnsi" w:eastAsia="Times New Roman" w:hAnsiTheme="minorHAnsi" w:cstheme="minorHAnsi"/>
          <w:spacing w:val="-10"/>
          <w:kern w:val="28"/>
          <w:sz w:val="20"/>
          <w:szCs w:val="20"/>
          <w:lang w:val="es-MX" w:eastAsia="es-MX"/>
        </w:rPr>
        <w:t xml:space="preserve">Lo anterior en concordancia con los objetivos de Desarrollo Sostenible de las Naciones Unidas, que en su </w:t>
      </w:r>
      <w:r w:rsidR="006C788C" w:rsidRPr="006C788C">
        <w:rPr>
          <w:rFonts w:asciiTheme="minorHAnsi" w:eastAsia="Times New Roman" w:hAnsiTheme="minorHAnsi" w:cstheme="minorHAnsi"/>
          <w:sz w:val="20"/>
          <w:szCs w:val="20"/>
          <w:lang w:val="es-MX" w:eastAsia="es-MX"/>
        </w:rPr>
        <w:t xml:space="preserve">Objetivo 8 pretende </w:t>
      </w:r>
      <w:r w:rsidR="006C788C" w:rsidRPr="006C788C">
        <w:rPr>
          <w:rFonts w:asciiTheme="minorHAnsi" w:eastAsia="Times New Roman" w:hAnsiTheme="minorHAnsi" w:cstheme="minorHAnsi"/>
          <w:i/>
          <w:iCs/>
          <w:sz w:val="20"/>
          <w:szCs w:val="20"/>
          <w:lang w:val="es-MX" w:eastAsia="es-MX"/>
        </w:rPr>
        <w:t>“promover el crecimiento económico inclusivo y sostenible, el empleo y el trabajo decente para todos, señalando que es necesario seguir avanzando para mejorar las oportunidades de empleo, especialmente entre jóvenes, reducir el empleo informal y la desigualdad en el mercado laboral (sobre todo en lo que respecta a la brecha salarial entre hombres y mujeres), promover entornos de trabajo seguros y protegidos y mejorar el acceso a los servicios financieros para garantizar un crecimiento económico sostenido e inclusivo; y que, los gobiernos deben trabajar para construir economías dinámicas, sostenibles, innovadoras y centradas en las personas para promover el empleo juvenil y el empoderamiento económico de las mujeres, en particular, y el trabajo decente para todos”;</w:t>
      </w:r>
      <w:r w:rsidR="006C788C" w:rsidRPr="006C788C">
        <w:rPr>
          <w:rFonts w:asciiTheme="minorHAnsi" w:eastAsia="Times New Roman" w:hAnsiTheme="minorHAnsi" w:cstheme="minorHAnsi"/>
          <w:sz w:val="20"/>
          <w:szCs w:val="20"/>
          <w:lang w:val="es-MX" w:eastAsia="es-MX"/>
        </w:rPr>
        <w:t xml:space="preserve"> y teniendo como metas:  </w:t>
      </w:r>
      <w:r w:rsidR="006C788C" w:rsidRPr="006C788C">
        <w:rPr>
          <w:rFonts w:asciiTheme="minorHAnsi" w:eastAsia="Times New Roman" w:hAnsiTheme="minorHAnsi" w:cstheme="minorHAnsi"/>
          <w:i/>
          <w:iCs/>
          <w:sz w:val="18"/>
          <w:szCs w:val="18"/>
          <w:lang w:val="es-MX" w:eastAsia="es-MX"/>
        </w:rPr>
        <w:t>Lograr niveles más elevados de productividad económica mediante la diversificación, la modernización tecnológica y la innovación;</w:t>
      </w:r>
      <w:r w:rsidR="006C788C">
        <w:rPr>
          <w:rFonts w:asciiTheme="minorHAnsi" w:eastAsia="Times New Roman" w:hAnsiTheme="minorHAnsi" w:cstheme="minorHAnsi"/>
          <w:i/>
          <w:iCs/>
          <w:sz w:val="18"/>
          <w:szCs w:val="18"/>
          <w:lang w:val="es-MX" w:eastAsia="es-MX"/>
        </w:rPr>
        <w:t xml:space="preserve"> </w:t>
      </w:r>
      <w:r w:rsidR="006C788C" w:rsidRPr="006C788C">
        <w:rPr>
          <w:rFonts w:asciiTheme="minorHAnsi" w:eastAsia="Times New Roman" w:hAnsiTheme="minorHAnsi" w:cstheme="minorHAnsi"/>
          <w:i/>
          <w:iCs/>
          <w:sz w:val="18"/>
          <w:szCs w:val="18"/>
          <w:lang w:val="es-MX" w:eastAsia="es-MX"/>
        </w:rPr>
        <w:t>Promover políticas orientadas al desarrollo que apoyen las actividades productivas, la creación de puestos de trabajo decentes, el emprendimiento, la creatividad y la innovación, y fomentar la formalización y el crecimiento de las microempresas y las pequeñas y medianas empresas, incluso mediante el acceso a servicios financieros;</w:t>
      </w:r>
      <w:r w:rsidR="006C788C">
        <w:rPr>
          <w:rFonts w:asciiTheme="minorHAnsi" w:eastAsia="Times New Roman" w:hAnsiTheme="minorHAnsi" w:cstheme="minorHAnsi"/>
          <w:i/>
          <w:iCs/>
          <w:sz w:val="18"/>
          <w:szCs w:val="18"/>
          <w:lang w:val="es-MX" w:eastAsia="es-MX"/>
        </w:rPr>
        <w:t xml:space="preserve"> </w:t>
      </w:r>
      <w:r w:rsidR="006C788C" w:rsidRPr="006C788C">
        <w:rPr>
          <w:rFonts w:asciiTheme="minorHAnsi" w:eastAsia="Times New Roman" w:hAnsiTheme="minorHAnsi" w:cstheme="minorHAnsi"/>
          <w:i/>
          <w:iCs/>
          <w:sz w:val="18"/>
          <w:szCs w:val="18"/>
          <w:lang w:val="es-MX" w:eastAsia="es-MX"/>
        </w:rPr>
        <w:t>Mejorar progresivamente, de aquí a 2030, la producción y el consumo eficientes de los recursos mundiales y procurar desvincular el crecimiento económico de la degradación del medio ambiente, conforme al Marco Decenal de Programas sobre modalidades de Consumo y Producción Sostenibles, empezando por los países desarrollados; Lograr de aquí a 2030, el empleo pleno y productivo y el trabajo decente para todas las mujeres y los hombres, incluidos los jóvenes y las personas con discapacidad, así como la igualdad de remuneración por trabajo de igual valor; Reducir considerablemente la proporción de jóvenes que no están empleados y no cursan estudios ni reciben capacitación.</w:t>
      </w:r>
      <w:r w:rsidR="006C788C">
        <w:rPr>
          <w:rFonts w:asciiTheme="minorHAnsi" w:eastAsia="Times New Roman" w:hAnsiTheme="minorHAnsi" w:cstheme="minorHAnsi"/>
          <w:i/>
          <w:iCs/>
          <w:sz w:val="18"/>
          <w:szCs w:val="18"/>
          <w:lang w:val="es-MX" w:eastAsia="es-MX"/>
        </w:rPr>
        <w:t xml:space="preserve"> </w:t>
      </w:r>
      <w:r w:rsidR="006C788C" w:rsidRPr="006C788C">
        <w:rPr>
          <w:rFonts w:asciiTheme="minorHAnsi" w:eastAsia="Times New Roman" w:hAnsiTheme="minorHAnsi" w:cstheme="minorHAnsi"/>
          <w:sz w:val="20"/>
          <w:szCs w:val="20"/>
          <w:lang w:val="es-MX" w:eastAsia="es-MX"/>
        </w:rPr>
        <w:t xml:space="preserve">Por otra parte, la </w:t>
      </w:r>
      <w:r w:rsidR="006C788C" w:rsidRPr="006C788C">
        <w:rPr>
          <w:rFonts w:asciiTheme="minorHAnsi" w:eastAsia="Times New Roman" w:hAnsiTheme="minorHAnsi" w:cstheme="minorHAnsi"/>
          <w:sz w:val="20"/>
          <w:szCs w:val="20"/>
          <w:lang w:val="es-MX" w:eastAsia="es-MX"/>
        </w:rPr>
        <w:lastRenderedPageBreak/>
        <w:t>iniciativa contribuye y se encuadra también en torno al ODS 11 que busca</w:t>
      </w:r>
      <w:r w:rsidR="006C788C" w:rsidRPr="006C788C">
        <w:rPr>
          <w:rFonts w:asciiTheme="minorHAnsi" w:eastAsia="Times New Roman" w:hAnsiTheme="minorHAnsi" w:cstheme="minorHAnsi"/>
          <w:i/>
          <w:iCs/>
          <w:sz w:val="20"/>
          <w:szCs w:val="20"/>
          <w:lang w:val="es-MX" w:eastAsia="es-MX"/>
        </w:rPr>
        <w:t xml:space="preserve"> “lograr que las ciudades y los asentamientos humanos sean inclusivos, seguros, </w:t>
      </w:r>
      <w:proofErr w:type="spellStart"/>
      <w:r w:rsidR="006C788C" w:rsidRPr="006C788C">
        <w:rPr>
          <w:rFonts w:asciiTheme="minorHAnsi" w:eastAsia="Times New Roman" w:hAnsiTheme="minorHAnsi" w:cstheme="minorHAnsi"/>
          <w:i/>
          <w:iCs/>
          <w:sz w:val="20"/>
          <w:szCs w:val="20"/>
          <w:lang w:val="es-MX" w:eastAsia="es-MX"/>
        </w:rPr>
        <w:t>resilientes</w:t>
      </w:r>
      <w:proofErr w:type="spellEnd"/>
      <w:r w:rsidR="006C788C" w:rsidRPr="006C788C">
        <w:rPr>
          <w:rFonts w:asciiTheme="minorHAnsi" w:eastAsia="Times New Roman" w:hAnsiTheme="minorHAnsi" w:cstheme="minorHAnsi"/>
          <w:i/>
          <w:iCs/>
          <w:sz w:val="20"/>
          <w:szCs w:val="20"/>
          <w:lang w:val="es-MX" w:eastAsia="es-MX"/>
        </w:rPr>
        <w:t xml:space="preserve"> y sostenibles”, </w:t>
      </w:r>
      <w:r w:rsidR="006C788C" w:rsidRPr="006C788C">
        <w:rPr>
          <w:rFonts w:asciiTheme="minorHAnsi" w:eastAsia="Times New Roman" w:hAnsiTheme="minorHAnsi" w:cstheme="minorHAnsi"/>
          <w:sz w:val="20"/>
          <w:szCs w:val="20"/>
          <w:lang w:val="es-MX" w:eastAsia="es-MX"/>
        </w:rPr>
        <w:t>destacando que la urbanización sostenible es uno de los grandes desafíos de nuestro tiempo, y que los gobiernos deben trabajar para garantizar el acceso equitativo a la vivienda, a servicios básicos adecuados, a sistemas de transporte seguros, accesibles y sostenibles, y a espacios públicos verdes y de calidad, especialmente para mujeres, niñas, niños, personas adultas mayores y personas con discapacidad; promoviendo así comunidades dinámicas, cohesionadas y con capacidad de adaptación frente a los efectos del cambio climático, los desastres y otras crisis urbanas. Entre sus metas destacan:</w:t>
      </w:r>
      <w:r w:rsidR="006C788C">
        <w:rPr>
          <w:rFonts w:asciiTheme="minorHAnsi" w:eastAsia="Times New Roman" w:hAnsiTheme="minorHAnsi" w:cstheme="minorHAnsi"/>
          <w:sz w:val="20"/>
          <w:szCs w:val="20"/>
          <w:lang w:val="es-MX" w:eastAsia="es-MX"/>
        </w:rPr>
        <w:t xml:space="preserve"> </w:t>
      </w:r>
      <w:r w:rsidR="006C788C" w:rsidRPr="006C788C">
        <w:rPr>
          <w:rFonts w:asciiTheme="minorHAnsi" w:eastAsia="Times New Roman" w:hAnsiTheme="minorHAnsi" w:cstheme="minorHAnsi"/>
          <w:i/>
          <w:iCs/>
          <w:sz w:val="18"/>
          <w:szCs w:val="18"/>
          <w:lang w:val="es-MX" w:eastAsia="es-MX"/>
        </w:rPr>
        <w:t>De aquí a 2030, asegurar el acceso de todas las personas a viviendas y servicios básicos adecuados, seguros y asequibles, y mejorar los barrios marginales;</w:t>
      </w:r>
      <w:r w:rsidR="006C788C">
        <w:rPr>
          <w:rFonts w:asciiTheme="minorHAnsi" w:eastAsia="Times New Roman" w:hAnsiTheme="minorHAnsi" w:cstheme="minorHAnsi"/>
          <w:i/>
          <w:iCs/>
          <w:sz w:val="18"/>
          <w:szCs w:val="18"/>
          <w:lang w:val="es-MX" w:eastAsia="es-MX"/>
        </w:rPr>
        <w:t xml:space="preserve"> </w:t>
      </w:r>
      <w:r w:rsidR="006C788C" w:rsidRPr="006C788C">
        <w:rPr>
          <w:rFonts w:asciiTheme="minorHAnsi" w:eastAsia="Times New Roman" w:hAnsiTheme="minorHAnsi" w:cstheme="minorHAnsi"/>
          <w:i/>
          <w:iCs/>
          <w:sz w:val="18"/>
          <w:szCs w:val="18"/>
          <w:lang w:val="es-MX" w:eastAsia="es-MX"/>
        </w:rPr>
        <w:t>De aquí a 2030, proporcionar acceso a sistemas de transporte seguros, asequibles, accesibles y sostenibles para todos, mejorando la seguridad vial, en particular mediante la ampliación del transporte público, con especial atención a las necesidades de las personas en situación de vulnerabilidad, las mujeres, los niños, las personas con discapacidad y los adultos mayores;</w:t>
      </w:r>
      <w:r w:rsidR="006C788C">
        <w:rPr>
          <w:rFonts w:asciiTheme="minorHAnsi" w:eastAsia="Times New Roman" w:hAnsiTheme="minorHAnsi" w:cstheme="minorHAnsi"/>
          <w:i/>
          <w:iCs/>
          <w:sz w:val="18"/>
          <w:szCs w:val="18"/>
          <w:lang w:val="es-MX" w:eastAsia="es-MX"/>
        </w:rPr>
        <w:t xml:space="preserve"> </w:t>
      </w:r>
      <w:r w:rsidR="006C788C" w:rsidRPr="006C788C">
        <w:rPr>
          <w:rFonts w:asciiTheme="minorHAnsi" w:eastAsia="Times New Roman" w:hAnsiTheme="minorHAnsi" w:cstheme="minorHAnsi"/>
          <w:i/>
          <w:iCs/>
          <w:sz w:val="18"/>
          <w:szCs w:val="18"/>
          <w:lang w:val="es-MX" w:eastAsia="es-MX"/>
        </w:rPr>
        <w:t>De aquí a 2030, aumentar la urbanización inclusiva y sostenible y la capacidad para la planificación y la gestión participativas, integradas y sostenibles de los asentamientos humanos en todos los países;</w:t>
      </w:r>
      <w:r w:rsidR="006C788C">
        <w:rPr>
          <w:rFonts w:asciiTheme="minorHAnsi" w:eastAsia="Times New Roman" w:hAnsiTheme="minorHAnsi" w:cstheme="minorHAnsi"/>
          <w:i/>
          <w:iCs/>
          <w:sz w:val="18"/>
          <w:szCs w:val="18"/>
          <w:lang w:val="es-MX" w:eastAsia="es-MX"/>
        </w:rPr>
        <w:t xml:space="preserve"> </w:t>
      </w:r>
      <w:r w:rsidR="006C788C" w:rsidRPr="006C788C">
        <w:rPr>
          <w:rFonts w:asciiTheme="minorHAnsi" w:eastAsia="Times New Roman" w:hAnsiTheme="minorHAnsi" w:cstheme="minorHAnsi"/>
          <w:i/>
          <w:iCs/>
          <w:sz w:val="18"/>
          <w:szCs w:val="18"/>
          <w:lang w:val="es-MX" w:eastAsia="es-MX"/>
        </w:rPr>
        <w:t>Redoblar los esfuerzos para proteger y salvaguardar el patrimonio cultural y natural del mundo;</w:t>
      </w:r>
      <w:r w:rsidR="006C788C">
        <w:rPr>
          <w:rFonts w:asciiTheme="minorHAnsi" w:eastAsia="Times New Roman" w:hAnsiTheme="minorHAnsi" w:cstheme="minorHAnsi"/>
          <w:i/>
          <w:iCs/>
          <w:sz w:val="18"/>
          <w:szCs w:val="18"/>
          <w:lang w:val="es-MX" w:eastAsia="es-MX"/>
        </w:rPr>
        <w:t xml:space="preserve"> </w:t>
      </w:r>
      <w:r w:rsidR="006C788C" w:rsidRPr="006C788C">
        <w:rPr>
          <w:rFonts w:asciiTheme="minorHAnsi" w:eastAsia="Times New Roman" w:hAnsiTheme="minorHAnsi" w:cstheme="minorHAnsi"/>
          <w:i/>
          <w:iCs/>
          <w:sz w:val="18"/>
          <w:szCs w:val="18"/>
          <w:lang w:val="es-MX" w:eastAsia="es-MX"/>
        </w:rPr>
        <w:t>Reducir considerablemente el número de muertes causadas por desastres, incluidas las relacionadas con el agua, y de personas afectadas por ellos, y disminuir considerablemente las pérdidas económicas directas provocadas por los desastres en relación con el producto interno bruto mundial, con especial hincapié en la protección de los pobres y las personas en situaciones de vulnerabilidad;</w:t>
      </w:r>
      <w:r w:rsidR="006C788C">
        <w:rPr>
          <w:rFonts w:asciiTheme="minorHAnsi" w:eastAsia="Times New Roman" w:hAnsiTheme="minorHAnsi" w:cstheme="minorHAnsi"/>
          <w:i/>
          <w:iCs/>
          <w:sz w:val="18"/>
          <w:szCs w:val="18"/>
          <w:lang w:val="es-MX" w:eastAsia="es-MX"/>
        </w:rPr>
        <w:t xml:space="preserve"> </w:t>
      </w:r>
      <w:r w:rsidR="006C788C" w:rsidRPr="006C788C">
        <w:rPr>
          <w:rFonts w:asciiTheme="minorHAnsi" w:eastAsia="Times New Roman" w:hAnsiTheme="minorHAnsi" w:cstheme="minorHAnsi"/>
          <w:i/>
          <w:iCs/>
          <w:sz w:val="18"/>
          <w:szCs w:val="18"/>
          <w:lang w:val="es-MX" w:eastAsia="es-MX"/>
        </w:rPr>
        <w:t>Reducir el impacto ambiental negativo per cápita de las ciudades, prestando especial atención a la calidad del aire y la gestión de los desechos municipales y de otro tipo;</w:t>
      </w:r>
      <w:r w:rsidR="006C788C">
        <w:rPr>
          <w:rFonts w:asciiTheme="minorHAnsi" w:eastAsia="Times New Roman" w:hAnsiTheme="minorHAnsi" w:cstheme="minorHAnsi"/>
          <w:i/>
          <w:iCs/>
          <w:sz w:val="18"/>
          <w:szCs w:val="18"/>
          <w:lang w:val="es-MX" w:eastAsia="es-MX"/>
        </w:rPr>
        <w:t xml:space="preserve"> </w:t>
      </w:r>
      <w:r w:rsidR="006C788C" w:rsidRPr="006C788C">
        <w:rPr>
          <w:rFonts w:asciiTheme="minorHAnsi" w:eastAsia="Times New Roman" w:hAnsiTheme="minorHAnsi" w:cstheme="minorHAnsi"/>
          <w:i/>
          <w:iCs/>
          <w:sz w:val="18"/>
          <w:szCs w:val="18"/>
          <w:lang w:val="es-MX" w:eastAsia="es-MX"/>
        </w:rPr>
        <w:t>Proporcionar acceso universal a zonas verdes y espacios públicos seguros, inclusivos y accesibles, en particular para las mujeres, los niños, las personas mayores y las personas con discapacidad.</w:t>
      </w:r>
      <w:r w:rsidR="006C788C">
        <w:rPr>
          <w:rFonts w:asciiTheme="minorHAnsi" w:eastAsia="Times New Roman" w:hAnsiTheme="minorHAnsi" w:cstheme="minorHAnsi"/>
          <w:i/>
          <w:iCs/>
          <w:sz w:val="18"/>
          <w:szCs w:val="18"/>
          <w:lang w:val="es-MX" w:eastAsia="es-MX"/>
        </w:rPr>
        <w:t xml:space="preserve"> </w:t>
      </w:r>
      <w:r w:rsidR="006C788C" w:rsidRPr="006C788C">
        <w:rPr>
          <w:rFonts w:asciiTheme="minorHAnsi" w:eastAsia="Times New Roman" w:hAnsiTheme="minorHAnsi" w:cstheme="minorHAnsi"/>
          <w:sz w:val="20"/>
          <w:szCs w:val="20"/>
          <w:shd w:val="clear" w:color="auto" w:fill="FFFFFF"/>
          <w:lang w:val="es-MX" w:eastAsia="es-MX"/>
        </w:rPr>
        <w:t>Los argumentos y preceptos citados, regulan los principios generales que rigen al trabajo como derecho y deber social, para conseguir el equilibrio entre los factores de la producción y la justicia social, establecen como finalidades el respeto a la dignidad humana y la eliminación de la discriminación en las relaciones laborales, prescriben la constante </w:t>
      </w:r>
      <w:r w:rsidR="006C788C" w:rsidRPr="006C788C">
        <w:rPr>
          <w:rFonts w:asciiTheme="minorHAnsi" w:eastAsia="Times New Roman" w:hAnsiTheme="minorHAnsi" w:cstheme="minorHAnsi"/>
          <w:sz w:val="20"/>
          <w:szCs w:val="20"/>
          <w:lang w:val="es-MX" w:eastAsia="es-MX"/>
        </w:rPr>
        <w:t>capacitación</w:t>
      </w:r>
      <w:r w:rsidR="006C788C" w:rsidRPr="006C788C">
        <w:rPr>
          <w:rFonts w:asciiTheme="minorHAnsi" w:eastAsia="Times New Roman" w:hAnsiTheme="minorHAnsi" w:cstheme="minorHAnsi"/>
          <w:sz w:val="20"/>
          <w:szCs w:val="20"/>
          <w:shd w:val="clear" w:color="auto" w:fill="FFFFFF"/>
          <w:lang w:val="es-MX" w:eastAsia="es-MX"/>
        </w:rPr>
        <w:t> de los trabajadores, así como la optimización de las condiciones de seguridad e higiene para prevenir riesgos de trabajo y fomentar los derechos colectivos de los trabajadores.</w:t>
      </w:r>
      <w:r w:rsidR="006C788C">
        <w:rPr>
          <w:rFonts w:asciiTheme="minorHAnsi" w:eastAsia="Times New Roman" w:hAnsiTheme="minorHAnsi" w:cstheme="minorHAnsi"/>
          <w:sz w:val="20"/>
          <w:szCs w:val="20"/>
          <w:shd w:val="clear" w:color="auto" w:fill="FFFFFF"/>
          <w:lang w:val="es-MX" w:eastAsia="es-MX"/>
        </w:rPr>
        <w:t xml:space="preserve"> </w:t>
      </w:r>
      <w:r w:rsidR="006C788C" w:rsidRPr="006C788C">
        <w:rPr>
          <w:rFonts w:asciiTheme="minorHAnsi" w:eastAsia="Times New Roman" w:hAnsiTheme="minorHAnsi" w:cstheme="minorHAnsi"/>
          <w:sz w:val="20"/>
          <w:szCs w:val="20"/>
          <w:shd w:val="clear" w:color="auto" w:fill="FFFFFF"/>
          <w:lang w:val="es-MX" w:eastAsia="es-MX"/>
        </w:rPr>
        <w:t xml:space="preserve">Por otro lado, se reconoce la necesidad de fortalecer las capacidades de los distintos sectores vinculados con la construcción del futuro de la ciudad, con miras a impulsar la sostenibilidad, la </w:t>
      </w:r>
      <w:proofErr w:type="spellStart"/>
      <w:r w:rsidR="006C788C" w:rsidRPr="006C788C">
        <w:rPr>
          <w:rFonts w:asciiTheme="minorHAnsi" w:eastAsia="Times New Roman" w:hAnsiTheme="minorHAnsi" w:cstheme="minorHAnsi"/>
          <w:sz w:val="20"/>
          <w:szCs w:val="20"/>
          <w:shd w:val="clear" w:color="auto" w:fill="FFFFFF"/>
          <w:lang w:val="es-MX" w:eastAsia="es-MX"/>
        </w:rPr>
        <w:t>resiliencia</w:t>
      </w:r>
      <w:proofErr w:type="spellEnd"/>
      <w:r w:rsidR="006C788C" w:rsidRPr="006C788C">
        <w:rPr>
          <w:rFonts w:asciiTheme="minorHAnsi" w:eastAsia="Times New Roman" w:hAnsiTheme="minorHAnsi" w:cstheme="minorHAnsi"/>
          <w:sz w:val="20"/>
          <w:szCs w:val="20"/>
          <w:shd w:val="clear" w:color="auto" w:fill="FFFFFF"/>
          <w:lang w:val="es-MX" w:eastAsia="es-MX"/>
        </w:rPr>
        <w:t xml:space="preserve"> urbana y la gestión responsable del territorio. Ello implica generar procesos de formación y actualización que permitan a trabajadoras, trabajadores y colectivos contar con herramientas técnicas y conceptuales para enfrentar los retos de la movilidad, el ordenamiento territorial, la protección del medio ambiente y el ejercicio de los derechos urbanos, de modo que se fomente una participación activa y corresponsable en la transformación de los espacios públicos y en la consolidación de comunidades más inclusivas, seguras y sostenibles.</w:t>
      </w:r>
      <w:r w:rsidR="006C788C">
        <w:rPr>
          <w:rFonts w:asciiTheme="minorHAnsi" w:eastAsia="Times New Roman" w:hAnsiTheme="minorHAnsi" w:cstheme="minorHAnsi"/>
          <w:sz w:val="20"/>
          <w:szCs w:val="20"/>
          <w:shd w:val="clear" w:color="auto" w:fill="FFFFFF"/>
          <w:lang w:val="es-MX" w:eastAsia="es-MX"/>
        </w:rPr>
        <w:t xml:space="preserve"> </w:t>
      </w:r>
      <w:r w:rsidR="006C788C" w:rsidRPr="006C788C">
        <w:rPr>
          <w:rFonts w:asciiTheme="minorHAnsi" w:eastAsia="Times New Roman" w:hAnsiTheme="minorHAnsi" w:cstheme="minorHAnsi"/>
          <w:spacing w:val="-10"/>
          <w:kern w:val="28"/>
          <w:sz w:val="20"/>
          <w:szCs w:val="20"/>
          <w:lang w:val="es-MX"/>
          <w14:ligatures w14:val="standardContextual"/>
        </w:rPr>
        <w:t>Por lo tanto, estas Comisiones unidas consideran que la aprobación de este convenio Administrativo de Colaboración y Servicio de Impartición en materia de capacitación y formación para el trabajo entre el municipio de Puerto Vallarta Jalisco y el Instituto de Formación para el Trabajo del estado de Jalisco, representará un paso significativo hacia la consolidación de un modelo de desarrollo inclusivo y equitativo, en el que todos los ciudadanos de Puerto Vallarta tengan la oportunidad de acceder a una formación de calidad que les permita contar con herramientas para afrontar los retos laborales del mercado actual, y mejorar sus condiciones de vida y contribuir activamente al progreso de la comunidad. Adicionalmente, es de señalar que, una de las estrategias del Plan Municipal de Desarrollo y Gobernanza 2024-2027 de Puerto Vallarta, alineada al eje transversal de Gobierno Inteligente y Estado de Derecho, es la de:</w:t>
      </w:r>
      <w:r w:rsidR="006C788C">
        <w:rPr>
          <w:rFonts w:asciiTheme="minorHAnsi" w:eastAsia="Times New Roman" w:hAnsiTheme="minorHAnsi" w:cstheme="minorHAnsi"/>
          <w:spacing w:val="-10"/>
          <w:kern w:val="28"/>
          <w:sz w:val="20"/>
          <w:szCs w:val="20"/>
          <w:lang w:val="es-MX"/>
          <w14:ligatures w14:val="standardContextual"/>
        </w:rPr>
        <w:t xml:space="preserve"> </w:t>
      </w:r>
      <w:r w:rsidR="006C788C" w:rsidRPr="006C788C">
        <w:rPr>
          <w:rFonts w:asciiTheme="minorHAnsi" w:eastAsia="Times New Roman" w:hAnsiTheme="minorHAnsi" w:cstheme="minorHAnsi"/>
          <w:i/>
          <w:iCs/>
          <w:spacing w:val="-10"/>
          <w:kern w:val="28"/>
          <w:sz w:val="18"/>
          <w:szCs w:val="18"/>
          <w:lang w:val="es-MX"/>
          <w14:ligatures w14:val="standardContextual"/>
        </w:rPr>
        <w:t>“Fortalecer la gestión y el desarrollo continuo del talento humano, mediante la capacitación, el plan de carrera y la profesionalización en el servicio público, al tiempo de garantizar e impulsar progresivamente la mejora de las condiciones laborales del funcionariado; así como asegurar la administración eficiente y el adecuado resguardo de los bienes que constituyen el patrimonio del Gobierno Municipal”.</w:t>
      </w:r>
      <w:r w:rsidR="006C788C">
        <w:rPr>
          <w:rFonts w:asciiTheme="minorHAnsi" w:eastAsia="Times New Roman" w:hAnsiTheme="minorHAnsi" w:cstheme="minorHAnsi"/>
          <w:i/>
          <w:iCs/>
          <w:spacing w:val="-10"/>
          <w:kern w:val="28"/>
          <w:sz w:val="18"/>
          <w:szCs w:val="18"/>
          <w:lang w:val="es-MX"/>
          <w14:ligatures w14:val="standardContextual"/>
        </w:rPr>
        <w:t xml:space="preserve"> </w:t>
      </w:r>
      <w:r w:rsidR="006C788C" w:rsidRPr="006C788C">
        <w:rPr>
          <w:rFonts w:asciiTheme="minorHAnsi" w:eastAsia="Times New Roman" w:hAnsiTheme="minorHAnsi" w:cstheme="minorHAnsi"/>
          <w:spacing w:val="-10"/>
          <w:kern w:val="28"/>
          <w:sz w:val="20"/>
          <w:szCs w:val="20"/>
          <w:lang w:val="es-MX"/>
          <w14:ligatures w14:val="standardContextual"/>
        </w:rPr>
        <w:t>Así mismo, una de las líneas de acción de este instrumento de planeación para el desarrollo sostenible, establece:</w:t>
      </w:r>
      <w:r w:rsidR="006C788C">
        <w:rPr>
          <w:rFonts w:asciiTheme="minorHAnsi" w:eastAsia="Times New Roman" w:hAnsiTheme="minorHAnsi" w:cstheme="minorHAnsi"/>
          <w:spacing w:val="-10"/>
          <w:kern w:val="28"/>
          <w:sz w:val="20"/>
          <w:szCs w:val="20"/>
          <w:lang w:val="es-MX"/>
          <w14:ligatures w14:val="standardContextual"/>
        </w:rPr>
        <w:t xml:space="preserve"> </w:t>
      </w:r>
      <w:r w:rsidR="006C788C" w:rsidRPr="006C788C">
        <w:rPr>
          <w:rFonts w:asciiTheme="minorHAnsi" w:eastAsia="Times New Roman" w:hAnsiTheme="minorHAnsi" w:cstheme="minorHAnsi"/>
          <w:i/>
          <w:iCs/>
          <w:spacing w:val="-10"/>
          <w:kern w:val="28"/>
          <w:sz w:val="18"/>
          <w:szCs w:val="18"/>
          <w:lang w:val="es-MX"/>
          <w14:ligatures w14:val="standardContextual"/>
        </w:rPr>
        <w:t>“Impulsar la capacitación, profesionalización y el desarrollo de carrera del talento humano del Gobierno Municipal”.</w:t>
      </w:r>
      <w:r w:rsidR="006C788C">
        <w:rPr>
          <w:rFonts w:asciiTheme="minorHAnsi" w:eastAsia="Times New Roman" w:hAnsiTheme="minorHAnsi" w:cstheme="minorHAnsi"/>
          <w:i/>
          <w:iCs/>
          <w:spacing w:val="-10"/>
          <w:kern w:val="28"/>
          <w:sz w:val="18"/>
          <w:szCs w:val="18"/>
          <w:lang w:val="es-MX"/>
          <w14:ligatures w14:val="standardContextual"/>
        </w:rPr>
        <w:t xml:space="preserve"> </w:t>
      </w:r>
      <w:r w:rsidR="006C788C" w:rsidRPr="006C788C">
        <w:rPr>
          <w:rFonts w:asciiTheme="minorHAnsi" w:eastAsia="Times New Roman" w:hAnsiTheme="minorHAnsi" w:cstheme="minorHAnsi"/>
          <w:spacing w:val="-10"/>
          <w:kern w:val="28"/>
          <w:sz w:val="20"/>
          <w:szCs w:val="20"/>
          <w:lang w:val="es-MX"/>
          <w14:ligatures w14:val="standardContextual"/>
        </w:rPr>
        <w:t xml:space="preserve">Por otra parte, el PMDG 2024-2027 de Puerto Vallarta, a través de su eje Construcción de Comunidad y Cultura de la Participación, </w:t>
      </w:r>
      <w:r w:rsidR="006C788C" w:rsidRPr="006C788C">
        <w:rPr>
          <w:rFonts w:asciiTheme="minorHAnsi" w:eastAsia="Times New Roman" w:hAnsiTheme="minorHAnsi" w:cstheme="minorHAnsi"/>
          <w:spacing w:val="-10"/>
          <w:kern w:val="28"/>
          <w:sz w:val="20"/>
          <w:szCs w:val="20"/>
          <w:lang w:val="es-MX"/>
          <w14:ligatures w14:val="standardContextual"/>
        </w:rPr>
        <w:lastRenderedPageBreak/>
        <w:t>refiere la estrategia:</w:t>
      </w:r>
      <w:r w:rsidR="006C788C">
        <w:rPr>
          <w:rFonts w:asciiTheme="minorHAnsi" w:eastAsia="Times New Roman" w:hAnsiTheme="minorHAnsi" w:cstheme="minorHAnsi"/>
          <w:spacing w:val="-10"/>
          <w:kern w:val="28"/>
          <w:sz w:val="20"/>
          <w:szCs w:val="20"/>
          <w:lang w:val="es-MX"/>
          <w14:ligatures w14:val="standardContextual"/>
        </w:rPr>
        <w:t xml:space="preserve"> </w:t>
      </w:r>
      <w:r w:rsidR="006C788C" w:rsidRPr="006C788C">
        <w:rPr>
          <w:rFonts w:asciiTheme="minorHAnsi" w:eastAsia="Times New Roman" w:hAnsiTheme="minorHAnsi" w:cstheme="minorHAnsi"/>
          <w:i/>
          <w:iCs/>
          <w:spacing w:val="-10"/>
          <w:kern w:val="28"/>
          <w:sz w:val="18"/>
          <w:szCs w:val="18"/>
          <w:lang w:val="es-MX"/>
          <w14:ligatures w14:val="standardContextual"/>
        </w:rPr>
        <w:t>“Contribuir a garantizar el bienestar y el buen vivir de la población, mediante un enfoque integral que abarque el fortalecimiento de la economía familiar, la previsión social, el acceso a una vivienda digna y su mejoramiento progresivo, así como la ocupación afectiva del espacio público en pro de la convivencia, la cohesión y la solidaridad; implementando programas que tiendan a amplificarse mediante la participación estratégica de la sociedad civil organizada, impactando positivamente en la vida comunitaria y de manera particular, entre los grupos prioritarios o en situación de vulnerabilidad”.</w:t>
      </w:r>
      <w:r w:rsidR="006C788C">
        <w:rPr>
          <w:rFonts w:asciiTheme="minorHAnsi" w:eastAsia="Times New Roman" w:hAnsiTheme="minorHAnsi" w:cstheme="minorHAnsi"/>
          <w:i/>
          <w:iCs/>
          <w:spacing w:val="-10"/>
          <w:kern w:val="28"/>
          <w:sz w:val="18"/>
          <w:szCs w:val="18"/>
          <w:lang w:val="es-MX"/>
          <w14:ligatures w14:val="standardContextual"/>
        </w:rPr>
        <w:t xml:space="preserve"> </w:t>
      </w:r>
      <w:r w:rsidR="006C788C" w:rsidRPr="006C788C">
        <w:rPr>
          <w:rFonts w:asciiTheme="minorHAnsi" w:eastAsia="Times New Roman" w:hAnsiTheme="minorHAnsi" w:cstheme="minorHAnsi"/>
          <w:spacing w:val="-10"/>
          <w:kern w:val="28"/>
          <w:sz w:val="20"/>
          <w:szCs w:val="20"/>
          <w:lang w:val="es-MX"/>
          <w14:ligatures w14:val="standardContextual"/>
        </w:rPr>
        <w:t>De la que se desprende la siguiente línea de acción específica:</w:t>
      </w:r>
      <w:r w:rsidR="006C788C">
        <w:rPr>
          <w:rFonts w:asciiTheme="minorHAnsi" w:eastAsia="Times New Roman" w:hAnsiTheme="minorHAnsi" w:cstheme="minorHAnsi"/>
          <w:spacing w:val="-10"/>
          <w:kern w:val="28"/>
          <w:sz w:val="20"/>
          <w:szCs w:val="20"/>
          <w:lang w:val="es-MX"/>
          <w14:ligatures w14:val="standardContextual"/>
        </w:rPr>
        <w:t xml:space="preserve"> </w:t>
      </w:r>
      <w:r w:rsidR="006C788C" w:rsidRPr="006C788C">
        <w:rPr>
          <w:rFonts w:asciiTheme="minorHAnsi" w:eastAsia="Times New Roman" w:hAnsiTheme="minorHAnsi" w:cstheme="minorHAnsi"/>
          <w:i/>
          <w:iCs/>
          <w:spacing w:val="-10"/>
          <w:kern w:val="28"/>
          <w:sz w:val="18"/>
          <w:szCs w:val="18"/>
          <w:lang w:val="es-MX"/>
          <w14:ligatures w14:val="standardContextual"/>
        </w:rPr>
        <w:t>“Implementar un programa de apoyo y capacitación para oficios y habilidades productivas, tendiente a fortalecer la economía familiar, fomentar el autoempleo, ampliar las oportunidades de trabajo a nivel comunitario y promover prácticas de economía circular en la vida cotidiana”.</w:t>
      </w:r>
      <w:r w:rsidR="006C788C">
        <w:rPr>
          <w:rFonts w:asciiTheme="minorHAnsi" w:eastAsia="Times New Roman" w:hAnsiTheme="minorHAnsi" w:cstheme="minorHAnsi"/>
          <w:i/>
          <w:iCs/>
          <w:spacing w:val="-10"/>
          <w:kern w:val="28"/>
          <w:sz w:val="18"/>
          <w:szCs w:val="18"/>
          <w:lang w:val="es-MX"/>
          <w14:ligatures w14:val="standardContextual"/>
        </w:rPr>
        <w:t xml:space="preserve"> </w:t>
      </w:r>
      <w:r w:rsidR="006C788C" w:rsidRPr="006C788C">
        <w:rPr>
          <w:rFonts w:asciiTheme="minorHAnsi" w:eastAsia="Times New Roman" w:hAnsiTheme="minorHAnsi" w:cstheme="minorHAnsi"/>
          <w:spacing w:val="-10"/>
          <w:kern w:val="28"/>
          <w:sz w:val="20"/>
          <w:szCs w:val="20"/>
          <w:lang w:val="es-MX"/>
          <w14:ligatures w14:val="standardContextual"/>
        </w:rPr>
        <w:t xml:space="preserve">Finalmente, como parte del eje del PDM denominado “Territorio y Ciudad Sustentable”, que entre otras cosas prevé las estrategias para contribuir a garantizar el ejercicio del Derecho a la Ciudad, se da cuenta de la siguientes líneas de acción: </w:t>
      </w:r>
      <w:r w:rsidR="006C788C" w:rsidRPr="006C788C">
        <w:rPr>
          <w:rFonts w:asciiTheme="minorHAnsi" w:eastAsia="Times New Roman" w:hAnsiTheme="minorHAnsi" w:cstheme="minorHAnsi"/>
          <w:i/>
          <w:iCs/>
          <w:spacing w:val="-10"/>
          <w:kern w:val="28"/>
          <w:sz w:val="18"/>
          <w:szCs w:val="18"/>
          <w:lang w:val="es-MX"/>
          <w14:ligatures w14:val="standardContextual"/>
        </w:rPr>
        <w:t>“Fomentar una cultura ambiental, implementando estrategias y campañas de comunicación, formación y sensibilización dirigidas a la ciudadanía y al funcionariado municipal, que promuevan la adopción de prácticas sostenibles, fortalezcan el sentido colectivo de compromiso con la salvaguarda del patrimonio natural, e impulsen la participación vecinal y la denuncia responsable como vías para el cuidado compartido del hábitat y de los recursos naturales”.</w:t>
      </w:r>
      <w:r w:rsidR="006C788C">
        <w:rPr>
          <w:rFonts w:asciiTheme="minorHAnsi" w:eastAsia="Times New Roman" w:hAnsiTheme="minorHAnsi" w:cstheme="minorHAnsi"/>
          <w:i/>
          <w:iCs/>
          <w:spacing w:val="-10"/>
          <w:kern w:val="28"/>
          <w:sz w:val="18"/>
          <w:szCs w:val="18"/>
          <w:lang w:val="es-MX"/>
          <w14:ligatures w14:val="standardContextual"/>
        </w:rPr>
        <w:t xml:space="preserve"> </w:t>
      </w:r>
      <w:r w:rsidR="006C788C" w:rsidRPr="006C788C">
        <w:rPr>
          <w:rFonts w:asciiTheme="minorHAnsi" w:eastAsia="Times New Roman" w:hAnsiTheme="minorHAnsi" w:cstheme="minorHAnsi"/>
          <w:spacing w:val="-10"/>
          <w:kern w:val="28"/>
          <w:sz w:val="20"/>
          <w:szCs w:val="20"/>
          <w:lang w:val="es-MX" w:eastAsia="es-MX"/>
        </w:rPr>
        <w:t xml:space="preserve">En ese sentido, la instrumentación de este convenio, favorecería con creces, alcanzar las metas establecidas, mismas que evaluarán, por un lado, la diversidad de las capacitaciones realizadas y por otro, la cantidad de personas servidoras públicas que han recibido </w:t>
      </w:r>
      <w:proofErr w:type="spellStart"/>
      <w:r w:rsidR="006C788C" w:rsidRPr="006C788C">
        <w:rPr>
          <w:rFonts w:asciiTheme="minorHAnsi" w:eastAsia="Times New Roman" w:hAnsiTheme="minorHAnsi" w:cstheme="minorHAnsi"/>
          <w:spacing w:val="-10"/>
          <w:kern w:val="28"/>
          <w:sz w:val="20"/>
          <w:szCs w:val="20"/>
          <w:lang w:val="es-MX" w:eastAsia="es-MX"/>
        </w:rPr>
        <w:t>capacitacioón</w:t>
      </w:r>
      <w:proofErr w:type="spellEnd"/>
      <w:r w:rsidR="006C788C" w:rsidRPr="006C788C">
        <w:rPr>
          <w:rFonts w:asciiTheme="minorHAnsi" w:eastAsia="Times New Roman" w:hAnsiTheme="minorHAnsi" w:cstheme="minorHAnsi"/>
          <w:spacing w:val="-10"/>
          <w:kern w:val="28"/>
          <w:sz w:val="20"/>
          <w:szCs w:val="20"/>
          <w:lang w:val="es-MX" w:eastAsia="es-MX"/>
        </w:rPr>
        <w:t xml:space="preserve"> o han fortalecido sus capacidades a partir de un curso, taller, o participación en un proceso de certificación profesional.</w:t>
      </w:r>
      <w:r w:rsidR="006C788C">
        <w:rPr>
          <w:rFonts w:asciiTheme="minorHAnsi" w:eastAsia="Times New Roman" w:hAnsiTheme="minorHAnsi" w:cstheme="minorHAnsi"/>
          <w:spacing w:val="-10"/>
          <w:kern w:val="28"/>
          <w:sz w:val="20"/>
          <w:szCs w:val="20"/>
          <w:lang w:val="es-MX" w:eastAsia="es-MX"/>
        </w:rPr>
        <w:t xml:space="preserve"> </w:t>
      </w:r>
      <w:r w:rsidR="006C788C" w:rsidRPr="006C788C">
        <w:rPr>
          <w:rFonts w:asciiTheme="minorHAnsi" w:eastAsia="Times New Roman" w:hAnsiTheme="minorHAnsi" w:cstheme="minorHAnsi"/>
          <w:spacing w:val="-10"/>
          <w:kern w:val="28"/>
          <w:sz w:val="20"/>
          <w:szCs w:val="20"/>
          <w:lang w:val="es-MX" w:eastAsia="es-MX"/>
        </w:rPr>
        <w:t xml:space="preserve">Ahora bien, el convenio busca establecer un marco de colaboración entre el Gobierno Municipal de Puerto Vallarta y el Instituto de Formación para el Trabajo del Estado de Jalisco (IDEFT), orientado a desarrollar, muy específicamente, o con enfoque primordial, programas de capacitación y actualización que fortalezcan las capacidades de trabajadoras y trabajadores en ámbitos directamente vinculados con el ejercicio de los derechos urbanos, la planeación de la ciudad y la movilidad.  De esta manera, se pretende articular esfuerzos que incidan en la mejora del entorno urbano y en el fortalecimiento de los derechos relacionados con </w:t>
      </w:r>
      <w:proofErr w:type="gramStart"/>
      <w:r w:rsidR="006C788C" w:rsidRPr="006C788C">
        <w:rPr>
          <w:rFonts w:asciiTheme="minorHAnsi" w:eastAsia="Times New Roman" w:hAnsiTheme="minorHAnsi" w:cstheme="minorHAnsi"/>
          <w:spacing w:val="-10"/>
          <w:kern w:val="28"/>
          <w:sz w:val="20"/>
          <w:szCs w:val="20"/>
          <w:lang w:val="es-MX" w:eastAsia="es-MX"/>
        </w:rPr>
        <w:t>la</w:t>
      </w:r>
      <w:proofErr w:type="gramEnd"/>
      <w:r w:rsidR="006C788C" w:rsidRPr="006C788C">
        <w:rPr>
          <w:rFonts w:asciiTheme="minorHAnsi" w:eastAsia="Times New Roman" w:hAnsiTheme="minorHAnsi" w:cstheme="minorHAnsi"/>
          <w:spacing w:val="-10"/>
          <w:kern w:val="28"/>
          <w:sz w:val="20"/>
          <w:szCs w:val="20"/>
          <w:lang w:val="es-MX" w:eastAsia="es-MX"/>
        </w:rPr>
        <w:t xml:space="preserve"> medioambiente sano y el uso equitativo del espacio público.</w:t>
      </w:r>
      <w:r w:rsidR="006C788C">
        <w:rPr>
          <w:rFonts w:asciiTheme="minorHAnsi" w:eastAsia="Times New Roman" w:hAnsiTheme="minorHAnsi" w:cstheme="minorHAnsi"/>
          <w:spacing w:val="-10"/>
          <w:kern w:val="28"/>
          <w:sz w:val="20"/>
          <w:szCs w:val="20"/>
          <w:lang w:val="es-MX" w:eastAsia="es-MX"/>
        </w:rPr>
        <w:t xml:space="preserve"> </w:t>
      </w:r>
      <w:r w:rsidR="006C788C" w:rsidRPr="006C788C">
        <w:rPr>
          <w:rFonts w:asciiTheme="minorHAnsi" w:eastAsia="Times New Roman" w:hAnsiTheme="minorHAnsi" w:cstheme="minorHAnsi"/>
          <w:spacing w:val="-10"/>
          <w:kern w:val="28"/>
          <w:sz w:val="20"/>
          <w:szCs w:val="20"/>
          <w:lang w:val="es-MX" w:eastAsia="es-MX"/>
        </w:rPr>
        <w:t>En virtud de lo anterior, la presidencia de la Comisión Edilicia de Planeación de la Ciudad, Obra Pública y Ordenamiento Territorial sostuvo, durante el mes de agosto, una reunión con el IDEFT con el propósito de compartir las intenciones de impulsar procesos de capacitación en materias relacionadas con los derechos urbanos, el transporte, la ciudad y la movilidad. En dicho encuentro, el IDEFT expuso la viabilidad de contribuir al fortalecimiento de capacidades de las y los participantes  e interesados, mediante una oferta de cursos, diplomaturas, talleres e instancias de formación, cuyo detalle se presenta a continuación:</w:t>
      </w:r>
      <w:r w:rsidR="006C788C">
        <w:rPr>
          <w:rFonts w:asciiTheme="minorHAnsi" w:eastAsia="Times New Roman" w:hAnsiTheme="minorHAnsi" w:cstheme="minorHAnsi"/>
          <w:spacing w:val="-10"/>
          <w:kern w:val="28"/>
          <w:sz w:val="20"/>
          <w:szCs w:val="20"/>
          <w:lang w:val="es-MX" w:eastAsia="es-MX"/>
        </w:rPr>
        <w:t xml:space="preserve"> </w:t>
      </w:r>
    </w:p>
    <w:tbl>
      <w:tblPr>
        <w:tblStyle w:val="Tablaconcuadrcula15"/>
        <w:tblW w:w="0" w:type="auto"/>
        <w:jc w:val="center"/>
        <w:tblLook w:val="04A0" w:firstRow="1" w:lastRow="0" w:firstColumn="1" w:lastColumn="0" w:noHBand="0" w:noVBand="1"/>
      </w:tblPr>
      <w:tblGrid>
        <w:gridCol w:w="2977"/>
        <w:gridCol w:w="4722"/>
      </w:tblGrid>
      <w:tr w:rsidR="006C788C" w:rsidRPr="006C788C" w:rsidTr="00C57D83">
        <w:trPr>
          <w:trHeight w:val="288"/>
          <w:jc w:val="center"/>
        </w:trPr>
        <w:tc>
          <w:tcPr>
            <w:tcW w:w="2977" w:type="dxa"/>
            <w:vMerge w:val="restart"/>
            <w:noWrap/>
            <w:vAlign w:val="center"/>
            <w:hideMark/>
          </w:tcPr>
          <w:p w:rsidR="006C788C" w:rsidRPr="006C788C" w:rsidRDefault="006C788C" w:rsidP="006C788C">
            <w:pPr>
              <w:rPr>
                <w:rFonts w:eastAsia="Times New Roman" w:cstheme="minorHAnsi"/>
                <w:sz w:val="20"/>
                <w:szCs w:val="20"/>
                <w:lang w:eastAsia="es-MX"/>
              </w:rPr>
            </w:pPr>
            <w:r w:rsidRPr="006C788C">
              <w:rPr>
                <w:rFonts w:eastAsia="Times New Roman" w:cstheme="minorHAnsi"/>
                <w:sz w:val="20"/>
                <w:szCs w:val="20"/>
                <w:lang w:eastAsia="es-MX"/>
              </w:rPr>
              <w:t>DERECHO A LA CIUDAD Y PAISAJE URBANO</w:t>
            </w:r>
          </w:p>
        </w:tc>
        <w:tc>
          <w:tcPr>
            <w:tcW w:w="4722" w:type="dxa"/>
            <w:noWrap/>
            <w:vAlign w:val="center"/>
            <w:hideMark/>
          </w:tcPr>
          <w:p w:rsidR="006C788C" w:rsidRPr="006C788C" w:rsidRDefault="006C788C" w:rsidP="006C788C">
            <w:pPr>
              <w:rPr>
                <w:rFonts w:eastAsia="Times New Roman" w:cstheme="minorHAnsi"/>
                <w:sz w:val="20"/>
                <w:szCs w:val="20"/>
                <w:lang w:eastAsia="es-MX"/>
              </w:rPr>
            </w:pPr>
            <w:r w:rsidRPr="006C788C">
              <w:rPr>
                <w:rFonts w:eastAsia="Times New Roman" w:cstheme="minorHAnsi"/>
                <w:sz w:val="20"/>
                <w:szCs w:val="20"/>
                <w:lang w:eastAsia="es-MX"/>
              </w:rPr>
              <w:t>POR UN VALLARTA MAS AMIGABLE</w:t>
            </w:r>
          </w:p>
        </w:tc>
      </w:tr>
      <w:tr w:rsidR="006C788C" w:rsidRPr="006C788C" w:rsidTr="00C57D83">
        <w:trPr>
          <w:trHeight w:val="288"/>
          <w:jc w:val="center"/>
        </w:trPr>
        <w:tc>
          <w:tcPr>
            <w:tcW w:w="2977" w:type="dxa"/>
            <w:vMerge/>
            <w:noWrap/>
            <w:vAlign w:val="center"/>
            <w:hideMark/>
          </w:tcPr>
          <w:p w:rsidR="006C788C" w:rsidRPr="006C788C" w:rsidRDefault="006C788C" w:rsidP="006C788C">
            <w:pPr>
              <w:rPr>
                <w:rFonts w:eastAsia="Times New Roman" w:cstheme="minorHAnsi"/>
                <w:sz w:val="20"/>
                <w:szCs w:val="20"/>
                <w:lang w:eastAsia="es-MX"/>
              </w:rPr>
            </w:pPr>
          </w:p>
        </w:tc>
        <w:tc>
          <w:tcPr>
            <w:tcW w:w="4722" w:type="dxa"/>
            <w:noWrap/>
            <w:vAlign w:val="center"/>
            <w:hideMark/>
          </w:tcPr>
          <w:p w:rsidR="006C788C" w:rsidRPr="006C788C" w:rsidRDefault="006C788C" w:rsidP="006C788C">
            <w:pPr>
              <w:rPr>
                <w:rFonts w:eastAsia="Times New Roman" w:cstheme="minorHAnsi"/>
                <w:sz w:val="20"/>
                <w:szCs w:val="20"/>
                <w:lang w:eastAsia="es-MX"/>
              </w:rPr>
            </w:pPr>
            <w:r w:rsidRPr="006C788C">
              <w:rPr>
                <w:rFonts w:eastAsia="Times New Roman" w:cstheme="minorHAnsi"/>
                <w:sz w:val="20"/>
                <w:szCs w:val="20"/>
                <w:lang w:eastAsia="es-MX"/>
              </w:rPr>
              <w:t>CALIDAD DE SERVICIO</w:t>
            </w:r>
          </w:p>
        </w:tc>
      </w:tr>
      <w:tr w:rsidR="006C788C" w:rsidRPr="006C788C" w:rsidTr="00C57D83">
        <w:trPr>
          <w:trHeight w:val="288"/>
          <w:jc w:val="center"/>
        </w:trPr>
        <w:tc>
          <w:tcPr>
            <w:tcW w:w="2977" w:type="dxa"/>
            <w:vMerge/>
            <w:noWrap/>
            <w:vAlign w:val="center"/>
            <w:hideMark/>
          </w:tcPr>
          <w:p w:rsidR="006C788C" w:rsidRPr="006C788C" w:rsidRDefault="006C788C" w:rsidP="006C788C">
            <w:pPr>
              <w:rPr>
                <w:rFonts w:eastAsia="Times New Roman" w:cstheme="minorHAnsi"/>
                <w:sz w:val="20"/>
                <w:szCs w:val="20"/>
                <w:lang w:eastAsia="es-MX"/>
              </w:rPr>
            </w:pPr>
          </w:p>
        </w:tc>
        <w:tc>
          <w:tcPr>
            <w:tcW w:w="4722" w:type="dxa"/>
            <w:noWrap/>
            <w:vAlign w:val="center"/>
            <w:hideMark/>
          </w:tcPr>
          <w:p w:rsidR="006C788C" w:rsidRPr="006C788C" w:rsidRDefault="006C788C" w:rsidP="006C788C">
            <w:pPr>
              <w:rPr>
                <w:rFonts w:eastAsia="Times New Roman" w:cstheme="minorHAnsi"/>
                <w:sz w:val="20"/>
                <w:szCs w:val="20"/>
                <w:lang w:eastAsia="es-MX"/>
              </w:rPr>
            </w:pPr>
            <w:r w:rsidRPr="006C788C">
              <w:rPr>
                <w:rFonts w:eastAsia="Times New Roman" w:cstheme="minorHAnsi"/>
                <w:sz w:val="20"/>
                <w:szCs w:val="20"/>
                <w:lang w:eastAsia="es-MX"/>
              </w:rPr>
              <w:t>ALTOS ESTANDARES DE CALIDAD EN SERVICIO</w:t>
            </w:r>
          </w:p>
        </w:tc>
      </w:tr>
      <w:tr w:rsidR="006C788C" w:rsidRPr="006C788C" w:rsidTr="00C57D83">
        <w:trPr>
          <w:trHeight w:val="288"/>
          <w:jc w:val="center"/>
        </w:trPr>
        <w:tc>
          <w:tcPr>
            <w:tcW w:w="2977" w:type="dxa"/>
            <w:vMerge/>
            <w:noWrap/>
            <w:vAlign w:val="center"/>
            <w:hideMark/>
          </w:tcPr>
          <w:p w:rsidR="006C788C" w:rsidRPr="006C788C" w:rsidRDefault="006C788C" w:rsidP="006C788C">
            <w:pPr>
              <w:rPr>
                <w:rFonts w:eastAsia="Times New Roman" w:cstheme="minorHAnsi"/>
                <w:sz w:val="20"/>
                <w:szCs w:val="20"/>
                <w:lang w:eastAsia="es-MX"/>
              </w:rPr>
            </w:pPr>
          </w:p>
        </w:tc>
        <w:tc>
          <w:tcPr>
            <w:tcW w:w="4722" w:type="dxa"/>
            <w:noWrap/>
            <w:vAlign w:val="center"/>
            <w:hideMark/>
          </w:tcPr>
          <w:p w:rsidR="006C788C" w:rsidRPr="006C788C" w:rsidRDefault="006C788C" w:rsidP="006C788C">
            <w:pPr>
              <w:rPr>
                <w:rFonts w:eastAsia="Times New Roman" w:cstheme="minorHAnsi"/>
                <w:sz w:val="20"/>
                <w:szCs w:val="20"/>
                <w:lang w:eastAsia="es-MX"/>
              </w:rPr>
            </w:pPr>
            <w:r w:rsidRPr="006C788C">
              <w:rPr>
                <w:rFonts w:eastAsia="Times New Roman" w:cstheme="minorHAnsi"/>
                <w:sz w:val="20"/>
                <w:szCs w:val="20"/>
                <w:lang w:eastAsia="es-MX"/>
              </w:rPr>
              <w:t xml:space="preserve">ATENCIÓN TURISTICA </w:t>
            </w:r>
          </w:p>
        </w:tc>
      </w:tr>
      <w:tr w:rsidR="006C788C" w:rsidRPr="006C788C" w:rsidTr="00C57D83">
        <w:trPr>
          <w:trHeight w:val="288"/>
          <w:jc w:val="center"/>
        </w:trPr>
        <w:tc>
          <w:tcPr>
            <w:tcW w:w="2977" w:type="dxa"/>
            <w:vMerge/>
            <w:noWrap/>
            <w:vAlign w:val="center"/>
            <w:hideMark/>
          </w:tcPr>
          <w:p w:rsidR="006C788C" w:rsidRPr="006C788C" w:rsidRDefault="006C788C" w:rsidP="006C788C">
            <w:pPr>
              <w:rPr>
                <w:rFonts w:eastAsia="Times New Roman" w:cstheme="minorHAnsi"/>
                <w:sz w:val="20"/>
                <w:szCs w:val="20"/>
                <w:lang w:eastAsia="es-MX"/>
              </w:rPr>
            </w:pPr>
          </w:p>
        </w:tc>
        <w:tc>
          <w:tcPr>
            <w:tcW w:w="4722" w:type="dxa"/>
            <w:noWrap/>
            <w:vAlign w:val="center"/>
            <w:hideMark/>
          </w:tcPr>
          <w:p w:rsidR="006C788C" w:rsidRPr="006C788C" w:rsidRDefault="006C788C" w:rsidP="006C788C">
            <w:pPr>
              <w:rPr>
                <w:rFonts w:eastAsia="Times New Roman" w:cstheme="minorHAnsi"/>
                <w:sz w:val="20"/>
                <w:szCs w:val="20"/>
                <w:lang w:eastAsia="es-MX"/>
              </w:rPr>
            </w:pPr>
            <w:r w:rsidRPr="006C788C">
              <w:rPr>
                <w:rFonts w:eastAsia="Times New Roman" w:cstheme="minorHAnsi"/>
                <w:sz w:val="20"/>
                <w:szCs w:val="20"/>
                <w:lang w:eastAsia="es-MX"/>
              </w:rPr>
              <w:t>FOTOGRAFÍA</w:t>
            </w:r>
          </w:p>
        </w:tc>
      </w:tr>
      <w:tr w:rsidR="006C788C" w:rsidRPr="006C788C" w:rsidTr="00C57D83">
        <w:trPr>
          <w:trHeight w:val="288"/>
          <w:jc w:val="center"/>
        </w:trPr>
        <w:tc>
          <w:tcPr>
            <w:tcW w:w="2977" w:type="dxa"/>
            <w:vMerge/>
            <w:noWrap/>
            <w:vAlign w:val="center"/>
            <w:hideMark/>
          </w:tcPr>
          <w:p w:rsidR="006C788C" w:rsidRPr="006C788C" w:rsidRDefault="006C788C" w:rsidP="006C788C">
            <w:pPr>
              <w:rPr>
                <w:rFonts w:eastAsia="Times New Roman" w:cstheme="minorHAnsi"/>
                <w:sz w:val="20"/>
                <w:szCs w:val="20"/>
                <w:lang w:eastAsia="es-MX"/>
              </w:rPr>
            </w:pPr>
          </w:p>
        </w:tc>
        <w:tc>
          <w:tcPr>
            <w:tcW w:w="4722" w:type="dxa"/>
            <w:noWrap/>
            <w:vAlign w:val="center"/>
            <w:hideMark/>
          </w:tcPr>
          <w:p w:rsidR="006C788C" w:rsidRPr="006C788C" w:rsidRDefault="006C788C" w:rsidP="006C788C">
            <w:pPr>
              <w:rPr>
                <w:rFonts w:eastAsia="Times New Roman" w:cstheme="minorHAnsi"/>
                <w:sz w:val="20"/>
                <w:szCs w:val="20"/>
                <w:lang w:eastAsia="es-MX"/>
              </w:rPr>
            </w:pPr>
            <w:r w:rsidRPr="006C788C">
              <w:rPr>
                <w:rFonts w:eastAsia="Times New Roman" w:cstheme="minorHAnsi"/>
                <w:sz w:val="20"/>
                <w:szCs w:val="20"/>
                <w:lang w:eastAsia="es-MX"/>
              </w:rPr>
              <w:t>DISEÑO Y DESARROLLO DE PAGINAS WEB</w:t>
            </w:r>
          </w:p>
        </w:tc>
      </w:tr>
      <w:tr w:rsidR="006C788C" w:rsidRPr="006C788C" w:rsidTr="00C57D83">
        <w:trPr>
          <w:trHeight w:val="288"/>
          <w:jc w:val="center"/>
        </w:trPr>
        <w:tc>
          <w:tcPr>
            <w:tcW w:w="2977" w:type="dxa"/>
            <w:vMerge/>
            <w:noWrap/>
            <w:vAlign w:val="center"/>
            <w:hideMark/>
          </w:tcPr>
          <w:p w:rsidR="006C788C" w:rsidRPr="006C788C" w:rsidRDefault="006C788C" w:rsidP="006C788C">
            <w:pPr>
              <w:rPr>
                <w:rFonts w:eastAsia="Times New Roman" w:cstheme="minorHAnsi"/>
                <w:sz w:val="20"/>
                <w:szCs w:val="20"/>
                <w:lang w:eastAsia="es-MX"/>
              </w:rPr>
            </w:pPr>
          </w:p>
        </w:tc>
        <w:tc>
          <w:tcPr>
            <w:tcW w:w="4722" w:type="dxa"/>
            <w:noWrap/>
            <w:vAlign w:val="center"/>
            <w:hideMark/>
          </w:tcPr>
          <w:p w:rsidR="006C788C" w:rsidRPr="006C788C" w:rsidRDefault="006C788C" w:rsidP="006C788C">
            <w:pPr>
              <w:rPr>
                <w:rFonts w:eastAsia="Times New Roman" w:cstheme="minorHAnsi"/>
                <w:sz w:val="20"/>
                <w:szCs w:val="20"/>
                <w:lang w:eastAsia="es-MX"/>
              </w:rPr>
            </w:pPr>
            <w:r w:rsidRPr="006C788C">
              <w:rPr>
                <w:rFonts w:eastAsia="Times New Roman" w:cstheme="minorHAnsi"/>
                <w:sz w:val="20"/>
                <w:szCs w:val="20"/>
                <w:lang w:eastAsia="es-MX"/>
              </w:rPr>
              <w:t>MANEJO EN EL LENGUAJE DE SEÑAS MEXICANA</w:t>
            </w:r>
          </w:p>
        </w:tc>
      </w:tr>
      <w:tr w:rsidR="006C788C" w:rsidRPr="006C788C" w:rsidTr="00C57D83">
        <w:trPr>
          <w:trHeight w:val="288"/>
          <w:jc w:val="center"/>
        </w:trPr>
        <w:tc>
          <w:tcPr>
            <w:tcW w:w="2977" w:type="dxa"/>
            <w:vMerge/>
            <w:noWrap/>
            <w:vAlign w:val="center"/>
            <w:hideMark/>
          </w:tcPr>
          <w:p w:rsidR="006C788C" w:rsidRPr="006C788C" w:rsidRDefault="006C788C" w:rsidP="006C788C">
            <w:pPr>
              <w:rPr>
                <w:rFonts w:eastAsia="Times New Roman" w:cstheme="minorHAnsi"/>
                <w:sz w:val="20"/>
                <w:szCs w:val="20"/>
                <w:lang w:eastAsia="es-MX"/>
              </w:rPr>
            </w:pPr>
          </w:p>
        </w:tc>
        <w:tc>
          <w:tcPr>
            <w:tcW w:w="4722" w:type="dxa"/>
            <w:noWrap/>
            <w:vAlign w:val="center"/>
            <w:hideMark/>
          </w:tcPr>
          <w:p w:rsidR="006C788C" w:rsidRPr="006C788C" w:rsidRDefault="006C788C" w:rsidP="006C788C">
            <w:pPr>
              <w:rPr>
                <w:rFonts w:eastAsia="Times New Roman" w:cstheme="minorHAnsi"/>
                <w:sz w:val="20"/>
                <w:szCs w:val="20"/>
                <w:lang w:eastAsia="es-MX"/>
              </w:rPr>
            </w:pPr>
            <w:r w:rsidRPr="006C788C">
              <w:rPr>
                <w:rFonts w:eastAsia="Times New Roman" w:cstheme="minorHAnsi"/>
                <w:sz w:val="20"/>
                <w:szCs w:val="20"/>
                <w:lang w:eastAsia="es-MX"/>
              </w:rPr>
              <w:t>CIUDADO AL ADULTO MAYOR</w:t>
            </w:r>
          </w:p>
        </w:tc>
      </w:tr>
      <w:tr w:rsidR="006C788C" w:rsidRPr="006C788C" w:rsidTr="00C57D83">
        <w:trPr>
          <w:trHeight w:val="288"/>
          <w:jc w:val="center"/>
        </w:trPr>
        <w:tc>
          <w:tcPr>
            <w:tcW w:w="2977" w:type="dxa"/>
            <w:vMerge/>
            <w:noWrap/>
            <w:vAlign w:val="center"/>
            <w:hideMark/>
          </w:tcPr>
          <w:p w:rsidR="006C788C" w:rsidRPr="006C788C" w:rsidRDefault="006C788C" w:rsidP="006C788C">
            <w:pPr>
              <w:rPr>
                <w:rFonts w:eastAsia="Times New Roman" w:cstheme="minorHAnsi"/>
                <w:sz w:val="20"/>
                <w:szCs w:val="20"/>
                <w:lang w:eastAsia="es-MX"/>
              </w:rPr>
            </w:pPr>
          </w:p>
        </w:tc>
        <w:tc>
          <w:tcPr>
            <w:tcW w:w="4722" w:type="dxa"/>
            <w:noWrap/>
            <w:vAlign w:val="center"/>
            <w:hideMark/>
          </w:tcPr>
          <w:p w:rsidR="006C788C" w:rsidRPr="006C788C" w:rsidRDefault="006C788C" w:rsidP="006C788C">
            <w:pPr>
              <w:rPr>
                <w:rFonts w:eastAsia="Times New Roman" w:cstheme="minorHAnsi"/>
                <w:sz w:val="20"/>
                <w:szCs w:val="20"/>
                <w:lang w:eastAsia="es-MX"/>
              </w:rPr>
            </w:pPr>
            <w:r w:rsidRPr="006C788C">
              <w:rPr>
                <w:rFonts w:eastAsia="Times New Roman" w:cstheme="minorHAnsi"/>
                <w:sz w:val="20"/>
                <w:szCs w:val="20"/>
                <w:lang w:eastAsia="es-MX"/>
              </w:rPr>
              <w:t>ATENCION AL CIUDADANO EN EL SECTOR PUBLICO</w:t>
            </w:r>
          </w:p>
        </w:tc>
      </w:tr>
      <w:tr w:rsidR="006C788C" w:rsidRPr="006C788C" w:rsidTr="00C57D83">
        <w:trPr>
          <w:trHeight w:val="288"/>
          <w:jc w:val="center"/>
        </w:trPr>
        <w:tc>
          <w:tcPr>
            <w:tcW w:w="2977" w:type="dxa"/>
            <w:vMerge/>
            <w:noWrap/>
            <w:vAlign w:val="center"/>
            <w:hideMark/>
          </w:tcPr>
          <w:p w:rsidR="006C788C" w:rsidRPr="006C788C" w:rsidRDefault="006C788C" w:rsidP="006C788C">
            <w:pPr>
              <w:rPr>
                <w:rFonts w:eastAsia="Times New Roman" w:cstheme="minorHAnsi"/>
                <w:sz w:val="20"/>
                <w:szCs w:val="20"/>
                <w:lang w:eastAsia="es-MX"/>
              </w:rPr>
            </w:pPr>
          </w:p>
        </w:tc>
        <w:tc>
          <w:tcPr>
            <w:tcW w:w="4722" w:type="dxa"/>
            <w:noWrap/>
            <w:vAlign w:val="center"/>
            <w:hideMark/>
          </w:tcPr>
          <w:p w:rsidR="006C788C" w:rsidRPr="006C788C" w:rsidRDefault="006C788C" w:rsidP="006C788C">
            <w:pPr>
              <w:rPr>
                <w:rFonts w:eastAsia="Times New Roman" w:cstheme="minorHAnsi"/>
                <w:sz w:val="20"/>
                <w:szCs w:val="20"/>
                <w:lang w:eastAsia="es-MX"/>
              </w:rPr>
            </w:pPr>
            <w:r w:rsidRPr="006C788C">
              <w:rPr>
                <w:rFonts w:eastAsia="Times New Roman" w:cstheme="minorHAnsi"/>
                <w:sz w:val="20"/>
                <w:szCs w:val="20"/>
                <w:lang w:eastAsia="es-MX"/>
              </w:rPr>
              <w:t>PRESTACION DE SERVICIOS INCLUYENTES PARA PERSONAS CON DISCAPACIDAD</w:t>
            </w:r>
          </w:p>
        </w:tc>
      </w:tr>
    </w:tbl>
    <w:p w:rsidR="006C788C" w:rsidRPr="006C788C" w:rsidRDefault="006C788C" w:rsidP="006C788C">
      <w:pPr>
        <w:spacing w:after="0" w:line="240" w:lineRule="auto"/>
        <w:rPr>
          <w:rFonts w:eastAsia="Times New Roman" w:cstheme="minorHAnsi"/>
          <w:sz w:val="20"/>
          <w:szCs w:val="20"/>
          <w:lang w:val="es-MX" w:eastAsia="es-MX"/>
        </w:rPr>
      </w:pPr>
    </w:p>
    <w:tbl>
      <w:tblPr>
        <w:tblStyle w:val="Tablaconcuadrcula15"/>
        <w:tblW w:w="0" w:type="auto"/>
        <w:jc w:val="center"/>
        <w:tblLook w:val="04A0" w:firstRow="1" w:lastRow="0" w:firstColumn="1" w:lastColumn="0" w:noHBand="0" w:noVBand="1"/>
      </w:tblPr>
      <w:tblGrid>
        <w:gridCol w:w="2977"/>
        <w:gridCol w:w="4722"/>
      </w:tblGrid>
      <w:tr w:rsidR="006C788C" w:rsidRPr="006C788C" w:rsidTr="00C57D83">
        <w:trPr>
          <w:trHeight w:val="288"/>
          <w:jc w:val="center"/>
        </w:trPr>
        <w:tc>
          <w:tcPr>
            <w:tcW w:w="2977" w:type="dxa"/>
            <w:vMerge w:val="restart"/>
            <w:noWrap/>
            <w:vAlign w:val="center"/>
            <w:hideMark/>
          </w:tcPr>
          <w:p w:rsidR="006C788C" w:rsidRPr="006C788C" w:rsidRDefault="006C788C" w:rsidP="006C788C">
            <w:pPr>
              <w:rPr>
                <w:rFonts w:eastAsia="Times New Roman" w:cstheme="minorHAnsi"/>
                <w:sz w:val="20"/>
                <w:szCs w:val="20"/>
                <w:lang w:eastAsia="es-MX"/>
              </w:rPr>
            </w:pPr>
            <w:r w:rsidRPr="006C788C">
              <w:rPr>
                <w:rFonts w:eastAsia="Times New Roman" w:cstheme="minorHAnsi"/>
                <w:sz w:val="20"/>
                <w:szCs w:val="20"/>
                <w:lang w:eastAsia="es-MX"/>
              </w:rPr>
              <w:t>MOVILIDAD</w:t>
            </w:r>
          </w:p>
        </w:tc>
        <w:tc>
          <w:tcPr>
            <w:tcW w:w="4722" w:type="dxa"/>
            <w:noWrap/>
            <w:vAlign w:val="center"/>
            <w:hideMark/>
          </w:tcPr>
          <w:p w:rsidR="006C788C" w:rsidRPr="006C788C" w:rsidRDefault="006C788C" w:rsidP="006C788C">
            <w:pPr>
              <w:rPr>
                <w:rFonts w:eastAsia="Times New Roman" w:cstheme="minorHAnsi"/>
                <w:sz w:val="20"/>
                <w:szCs w:val="20"/>
                <w:lang w:eastAsia="es-MX"/>
              </w:rPr>
            </w:pPr>
            <w:r w:rsidRPr="006C788C">
              <w:rPr>
                <w:rFonts w:eastAsia="Times New Roman" w:cstheme="minorHAnsi"/>
                <w:sz w:val="20"/>
                <w:szCs w:val="20"/>
                <w:lang w:eastAsia="es-MX"/>
              </w:rPr>
              <w:t>C1 TRANSPORTE DE CARGA PESADA</w:t>
            </w:r>
          </w:p>
        </w:tc>
      </w:tr>
      <w:tr w:rsidR="006C788C" w:rsidRPr="006C788C" w:rsidTr="00C57D83">
        <w:trPr>
          <w:trHeight w:val="288"/>
          <w:jc w:val="center"/>
        </w:trPr>
        <w:tc>
          <w:tcPr>
            <w:tcW w:w="2977" w:type="dxa"/>
            <w:vMerge/>
            <w:noWrap/>
            <w:vAlign w:val="center"/>
            <w:hideMark/>
          </w:tcPr>
          <w:p w:rsidR="006C788C" w:rsidRPr="006C788C" w:rsidRDefault="006C788C" w:rsidP="006C788C">
            <w:pPr>
              <w:rPr>
                <w:rFonts w:eastAsia="Times New Roman" w:cstheme="minorHAnsi"/>
                <w:sz w:val="20"/>
                <w:szCs w:val="20"/>
                <w:lang w:eastAsia="es-MX"/>
              </w:rPr>
            </w:pPr>
          </w:p>
        </w:tc>
        <w:tc>
          <w:tcPr>
            <w:tcW w:w="4722" w:type="dxa"/>
            <w:noWrap/>
            <w:vAlign w:val="center"/>
            <w:hideMark/>
          </w:tcPr>
          <w:p w:rsidR="006C788C" w:rsidRPr="006C788C" w:rsidRDefault="006C788C" w:rsidP="006C788C">
            <w:pPr>
              <w:rPr>
                <w:rFonts w:eastAsia="Times New Roman" w:cstheme="minorHAnsi"/>
                <w:sz w:val="20"/>
                <w:szCs w:val="20"/>
                <w:lang w:eastAsia="es-MX"/>
              </w:rPr>
            </w:pPr>
            <w:r w:rsidRPr="006C788C">
              <w:rPr>
                <w:rFonts w:eastAsia="Times New Roman" w:cstheme="minorHAnsi"/>
                <w:sz w:val="20"/>
                <w:szCs w:val="20"/>
                <w:lang w:eastAsia="es-MX"/>
              </w:rPr>
              <w:t>C2 TRANSPORTE PÚBLICO, COLECTIVO Y MASIVO</w:t>
            </w:r>
          </w:p>
        </w:tc>
      </w:tr>
      <w:tr w:rsidR="006C788C" w:rsidRPr="006C788C" w:rsidTr="00C57D83">
        <w:trPr>
          <w:trHeight w:val="288"/>
          <w:jc w:val="center"/>
        </w:trPr>
        <w:tc>
          <w:tcPr>
            <w:tcW w:w="2977" w:type="dxa"/>
            <w:vMerge/>
            <w:noWrap/>
            <w:vAlign w:val="center"/>
            <w:hideMark/>
          </w:tcPr>
          <w:p w:rsidR="006C788C" w:rsidRPr="006C788C" w:rsidRDefault="006C788C" w:rsidP="006C788C">
            <w:pPr>
              <w:rPr>
                <w:rFonts w:eastAsia="Times New Roman" w:cstheme="minorHAnsi"/>
                <w:sz w:val="20"/>
                <w:szCs w:val="20"/>
                <w:lang w:eastAsia="es-MX"/>
              </w:rPr>
            </w:pPr>
          </w:p>
        </w:tc>
        <w:tc>
          <w:tcPr>
            <w:tcW w:w="4722" w:type="dxa"/>
            <w:noWrap/>
            <w:vAlign w:val="center"/>
            <w:hideMark/>
          </w:tcPr>
          <w:p w:rsidR="006C788C" w:rsidRPr="006C788C" w:rsidRDefault="006C788C" w:rsidP="006C788C">
            <w:pPr>
              <w:rPr>
                <w:rFonts w:eastAsia="Times New Roman" w:cstheme="minorHAnsi"/>
                <w:sz w:val="20"/>
                <w:szCs w:val="20"/>
                <w:lang w:eastAsia="es-MX"/>
              </w:rPr>
            </w:pPr>
            <w:r w:rsidRPr="006C788C">
              <w:rPr>
                <w:rFonts w:eastAsia="Times New Roman" w:cstheme="minorHAnsi"/>
                <w:sz w:val="20"/>
                <w:szCs w:val="20"/>
                <w:lang w:eastAsia="es-MX"/>
              </w:rPr>
              <w:t>C3 SERVICIO DE TAXI CON SITIO Y RADIO TAXI</w:t>
            </w:r>
          </w:p>
        </w:tc>
      </w:tr>
    </w:tbl>
    <w:p w:rsidR="006C788C" w:rsidRPr="006C788C" w:rsidRDefault="006C788C" w:rsidP="006C788C">
      <w:pPr>
        <w:spacing w:after="0" w:line="240" w:lineRule="auto"/>
        <w:rPr>
          <w:rFonts w:eastAsia="Times New Roman" w:cstheme="minorHAnsi"/>
          <w:sz w:val="20"/>
          <w:szCs w:val="20"/>
          <w:lang w:val="es-MX" w:eastAsia="es-MX"/>
        </w:rPr>
      </w:pPr>
    </w:p>
    <w:tbl>
      <w:tblPr>
        <w:tblStyle w:val="Tablaconcuadrcula15"/>
        <w:tblW w:w="0" w:type="auto"/>
        <w:jc w:val="center"/>
        <w:tblLook w:val="04A0" w:firstRow="1" w:lastRow="0" w:firstColumn="1" w:lastColumn="0" w:noHBand="0" w:noVBand="1"/>
      </w:tblPr>
      <w:tblGrid>
        <w:gridCol w:w="2977"/>
        <w:gridCol w:w="4722"/>
      </w:tblGrid>
      <w:tr w:rsidR="006C788C" w:rsidRPr="006C788C" w:rsidTr="00C57D83">
        <w:trPr>
          <w:trHeight w:val="288"/>
          <w:jc w:val="center"/>
        </w:trPr>
        <w:tc>
          <w:tcPr>
            <w:tcW w:w="2977" w:type="dxa"/>
            <w:vMerge w:val="restart"/>
            <w:noWrap/>
            <w:vAlign w:val="center"/>
            <w:hideMark/>
          </w:tcPr>
          <w:p w:rsidR="006C788C" w:rsidRPr="006C788C" w:rsidRDefault="006C788C" w:rsidP="006C788C">
            <w:pPr>
              <w:rPr>
                <w:rFonts w:eastAsia="Times New Roman" w:cstheme="minorHAnsi"/>
                <w:sz w:val="20"/>
                <w:szCs w:val="20"/>
                <w:lang w:eastAsia="es-MX"/>
              </w:rPr>
            </w:pPr>
            <w:r w:rsidRPr="006C788C">
              <w:rPr>
                <w:rFonts w:eastAsia="Times New Roman" w:cstheme="minorHAnsi"/>
                <w:sz w:val="20"/>
                <w:szCs w:val="20"/>
                <w:lang w:eastAsia="es-MX"/>
              </w:rPr>
              <w:t xml:space="preserve">PLANEACION DEL DESARROLLO URBANO Y CONSTITUCION DE RESERVAS TERRITORIALES </w:t>
            </w:r>
          </w:p>
        </w:tc>
        <w:tc>
          <w:tcPr>
            <w:tcW w:w="4722" w:type="dxa"/>
            <w:noWrap/>
            <w:vAlign w:val="center"/>
            <w:hideMark/>
          </w:tcPr>
          <w:p w:rsidR="006C788C" w:rsidRPr="006C788C" w:rsidRDefault="006C788C" w:rsidP="006C788C">
            <w:pPr>
              <w:rPr>
                <w:rFonts w:eastAsia="Times New Roman" w:cstheme="minorHAnsi"/>
                <w:sz w:val="20"/>
                <w:szCs w:val="20"/>
                <w:lang w:eastAsia="es-MX"/>
              </w:rPr>
            </w:pPr>
            <w:r w:rsidRPr="006C788C">
              <w:rPr>
                <w:rFonts w:eastAsia="Times New Roman" w:cstheme="minorHAnsi"/>
                <w:sz w:val="20"/>
                <w:szCs w:val="20"/>
                <w:lang w:eastAsia="es-MX"/>
              </w:rPr>
              <w:t>CULTURA DE LEGALIDAD</w:t>
            </w:r>
          </w:p>
        </w:tc>
      </w:tr>
      <w:tr w:rsidR="006C788C" w:rsidRPr="006C788C" w:rsidTr="00C57D83">
        <w:trPr>
          <w:trHeight w:val="288"/>
          <w:jc w:val="center"/>
        </w:trPr>
        <w:tc>
          <w:tcPr>
            <w:tcW w:w="2977" w:type="dxa"/>
            <w:vMerge/>
            <w:noWrap/>
            <w:vAlign w:val="center"/>
            <w:hideMark/>
          </w:tcPr>
          <w:p w:rsidR="006C788C" w:rsidRPr="006C788C" w:rsidRDefault="006C788C" w:rsidP="006C788C">
            <w:pPr>
              <w:rPr>
                <w:rFonts w:eastAsia="Times New Roman" w:cstheme="minorHAnsi"/>
                <w:sz w:val="20"/>
                <w:szCs w:val="20"/>
                <w:lang w:eastAsia="es-MX"/>
              </w:rPr>
            </w:pPr>
          </w:p>
        </w:tc>
        <w:tc>
          <w:tcPr>
            <w:tcW w:w="4722" w:type="dxa"/>
            <w:noWrap/>
            <w:vAlign w:val="center"/>
            <w:hideMark/>
          </w:tcPr>
          <w:p w:rsidR="006C788C" w:rsidRPr="006C788C" w:rsidRDefault="006C788C" w:rsidP="006C788C">
            <w:pPr>
              <w:rPr>
                <w:rFonts w:eastAsia="Times New Roman" w:cstheme="minorHAnsi"/>
                <w:sz w:val="20"/>
                <w:szCs w:val="20"/>
                <w:lang w:eastAsia="es-MX"/>
              </w:rPr>
            </w:pPr>
            <w:proofErr w:type="spellStart"/>
            <w:r w:rsidRPr="006C788C">
              <w:rPr>
                <w:rFonts w:eastAsia="Times New Roman" w:cstheme="minorHAnsi"/>
                <w:sz w:val="20"/>
                <w:szCs w:val="20"/>
                <w:lang w:eastAsia="es-MX"/>
              </w:rPr>
              <w:t>Qgis</w:t>
            </w:r>
            <w:proofErr w:type="spellEnd"/>
            <w:r w:rsidRPr="006C788C">
              <w:rPr>
                <w:rFonts w:eastAsia="Times New Roman" w:cstheme="minorHAnsi"/>
                <w:sz w:val="20"/>
                <w:szCs w:val="20"/>
                <w:lang w:eastAsia="es-MX"/>
              </w:rPr>
              <w:t xml:space="preserve"> (LOCALIZACIÓN SATELITAL) 1</w:t>
            </w:r>
          </w:p>
        </w:tc>
      </w:tr>
      <w:tr w:rsidR="006C788C" w:rsidRPr="006C788C" w:rsidTr="00C57D83">
        <w:trPr>
          <w:trHeight w:val="288"/>
          <w:jc w:val="center"/>
        </w:trPr>
        <w:tc>
          <w:tcPr>
            <w:tcW w:w="2977" w:type="dxa"/>
            <w:vMerge/>
            <w:noWrap/>
            <w:vAlign w:val="center"/>
            <w:hideMark/>
          </w:tcPr>
          <w:p w:rsidR="006C788C" w:rsidRPr="006C788C" w:rsidRDefault="006C788C" w:rsidP="006C788C">
            <w:pPr>
              <w:rPr>
                <w:rFonts w:eastAsia="Times New Roman" w:cstheme="minorHAnsi"/>
                <w:sz w:val="20"/>
                <w:szCs w:val="20"/>
                <w:lang w:eastAsia="es-MX"/>
              </w:rPr>
            </w:pPr>
          </w:p>
        </w:tc>
        <w:tc>
          <w:tcPr>
            <w:tcW w:w="4722" w:type="dxa"/>
            <w:noWrap/>
            <w:vAlign w:val="center"/>
            <w:hideMark/>
          </w:tcPr>
          <w:p w:rsidR="006C788C" w:rsidRPr="006C788C" w:rsidRDefault="006C788C" w:rsidP="006C788C">
            <w:pPr>
              <w:rPr>
                <w:rFonts w:eastAsia="Times New Roman" w:cstheme="minorHAnsi"/>
                <w:sz w:val="20"/>
                <w:szCs w:val="20"/>
                <w:lang w:eastAsia="es-MX"/>
              </w:rPr>
            </w:pPr>
            <w:proofErr w:type="spellStart"/>
            <w:r w:rsidRPr="006C788C">
              <w:rPr>
                <w:rFonts w:eastAsia="Times New Roman" w:cstheme="minorHAnsi"/>
                <w:sz w:val="20"/>
                <w:szCs w:val="20"/>
                <w:lang w:eastAsia="es-MX"/>
              </w:rPr>
              <w:t>Qgis</w:t>
            </w:r>
            <w:proofErr w:type="spellEnd"/>
            <w:r w:rsidRPr="006C788C">
              <w:rPr>
                <w:rFonts w:eastAsia="Times New Roman" w:cstheme="minorHAnsi"/>
                <w:sz w:val="20"/>
                <w:szCs w:val="20"/>
                <w:lang w:eastAsia="es-MX"/>
              </w:rPr>
              <w:t xml:space="preserve"> (LOCALIZACIÓN SATELITAL) 2</w:t>
            </w:r>
          </w:p>
        </w:tc>
      </w:tr>
      <w:tr w:rsidR="006C788C" w:rsidRPr="006C788C" w:rsidTr="00C57D83">
        <w:trPr>
          <w:trHeight w:val="288"/>
          <w:jc w:val="center"/>
        </w:trPr>
        <w:tc>
          <w:tcPr>
            <w:tcW w:w="2977" w:type="dxa"/>
            <w:vMerge/>
            <w:noWrap/>
            <w:vAlign w:val="center"/>
            <w:hideMark/>
          </w:tcPr>
          <w:p w:rsidR="006C788C" w:rsidRPr="006C788C" w:rsidRDefault="006C788C" w:rsidP="006C788C">
            <w:pPr>
              <w:rPr>
                <w:rFonts w:eastAsia="Times New Roman" w:cstheme="minorHAnsi"/>
                <w:sz w:val="20"/>
                <w:szCs w:val="20"/>
                <w:lang w:eastAsia="es-MX"/>
              </w:rPr>
            </w:pPr>
          </w:p>
        </w:tc>
        <w:tc>
          <w:tcPr>
            <w:tcW w:w="4722" w:type="dxa"/>
            <w:noWrap/>
            <w:vAlign w:val="center"/>
            <w:hideMark/>
          </w:tcPr>
          <w:p w:rsidR="006C788C" w:rsidRPr="006C788C" w:rsidRDefault="006C788C" w:rsidP="006C788C">
            <w:pPr>
              <w:rPr>
                <w:rFonts w:eastAsia="Times New Roman" w:cstheme="minorHAnsi"/>
                <w:sz w:val="20"/>
                <w:szCs w:val="20"/>
                <w:lang w:eastAsia="es-MX"/>
              </w:rPr>
            </w:pPr>
            <w:r w:rsidRPr="006C788C">
              <w:rPr>
                <w:rFonts w:eastAsia="Times New Roman" w:cstheme="minorHAnsi"/>
                <w:sz w:val="20"/>
                <w:szCs w:val="20"/>
                <w:lang w:eastAsia="es-MX"/>
              </w:rPr>
              <w:t>RESILIENCIA</w:t>
            </w:r>
          </w:p>
        </w:tc>
      </w:tr>
    </w:tbl>
    <w:p w:rsidR="006C788C" w:rsidRPr="006C788C" w:rsidRDefault="006C788C" w:rsidP="006C788C">
      <w:pPr>
        <w:spacing w:after="0" w:line="240" w:lineRule="auto"/>
        <w:rPr>
          <w:rFonts w:eastAsia="Times New Roman" w:cstheme="minorHAnsi"/>
          <w:sz w:val="20"/>
          <w:szCs w:val="20"/>
          <w:lang w:eastAsia="es-MX"/>
        </w:rPr>
      </w:pPr>
    </w:p>
    <w:tbl>
      <w:tblPr>
        <w:tblStyle w:val="Tablaconcuadrcula15"/>
        <w:tblW w:w="0" w:type="auto"/>
        <w:jc w:val="center"/>
        <w:tblLook w:val="04A0" w:firstRow="1" w:lastRow="0" w:firstColumn="1" w:lastColumn="0" w:noHBand="0" w:noVBand="1"/>
      </w:tblPr>
      <w:tblGrid>
        <w:gridCol w:w="2977"/>
        <w:gridCol w:w="4722"/>
      </w:tblGrid>
      <w:tr w:rsidR="006C788C" w:rsidRPr="006C788C" w:rsidTr="00C57D83">
        <w:trPr>
          <w:trHeight w:val="288"/>
          <w:jc w:val="center"/>
        </w:trPr>
        <w:tc>
          <w:tcPr>
            <w:tcW w:w="2977" w:type="dxa"/>
            <w:noWrap/>
            <w:vAlign w:val="center"/>
            <w:hideMark/>
          </w:tcPr>
          <w:p w:rsidR="006C788C" w:rsidRPr="006C788C" w:rsidRDefault="006C788C" w:rsidP="006C788C">
            <w:pPr>
              <w:rPr>
                <w:rFonts w:eastAsia="Times New Roman" w:cstheme="minorHAnsi"/>
                <w:sz w:val="20"/>
                <w:szCs w:val="20"/>
                <w:lang w:eastAsia="es-MX"/>
              </w:rPr>
            </w:pPr>
            <w:r w:rsidRPr="006C788C">
              <w:rPr>
                <w:rFonts w:eastAsia="Times New Roman" w:cstheme="minorHAnsi"/>
                <w:sz w:val="20"/>
                <w:szCs w:val="20"/>
                <w:lang w:eastAsia="es-MX"/>
              </w:rPr>
              <w:t>CRITERIOS PARA MEJORAR LA EJECUCION DE OBRA PUBLICA, INFRAESTRUCTURA Y</w:t>
            </w:r>
          </w:p>
        </w:tc>
        <w:tc>
          <w:tcPr>
            <w:tcW w:w="4722" w:type="dxa"/>
            <w:noWrap/>
            <w:vAlign w:val="center"/>
            <w:hideMark/>
          </w:tcPr>
          <w:p w:rsidR="006C788C" w:rsidRPr="006C788C" w:rsidRDefault="006C788C" w:rsidP="006C788C">
            <w:pPr>
              <w:rPr>
                <w:rFonts w:eastAsia="Times New Roman" w:cstheme="minorHAnsi"/>
                <w:sz w:val="20"/>
                <w:szCs w:val="20"/>
                <w:lang w:eastAsia="es-MX"/>
              </w:rPr>
            </w:pPr>
            <w:r w:rsidRPr="006C788C">
              <w:rPr>
                <w:rFonts w:eastAsia="Times New Roman" w:cstheme="minorHAnsi"/>
                <w:sz w:val="20"/>
                <w:szCs w:val="20"/>
                <w:lang w:eastAsia="es-MX"/>
              </w:rPr>
              <w:t>SEGURIDAD E HIGIENE EN EL TRABAJO</w:t>
            </w:r>
          </w:p>
        </w:tc>
      </w:tr>
      <w:tr w:rsidR="006C788C" w:rsidRPr="006C788C" w:rsidTr="00C57D83">
        <w:trPr>
          <w:trHeight w:val="288"/>
          <w:jc w:val="center"/>
        </w:trPr>
        <w:tc>
          <w:tcPr>
            <w:tcW w:w="2977" w:type="dxa"/>
            <w:vMerge w:val="restart"/>
            <w:noWrap/>
            <w:vAlign w:val="center"/>
            <w:hideMark/>
          </w:tcPr>
          <w:p w:rsidR="006C788C" w:rsidRPr="006C788C" w:rsidRDefault="006C788C" w:rsidP="006C788C">
            <w:pPr>
              <w:rPr>
                <w:rFonts w:eastAsia="Times New Roman" w:cstheme="minorHAnsi"/>
                <w:sz w:val="20"/>
                <w:szCs w:val="20"/>
                <w:lang w:eastAsia="es-MX"/>
              </w:rPr>
            </w:pPr>
            <w:r w:rsidRPr="006C788C">
              <w:rPr>
                <w:rFonts w:eastAsia="Times New Roman" w:cstheme="minorHAnsi"/>
                <w:sz w:val="20"/>
                <w:szCs w:val="20"/>
                <w:lang w:eastAsia="es-MX"/>
              </w:rPr>
              <w:lastRenderedPageBreak/>
              <w:t xml:space="preserve">SUPERVISIÓN </w:t>
            </w:r>
          </w:p>
        </w:tc>
        <w:tc>
          <w:tcPr>
            <w:tcW w:w="4722" w:type="dxa"/>
            <w:noWrap/>
            <w:vAlign w:val="center"/>
            <w:hideMark/>
          </w:tcPr>
          <w:p w:rsidR="006C788C" w:rsidRPr="006C788C" w:rsidRDefault="006C788C" w:rsidP="006C788C">
            <w:pPr>
              <w:rPr>
                <w:rFonts w:eastAsia="Times New Roman" w:cstheme="minorHAnsi"/>
                <w:sz w:val="20"/>
                <w:szCs w:val="20"/>
                <w:lang w:eastAsia="es-MX"/>
              </w:rPr>
            </w:pPr>
            <w:r w:rsidRPr="006C788C">
              <w:rPr>
                <w:rFonts w:eastAsia="Times New Roman" w:cstheme="minorHAnsi"/>
                <w:sz w:val="20"/>
                <w:szCs w:val="20"/>
                <w:lang w:eastAsia="es-MX"/>
              </w:rPr>
              <w:t>TRABAJO EN EQUIPO</w:t>
            </w:r>
          </w:p>
        </w:tc>
      </w:tr>
      <w:tr w:rsidR="006C788C" w:rsidRPr="006C788C" w:rsidTr="00C57D83">
        <w:trPr>
          <w:trHeight w:val="288"/>
          <w:jc w:val="center"/>
        </w:trPr>
        <w:tc>
          <w:tcPr>
            <w:tcW w:w="2977" w:type="dxa"/>
            <w:vMerge/>
            <w:noWrap/>
            <w:vAlign w:val="center"/>
            <w:hideMark/>
          </w:tcPr>
          <w:p w:rsidR="006C788C" w:rsidRPr="006C788C" w:rsidRDefault="006C788C" w:rsidP="006C788C">
            <w:pPr>
              <w:rPr>
                <w:rFonts w:eastAsia="Times New Roman" w:cstheme="minorHAnsi"/>
                <w:sz w:val="20"/>
                <w:szCs w:val="20"/>
                <w:lang w:eastAsia="es-MX"/>
              </w:rPr>
            </w:pPr>
          </w:p>
        </w:tc>
        <w:tc>
          <w:tcPr>
            <w:tcW w:w="4722" w:type="dxa"/>
            <w:noWrap/>
            <w:vAlign w:val="center"/>
            <w:hideMark/>
          </w:tcPr>
          <w:p w:rsidR="006C788C" w:rsidRPr="006C788C" w:rsidRDefault="006C788C" w:rsidP="006C788C">
            <w:pPr>
              <w:rPr>
                <w:rFonts w:eastAsia="Times New Roman" w:cstheme="minorHAnsi"/>
                <w:sz w:val="20"/>
                <w:szCs w:val="20"/>
                <w:lang w:eastAsia="es-MX"/>
              </w:rPr>
            </w:pPr>
            <w:r w:rsidRPr="006C788C">
              <w:rPr>
                <w:rFonts w:eastAsia="Times New Roman" w:cstheme="minorHAnsi"/>
                <w:sz w:val="20"/>
                <w:szCs w:val="20"/>
                <w:lang w:eastAsia="es-MX"/>
              </w:rPr>
              <w:t>CLIMA LABORAL</w:t>
            </w:r>
          </w:p>
        </w:tc>
      </w:tr>
      <w:tr w:rsidR="006C788C" w:rsidRPr="006C788C" w:rsidTr="00C57D83">
        <w:trPr>
          <w:trHeight w:val="288"/>
          <w:jc w:val="center"/>
        </w:trPr>
        <w:tc>
          <w:tcPr>
            <w:tcW w:w="2977" w:type="dxa"/>
            <w:vMerge/>
            <w:noWrap/>
            <w:vAlign w:val="center"/>
            <w:hideMark/>
          </w:tcPr>
          <w:p w:rsidR="006C788C" w:rsidRPr="006C788C" w:rsidRDefault="006C788C" w:rsidP="006C788C">
            <w:pPr>
              <w:rPr>
                <w:rFonts w:eastAsia="Times New Roman" w:cstheme="minorHAnsi"/>
                <w:sz w:val="20"/>
                <w:szCs w:val="20"/>
                <w:lang w:eastAsia="es-MX"/>
              </w:rPr>
            </w:pPr>
          </w:p>
        </w:tc>
        <w:tc>
          <w:tcPr>
            <w:tcW w:w="4722" w:type="dxa"/>
            <w:noWrap/>
            <w:vAlign w:val="center"/>
            <w:hideMark/>
          </w:tcPr>
          <w:p w:rsidR="006C788C" w:rsidRPr="006C788C" w:rsidRDefault="006C788C" w:rsidP="006C788C">
            <w:pPr>
              <w:rPr>
                <w:rFonts w:eastAsia="Times New Roman" w:cstheme="minorHAnsi"/>
                <w:sz w:val="20"/>
                <w:szCs w:val="20"/>
                <w:lang w:eastAsia="es-MX"/>
              </w:rPr>
            </w:pPr>
            <w:r w:rsidRPr="006C788C">
              <w:rPr>
                <w:rFonts w:eastAsia="Times New Roman" w:cstheme="minorHAnsi"/>
                <w:sz w:val="20"/>
                <w:szCs w:val="20"/>
                <w:lang w:eastAsia="es-MX"/>
              </w:rPr>
              <w:t>DESARROLLO URBANO</w:t>
            </w:r>
          </w:p>
        </w:tc>
      </w:tr>
      <w:tr w:rsidR="006C788C" w:rsidRPr="006C788C" w:rsidTr="00C57D83">
        <w:trPr>
          <w:trHeight w:val="288"/>
          <w:jc w:val="center"/>
        </w:trPr>
        <w:tc>
          <w:tcPr>
            <w:tcW w:w="2977" w:type="dxa"/>
            <w:vMerge/>
            <w:noWrap/>
            <w:vAlign w:val="center"/>
            <w:hideMark/>
          </w:tcPr>
          <w:p w:rsidR="006C788C" w:rsidRPr="006C788C" w:rsidRDefault="006C788C" w:rsidP="006C788C">
            <w:pPr>
              <w:rPr>
                <w:rFonts w:eastAsia="Times New Roman" w:cstheme="minorHAnsi"/>
                <w:sz w:val="20"/>
                <w:szCs w:val="20"/>
                <w:lang w:eastAsia="es-MX"/>
              </w:rPr>
            </w:pPr>
          </w:p>
        </w:tc>
        <w:tc>
          <w:tcPr>
            <w:tcW w:w="4722" w:type="dxa"/>
            <w:noWrap/>
            <w:vAlign w:val="center"/>
            <w:hideMark/>
          </w:tcPr>
          <w:p w:rsidR="006C788C" w:rsidRPr="006C788C" w:rsidRDefault="006C788C" w:rsidP="006C788C">
            <w:pPr>
              <w:rPr>
                <w:rFonts w:eastAsia="Times New Roman" w:cstheme="minorHAnsi"/>
                <w:sz w:val="20"/>
                <w:szCs w:val="20"/>
                <w:lang w:eastAsia="es-MX"/>
              </w:rPr>
            </w:pPr>
            <w:r w:rsidRPr="006C788C">
              <w:rPr>
                <w:rFonts w:eastAsia="Times New Roman" w:cstheme="minorHAnsi"/>
                <w:sz w:val="20"/>
                <w:szCs w:val="20"/>
                <w:lang w:eastAsia="es-MX"/>
              </w:rPr>
              <w:t>FONTANERIA</w:t>
            </w:r>
          </w:p>
        </w:tc>
      </w:tr>
      <w:tr w:rsidR="006C788C" w:rsidRPr="006C788C" w:rsidTr="00C57D83">
        <w:trPr>
          <w:trHeight w:val="288"/>
          <w:jc w:val="center"/>
        </w:trPr>
        <w:tc>
          <w:tcPr>
            <w:tcW w:w="2977" w:type="dxa"/>
            <w:vMerge/>
            <w:noWrap/>
            <w:vAlign w:val="center"/>
            <w:hideMark/>
          </w:tcPr>
          <w:p w:rsidR="006C788C" w:rsidRPr="006C788C" w:rsidRDefault="006C788C" w:rsidP="006C788C">
            <w:pPr>
              <w:rPr>
                <w:rFonts w:eastAsia="Times New Roman" w:cstheme="minorHAnsi"/>
                <w:sz w:val="20"/>
                <w:szCs w:val="20"/>
                <w:lang w:eastAsia="es-MX"/>
              </w:rPr>
            </w:pPr>
          </w:p>
        </w:tc>
        <w:tc>
          <w:tcPr>
            <w:tcW w:w="4722" w:type="dxa"/>
            <w:noWrap/>
            <w:vAlign w:val="center"/>
            <w:hideMark/>
          </w:tcPr>
          <w:p w:rsidR="006C788C" w:rsidRPr="006C788C" w:rsidRDefault="006C788C" w:rsidP="006C788C">
            <w:pPr>
              <w:rPr>
                <w:rFonts w:eastAsia="Times New Roman" w:cstheme="minorHAnsi"/>
                <w:sz w:val="20"/>
                <w:szCs w:val="20"/>
                <w:lang w:eastAsia="es-MX"/>
              </w:rPr>
            </w:pPr>
            <w:r w:rsidRPr="006C788C">
              <w:rPr>
                <w:rFonts w:eastAsia="Times New Roman" w:cstheme="minorHAnsi"/>
                <w:sz w:val="20"/>
                <w:szCs w:val="20"/>
                <w:lang w:eastAsia="es-MX"/>
              </w:rPr>
              <w:t>ELECTRICIDAD BASICA</w:t>
            </w:r>
          </w:p>
        </w:tc>
      </w:tr>
      <w:tr w:rsidR="006C788C" w:rsidRPr="006C788C" w:rsidTr="00C57D83">
        <w:trPr>
          <w:trHeight w:val="288"/>
          <w:jc w:val="center"/>
        </w:trPr>
        <w:tc>
          <w:tcPr>
            <w:tcW w:w="2977" w:type="dxa"/>
            <w:vMerge/>
            <w:noWrap/>
            <w:vAlign w:val="center"/>
            <w:hideMark/>
          </w:tcPr>
          <w:p w:rsidR="006C788C" w:rsidRPr="006C788C" w:rsidRDefault="006C788C" w:rsidP="006C788C">
            <w:pPr>
              <w:rPr>
                <w:rFonts w:eastAsia="Times New Roman" w:cstheme="minorHAnsi"/>
                <w:sz w:val="20"/>
                <w:szCs w:val="20"/>
                <w:lang w:eastAsia="es-MX"/>
              </w:rPr>
            </w:pPr>
          </w:p>
        </w:tc>
        <w:tc>
          <w:tcPr>
            <w:tcW w:w="4722" w:type="dxa"/>
            <w:noWrap/>
            <w:vAlign w:val="center"/>
            <w:hideMark/>
          </w:tcPr>
          <w:p w:rsidR="006C788C" w:rsidRPr="006C788C" w:rsidRDefault="006C788C" w:rsidP="006C788C">
            <w:pPr>
              <w:rPr>
                <w:rFonts w:eastAsia="Times New Roman" w:cstheme="minorHAnsi"/>
                <w:sz w:val="20"/>
                <w:szCs w:val="20"/>
                <w:lang w:eastAsia="es-MX"/>
              </w:rPr>
            </w:pPr>
            <w:r w:rsidRPr="006C788C">
              <w:rPr>
                <w:rFonts w:eastAsia="Times New Roman" w:cstheme="minorHAnsi"/>
                <w:sz w:val="20"/>
                <w:szCs w:val="20"/>
                <w:lang w:eastAsia="es-MX"/>
              </w:rPr>
              <w:t>ELECTRICIDAD RESIDENCIAL</w:t>
            </w:r>
          </w:p>
        </w:tc>
      </w:tr>
      <w:tr w:rsidR="006C788C" w:rsidRPr="006C788C" w:rsidTr="00C57D83">
        <w:trPr>
          <w:trHeight w:val="288"/>
          <w:jc w:val="center"/>
        </w:trPr>
        <w:tc>
          <w:tcPr>
            <w:tcW w:w="2977" w:type="dxa"/>
            <w:vMerge/>
            <w:noWrap/>
            <w:vAlign w:val="center"/>
            <w:hideMark/>
          </w:tcPr>
          <w:p w:rsidR="006C788C" w:rsidRPr="006C788C" w:rsidRDefault="006C788C" w:rsidP="006C788C">
            <w:pPr>
              <w:rPr>
                <w:rFonts w:eastAsia="Times New Roman" w:cstheme="minorHAnsi"/>
                <w:sz w:val="20"/>
                <w:szCs w:val="20"/>
                <w:lang w:eastAsia="es-MX"/>
              </w:rPr>
            </w:pPr>
          </w:p>
        </w:tc>
        <w:tc>
          <w:tcPr>
            <w:tcW w:w="4722" w:type="dxa"/>
            <w:noWrap/>
            <w:vAlign w:val="center"/>
            <w:hideMark/>
          </w:tcPr>
          <w:p w:rsidR="006C788C" w:rsidRPr="006C788C" w:rsidRDefault="006C788C" w:rsidP="006C788C">
            <w:pPr>
              <w:rPr>
                <w:rFonts w:eastAsia="Times New Roman" w:cstheme="minorHAnsi"/>
                <w:sz w:val="20"/>
                <w:szCs w:val="20"/>
                <w:lang w:eastAsia="es-MX"/>
              </w:rPr>
            </w:pPr>
            <w:r w:rsidRPr="006C788C">
              <w:rPr>
                <w:rFonts w:eastAsia="Times New Roman" w:cstheme="minorHAnsi"/>
                <w:sz w:val="20"/>
                <w:szCs w:val="20"/>
                <w:lang w:eastAsia="es-MX"/>
              </w:rPr>
              <w:t>INSTALACIÓN Y REPARACION DE CALENTADORES SOLARES</w:t>
            </w:r>
          </w:p>
        </w:tc>
      </w:tr>
      <w:tr w:rsidR="006C788C" w:rsidRPr="006C788C" w:rsidTr="00C57D83">
        <w:trPr>
          <w:trHeight w:val="288"/>
          <w:jc w:val="center"/>
        </w:trPr>
        <w:tc>
          <w:tcPr>
            <w:tcW w:w="2977" w:type="dxa"/>
            <w:vMerge/>
            <w:noWrap/>
            <w:vAlign w:val="center"/>
            <w:hideMark/>
          </w:tcPr>
          <w:p w:rsidR="006C788C" w:rsidRPr="006C788C" w:rsidRDefault="006C788C" w:rsidP="006C788C">
            <w:pPr>
              <w:rPr>
                <w:rFonts w:eastAsia="Times New Roman" w:cstheme="minorHAnsi"/>
                <w:sz w:val="20"/>
                <w:szCs w:val="20"/>
                <w:lang w:eastAsia="es-MX"/>
              </w:rPr>
            </w:pPr>
          </w:p>
        </w:tc>
        <w:tc>
          <w:tcPr>
            <w:tcW w:w="4722" w:type="dxa"/>
            <w:noWrap/>
            <w:vAlign w:val="center"/>
            <w:hideMark/>
          </w:tcPr>
          <w:p w:rsidR="006C788C" w:rsidRPr="006C788C" w:rsidRDefault="006C788C" w:rsidP="006C788C">
            <w:pPr>
              <w:rPr>
                <w:rFonts w:eastAsia="Times New Roman" w:cstheme="minorHAnsi"/>
                <w:sz w:val="20"/>
                <w:szCs w:val="20"/>
                <w:lang w:eastAsia="es-MX"/>
              </w:rPr>
            </w:pPr>
            <w:r w:rsidRPr="006C788C">
              <w:rPr>
                <w:rFonts w:eastAsia="Times New Roman" w:cstheme="minorHAnsi"/>
                <w:sz w:val="20"/>
                <w:szCs w:val="20"/>
                <w:lang w:eastAsia="es-MX"/>
              </w:rPr>
              <w:t>MANTENIMIENTO DE CALENTADORES SOLARES</w:t>
            </w:r>
          </w:p>
        </w:tc>
      </w:tr>
      <w:tr w:rsidR="006C788C" w:rsidRPr="006C788C" w:rsidTr="00C57D83">
        <w:trPr>
          <w:trHeight w:val="288"/>
          <w:jc w:val="center"/>
        </w:trPr>
        <w:tc>
          <w:tcPr>
            <w:tcW w:w="2977" w:type="dxa"/>
            <w:vMerge/>
            <w:noWrap/>
            <w:vAlign w:val="center"/>
            <w:hideMark/>
          </w:tcPr>
          <w:p w:rsidR="006C788C" w:rsidRPr="006C788C" w:rsidRDefault="006C788C" w:rsidP="006C788C">
            <w:pPr>
              <w:rPr>
                <w:rFonts w:eastAsia="Times New Roman" w:cstheme="minorHAnsi"/>
                <w:sz w:val="20"/>
                <w:szCs w:val="20"/>
                <w:lang w:eastAsia="es-MX"/>
              </w:rPr>
            </w:pPr>
          </w:p>
        </w:tc>
        <w:tc>
          <w:tcPr>
            <w:tcW w:w="4722" w:type="dxa"/>
            <w:noWrap/>
            <w:vAlign w:val="center"/>
            <w:hideMark/>
          </w:tcPr>
          <w:p w:rsidR="006C788C" w:rsidRPr="006C788C" w:rsidRDefault="006C788C" w:rsidP="006C788C">
            <w:pPr>
              <w:rPr>
                <w:rFonts w:eastAsia="Times New Roman" w:cstheme="minorHAnsi"/>
                <w:sz w:val="20"/>
                <w:szCs w:val="20"/>
                <w:lang w:eastAsia="es-MX"/>
              </w:rPr>
            </w:pPr>
            <w:r w:rsidRPr="006C788C">
              <w:rPr>
                <w:rFonts w:eastAsia="Times New Roman" w:cstheme="minorHAnsi"/>
                <w:sz w:val="20"/>
                <w:szCs w:val="20"/>
                <w:lang w:eastAsia="es-MX"/>
              </w:rPr>
              <w:t>INSTALACION Y MANTENIMIENTO A SISTEMAS DE AIRES ACONDICIONADOS</w:t>
            </w:r>
          </w:p>
        </w:tc>
      </w:tr>
      <w:tr w:rsidR="006C788C" w:rsidRPr="006C788C" w:rsidTr="00C57D83">
        <w:trPr>
          <w:trHeight w:val="288"/>
          <w:jc w:val="center"/>
        </w:trPr>
        <w:tc>
          <w:tcPr>
            <w:tcW w:w="2977" w:type="dxa"/>
            <w:vMerge/>
            <w:noWrap/>
            <w:vAlign w:val="center"/>
            <w:hideMark/>
          </w:tcPr>
          <w:p w:rsidR="006C788C" w:rsidRPr="006C788C" w:rsidRDefault="006C788C" w:rsidP="006C788C">
            <w:pPr>
              <w:rPr>
                <w:rFonts w:eastAsia="Times New Roman" w:cstheme="minorHAnsi"/>
                <w:sz w:val="20"/>
                <w:szCs w:val="20"/>
                <w:lang w:eastAsia="es-MX"/>
              </w:rPr>
            </w:pPr>
          </w:p>
        </w:tc>
        <w:tc>
          <w:tcPr>
            <w:tcW w:w="4722" w:type="dxa"/>
            <w:noWrap/>
            <w:vAlign w:val="center"/>
            <w:hideMark/>
          </w:tcPr>
          <w:p w:rsidR="006C788C" w:rsidRPr="006C788C" w:rsidRDefault="006C788C" w:rsidP="006C788C">
            <w:pPr>
              <w:rPr>
                <w:rFonts w:eastAsia="Times New Roman" w:cstheme="minorHAnsi"/>
                <w:sz w:val="20"/>
                <w:szCs w:val="20"/>
                <w:lang w:eastAsia="es-MX"/>
              </w:rPr>
            </w:pPr>
            <w:r w:rsidRPr="006C788C">
              <w:rPr>
                <w:rFonts w:eastAsia="Times New Roman" w:cstheme="minorHAnsi"/>
                <w:sz w:val="20"/>
                <w:szCs w:val="20"/>
                <w:lang w:eastAsia="es-MX"/>
              </w:rPr>
              <w:t>SOLDADURA EN GENERAL</w:t>
            </w:r>
          </w:p>
        </w:tc>
      </w:tr>
      <w:tr w:rsidR="006C788C" w:rsidRPr="006C788C" w:rsidTr="00C57D83">
        <w:trPr>
          <w:trHeight w:val="288"/>
          <w:jc w:val="center"/>
        </w:trPr>
        <w:tc>
          <w:tcPr>
            <w:tcW w:w="2977" w:type="dxa"/>
            <w:vMerge/>
            <w:noWrap/>
            <w:vAlign w:val="center"/>
            <w:hideMark/>
          </w:tcPr>
          <w:p w:rsidR="006C788C" w:rsidRPr="006C788C" w:rsidRDefault="006C788C" w:rsidP="006C788C">
            <w:pPr>
              <w:rPr>
                <w:rFonts w:eastAsia="Times New Roman" w:cstheme="minorHAnsi"/>
                <w:sz w:val="20"/>
                <w:szCs w:val="20"/>
                <w:lang w:eastAsia="es-MX"/>
              </w:rPr>
            </w:pPr>
          </w:p>
        </w:tc>
        <w:tc>
          <w:tcPr>
            <w:tcW w:w="4722" w:type="dxa"/>
            <w:noWrap/>
            <w:vAlign w:val="center"/>
            <w:hideMark/>
          </w:tcPr>
          <w:p w:rsidR="006C788C" w:rsidRPr="006C788C" w:rsidRDefault="006C788C" w:rsidP="006C788C">
            <w:pPr>
              <w:rPr>
                <w:rFonts w:eastAsia="Times New Roman" w:cstheme="minorHAnsi"/>
                <w:sz w:val="20"/>
                <w:szCs w:val="20"/>
                <w:lang w:eastAsia="es-MX"/>
              </w:rPr>
            </w:pPr>
            <w:r w:rsidRPr="006C788C">
              <w:rPr>
                <w:rFonts w:eastAsia="Times New Roman" w:cstheme="minorHAnsi"/>
                <w:sz w:val="20"/>
                <w:szCs w:val="20"/>
                <w:lang w:eastAsia="es-MX"/>
              </w:rPr>
              <w:t>CARPINTERIA BASICA 1</w:t>
            </w:r>
          </w:p>
        </w:tc>
      </w:tr>
    </w:tbl>
    <w:p w:rsidR="006C788C" w:rsidRPr="006C788C" w:rsidRDefault="006C788C" w:rsidP="006C788C">
      <w:pPr>
        <w:spacing w:after="0" w:line="240" w:lineRule="auto"/>
        <w:jc w:val="both"/>
        <w:rPr>
          <w:rFonts w:eastAsia="Times New Roman" w:cstheme="minorHAnsi"/>
          <w:spacing w:val="-10"/>
          <w:kern w:val="28"/>
          <w:sz w:val="20"/>
          <w:szCs w:val="20"/>
          <w:lang w:val="es-MX" w:eastAsia="es-MX"/>
        </w:rPr>
      </w:pPr>
    </w:p>
    <w:p w:rsidR="006C788C" w:rsidRPr="006C788C" w:rsidRDefault="006C788C" w:rsidP="00D971CB">
      <w:pPr>
        <w:spacing w:after="0" w:line="360" w:lineRule="auto"/>
        <w:jc w:val="both"/>
        <w:rPr>
          <w:rFonts w:eastAsia="Times New Roman" w:cstheme="minorHAnsi"/>
          <w:i/>
          <w:iCs/>
          <w:spacing w:val="-10"/>
          <w:kern w:val="28"/>
          <w:sz w:val="20"/>
          <w:szCs w:val="20"/>
          <w:lang w:val="es-MX"/>
          <w14:ligatures w14:val="standardContextual"/>
        </w:rPr>
      </w:pPr>
      <w:r w:rsidRPr="006C788C">
        <w:rPr>
          <w:rFonts w:eastAsia="Times New Roman" w:cstheme="minorHAnsi"/>
          <w:spacing w:val="-10"/>
          <w:kern w:val="28"/>
          <w:sz w:val="20"/>
          <w:szCs w:val="20"/>
          <w:lang w:val="es-MX"/>
          <w14:ligatures w14:val="standardContextual"/>
        </w:rPr>
        <w:t xml:space="preserve">Derivado de dicha vinculación, de forma adicional, en ficha informativa emitida para las y los integrantes que realizamos este ejercicio de </w:t>
      </w:r>
      <w:proofErr w:type="spellStart"/>
      <w:r w:rsidRPr="006C788C">
        <w:rPr>
          <w:rFonts w:eastAsia="Times New Roman" w:cstheme="minorHAnsi"/>
          <w:spacing w:val="-10"/>
          <w:kern w:val="28"/>
          <w:sz w:val="20"/>
          <w:szCs w:val="20"/>
          <w:lang w:val="es-MX"/>
          <w14:ligatures w14:val="standardContextual"/>
        </w:rPr>
        <w:t>dictaminación</w:t>
      </w:r>
      <w:proofErr w:type="spellEnd"/>
      <w:r w:rsidRPr="006C788C">
        <w:rPr>
          <w:rFonts w:eastAsia="Times New Roman" w:cstheme="minorHAnsi"/>
          <w:spacing w:val="-10"/>
          <w:kern w:val="28"/>
          <w:sz w:val="20"/>
          <w:szCs w:val="20"/>
          <w:lang w:val="es-MX"/>
          <w14:ligatures w14:val="standardContextual"/>
        </w:rPr>
        <w:t>, el IDEFT señala:</w:t>
      </w:r>
      <w:r>
        <w:rPr>
          <w:rFonts w:eastAsia="Times New Roman" w:cstheme="minorHAnsi"/>
          <w:spacing w:val="-10"/>
          <w:kern w:val="28"/>
          <w:sz w:val="20"/>
          <w:szCs w:val="20"/>
          <w:lang w:val="es-MX"/>
          <w14:ligatures w14:val="standardContextual"/>
        </w:rPr>
        <w:t xml:space="preserve"> </w:t>
      </w:r>
      <w:r w:rsidRPr="006C788C">
        <w:rPr>
          <w:rFonts w:eastAsia="Times New Roman" w:cstheme="minorHAnsi"/>
          <w:i/>
          <w:iCs/>
          <w:spacing w:val="-10"/>
          <w:kern w:val="28"/>
          <w:sz w:val="20"/>
          <w:szCs w:val="20"/>
          <w:lang w:val="es-MX"/>
          <w14:ligatures w14:val="standardContextual"/>
        </w:rPr>
        <w:t xml:space="preserve">En concordancia con su decreto de creación El Instituto de Formación para el Trabajo del Estado de Jalisco, </w:t>
      </w:r>
      <w:proofErr w:type="spellStart"/>
      <w:r w:rsidRPr="006C788C">
        <w:rPr>
          <w:rFonts w:eastAsia="Times New Roman" w:cstheme="minorHAnsi"/>
          <w:i/>
          <w:iCs/>
          <w:spacing w:val="-10"/>
          <w:kern w:val="28"/>
          <w:sz w:val="20"/>
          <w:szCs w:val="20"/>
          <w:lang w:val="es-MX"/>
          <w14:ligatures w14:val="standardContextual"/>
        </w:rPr>
        <w:t>esta</w:t>
      </w:r>
      <w:proofErr w:type="spellEnd"/>
      <w:r w:rsidRPr="006C788C">
        <w:rPr>
          <w:rFonts w:eastAsia="Times New Roman" w:cstheme="minorHAnsi"/>
          <w:i/>
          <w:iCs/>
          <w:spacing w:val="-10"/>
          <w:kern w:val="28"/>
          <w:sz w:val="20"/>
          <w:szCs w:val="20"/>
          <w:lang w:val="es-MX"/>
          <w14:ligatures w14:val="standardContextual"/>
        </w:rPr>
        <w:t xml:space="preserve"> facultado para la creación de nuevas temáticas en materia de capacitación y adiestramiento,  innovadoras y de atención a las nuevas necesidades del mercado laboral y el espectro social,  de acuerdo a los cambios que viven las ciudades medias como Puerto Vallarta que registran una taza de crecimiento por arriba de la media nacional tanto en inversión, plusvalía, economía y servicios. En los últimos años el IDEFT ha participado junto con el gobierno del Estado en cursos de movilidad, capacitando como un requisito para el trámite de sus licencias, a operadores del servicio público como son taxis y camiones urbanos con una formación en leyes de tránsito, primeros auxilios, mecánica básica y desarrollo humano; lo que ha permitido otorgar a los participantes de estas capacitaciones el  adquirir herramientas de gran utilidad para su trabajo y desempeño laboral.</w:t>
      </w:r>
      <w:r w:rsidR="00D971CB">
        <w:rPr>
          <w:rFonts w:eastAsia="Times New Roman" w:cstheme="minorHAnsi"/>
          <w:i/>
          <w:iCs/>
          <w:spacing w:val="-10"/>
          <w:kern w:val="28"/>
          <w:sz w:val="20"/>
          <w:szCs w:val="20"/>
          <w:lang w:val="es-MX"/>
          <w14:ligatures w14:val="standardContextual"/>
        </w:rPr>
        <w:t xml:space="preserve"> </w:t>
      </w:r>
      <w:r w:rsidRPr="006C788C">
        <w:rPr>
          <w:rFonts w:eastAsia="Times New Roman" w:cstheme="minorHAnsi"/>
          <w:i/>
          <w:iCs/>
          <w:spacing w:val="-10"/>
          <w:kern w:val="28"/>
          <w:sz w:val="20"/>
          <w:szCs w:val="20"/>
          <w:lang w:val="es-MX"/>
          <w14:ligatures w14:val="standardContextual"/>
        </w:rPr>
        <w:t>Este tipo de esquemas se pueden  poner en práctica en  el ámbito municipal al  establecer acuerdos entre IDEFT  y Ayuntamiento para que no solo los servidores   municipales  se capacite en sus tareas y funciones diarias, sino también en que adquieran una nueva cultura como servidores públicos con capacidad de responder a las exigencias sociales que les permitan tener un mayor acercamiento y principio de proximidad con los ciudadanos.</w:t>
      </w:r>
      <w:r w:rsidR="00D971CB">
        <w:rPr>
          <w:rFonts w:eastAsia="Times New Roman" w:cstheme="minorHAnsi"/>
          <w:i/>
          <w:iCs/>
          <w:spacing w:val="-10"/>
          <w:kern w:val="28"/>
          <w:sz w:val="20"/>
          <w:szCs w:val="20"/>
          <w:lang w:val="es-MX"/>
          <w14:ligatures w14:val="standardContextual"/>
        </w:rPr>
        <w:t xml:space="preserve"> </w:t>
      </w:r>
      <w:r w:rsidRPr="006C788C">
        <w:rPr>
          <w:rFonts w:eastAsia="Times New Roman" w:cstheme="minorHAnsi"/>
          <w:i/>
          <w:iCs/>
          <w:spacing w:val="-10"/>
          <w:kern w:val="28"/>
          <w:sz w:val="20"/>
          <w:szCs w:val="20"/>
          <w:lang w:val="es-MX"/>
          <w14:ligatures w14:val="standardContextual"/>
        </w:rPr>
        <w:t xml:space="preserve">Hoy como parte del </w:t>
      </w:r>
      <w:proofErr w:type="spellStart"/>
      <w:r w:rsidRPr="006C788C">
        <w:rPr>
          <w:rFonts w:eastAsia="Times New Roman" w:cstheme="minorHAnsi"/>
          <w:i/>
          <w:iCs/>
          <w:spacing w:val="-10"/>
          <w:kern w:val="28"/>
          <w:sz w:val="20"/>
          <w:szCs w:val="20"/>
          <w:lang w:val="es-MX"/>
          <w14:ligatures w14:val="standardContextual"/>
        </w:rPr>
        <w:t>catalogo</w:t>
      </w:r>
      <w:proofErr w:type="spellEnd"/>
      <w:r w:rsidRPr="006C788C">
        <w:rPr>
          <w:rFonts w:eastAsia="Times New Roman" w:cstheme="minorHAnsi"/>
          <w:i/>
          <w:iCs/>
          <w:spacing w:val="-10"/>
          <w:kern w:val="28"/>
          <w:sz w:val="20"/>
          <w:szCs w:val="20"/>
          <w:lang w:val="es-MX"/>
          <w14:ligatures w14:val="standardContextual"/>
        </w:rPr>
        <w:t xml:space="preserve"> de cursos del IDEFT se pueden otorgar temáticas formativas  para básicamente todos los sector productivos del municipio, sean prestadores de servicios turísticos y de transporte como el aeropuerto, terminal marítima, sector restaurantero y hotelero; al igual que a los propios colaboradores de las empresas o del sector público que buscan nuevas alternativas de capacitación.</w:t>
      </w:r>
      <w:r w:rsidR="00D971CB">
        <w:rPr>
          <w:rFonts w:eastAsia="Times New Roman" w:cstheme="minorHAnsi"/>
          <w:i/>
          <w:iCs/>
          <w:spacing w:val="-10"/>
          <w:kern w:val="28"/>
          <w:sz w:val="20"/>
          <w:szCs w:val="20"/>
          <w:lang w:val="es-MX"/>
          <w14:ligatures w14:val="standardContextual"/>
        </w:rPr>
        <w:t xml:space="preserve"> </w:t>
      </w:r>
      <w:r w:rsidRPr="006C788C">
        <w:rPr>
          <w:rFonts w:eastAsia="Times New Roman" w:cstheme="minorHAnsi"/>
          <w:i/>
          <w:iCs/>
          <w:spacing w:val="-10"/>
          <w:kern w:val="28"/>
          <w:sz w:val="20"/>
          <w:szCs w:val="20"/>
          <w:lang w:val="es-MX"/>
          <w14:ligatures w14:val="standardContextual"/>
        </w:rPr>
        <w:t>En IDEFT se pueden diseñar y aplicar temáticas para su cohesión social y equidad como:</w:t>
      </w:r>
    </w:p>
    <w:tbl>
      <w:tblPr>
        <w:tblStyle w:val="Tablaconcuadrcula15"/>
        <w:tblW w:w="0" w:type="auto"/>
        <w:jc w:val="center"/>
        <w:tblLook w:val="04A0" w:firstRow="1" w:lastRow="0" w:firstColumn="1" w:lastColumn="0" w:noHBand="0" w:noVBand="1"/>
      </w:tblPr>
      <w:tblGrid>
        <w:gridCol w:w="2835"/>
        <w:gridCol w:w="4580"/>
      </w:tblGrid>
      <w:tr w:rsidR="006C788C" w:rsidRPr="006C788C" w:rsidTr="00C57D83">
        <w:trPr>
          <w:trHeight w:val="427"/>
          <w:jc w:val="center"/>
        </w:trPr>
        <w:tc>
          <w:tcPr>
            <w:tcW w:w="2835" w:type="dxa"/>
            <w:vAlign w:val="center"/>
          </w:tcPr>
          <w:p w:rsidR="006C788C" w:rsidRPr="006C788C" w:rsidRDefault="006C788C" w:rsidP="006C788C">
            <w:pPr>
              <w:jc w:val="center"/>
              <w:rPr>
                <w:rFonts w:eastAsia="Times New Roman" w:cstheme="minorHAnsi"/>
                <w:b/>
                <w:bCs/>
                <w:i/>
                <w:iCs/>
                <w:sz w:val="20"/>
                <w:szCs w:val="20"/>
                <w:lang w:eastAsia="es-MX"/>
              </w:rPr>
            </w:pPr>
            <w:r w:rsidRPr="006C788C">
              <w:rPr>
                <w:rFonts w:eastAsia="Times New Roman" w:cstheme="minorHAnsi"/>
                <w:b/>
                <w:bCs/>
                <w:i/>
                <w:iCs/>
                <w:sz w:val="20"/>
                <w:szCs w:val="20"/>
                <w:lang w:eastAsia="es-MX"/>
              </w:rPr>
              <w:t>Temática</w:t>
            </w:r>
          </w:p>
        </w:tc>
        <w:tc>
          <w:tcPr>
            <w:tcW w:w="4580" w:type="dxa"/>
            <w:vAlign w:val="center"/>
          </w:tcPr>
          <w:p w:rsidR="006C788C" w:rsidRPr="006C788C" w:rsidRDefault="006C788C" w:rsidP="006C788C">
            <w:pPr>
              <w:jc w:val="center"/>
              <w:rPr>
                <w:rFonts w:eastAsia="Times New Roman" w:cstheme="minorHAnsi"/>
                <w:b/>
                <w:bCs/>
                <w:i/>
                <w:iCs/>
                <w:sz w:val="20"/>
                <w:szCs w:val="20"/>
                <w:lang w:eastAsia="es-MX"/>
              </w:rPr>
            </w:pPr>
            <w:r w:rsidRPr="006C788C">
              <w:rPr>
                <w:rFonts w:eastAsia="Times New Roman" w:cstheme="minorHAnsi"/>
                <w:b/>
                <w:bCs/>
                <w:i/>
                <w:iCs/>
                <w:sz w:val="20"/>
                <w:szCs w:val="20"/>
                <w:lang w:eastAsia="es-MX"/>
              </w:rPr>
              <w:t>Sector a quien va dirigido</w:t>
            </w:r>
          </w:p>
        </w:tc>
      </w:tr>
      <w:tr w:rsidR="006C788C" w:rsidRPr="006C788C" w:rsidTr="00C57D83">
        <w:trPr>
          <w:jc w:val="center"/>
        </w:trPr>
        <w:tc>
          <w:tcPr>
            <w:tcW w:w="2835" w:type="dxa"/>
            <w:vAlign w:val="center"/>
          </w:tcPr>
          <w:p w:rsidR="006C788C" w:rsidRPr="006C788C" w:rsidRDefault="006C788C" w:rsidP="006C788C">
            <w:pPr>
              <w:rPr>
                <w:rFonts w:eastAsia="Times New Roman" w:cstheme="minorHAnsi"/>
                <w:i/>
                <w:iCs/>
                <w:sz w:val="20"/>
                <w:szCs w:val="20"/>
                <w:lang w:eastAsia="es-MX"/>
              </w:rPr>
            </w:pPr>
            <w:r w:rsidRPr="006C788C">
              <w:rPr>
                <w:rFonts w:eastAsia="Times New Roman" w:cstheme="minorHAnsi"/>
                <w:i/>
                <w:iCs/>
                <w:sz w:val="20"/>
                <w:szCs w:val="20"/>
                <w:lang w:eastAsia="es-MX"/>
              </w:rPr>
              <w:t>Ciudad inclusiva</w:t>
            </w:r>
          </w:p>
        </w:tc>
        <w:tc>
          <w:tcPr>
            <w:tcW w:w="4580" w:type="dxa"/>
            <w:vAlign w:val="center"/>
          </w:tcPr>
          <w:p w:rsidR="006C788C" w:rsidRPr="006C788C" w:rsidRDefault="006C788C" w:rsidP="006C788C">
            <w:pPr>
              <w:rPr>
                <w:rFonts w:eastAsia="Times New Roman" w:cstheme="minorHAnsi"/>
                <w:i/>
                <w:iCs/>
                <w:sz w:val="20"/>
                <w:szCs w:val="20"/>
                <w:lang w:eastAsia="es-MX"/>
              </w:rPr>
            </w:pPr>
            <w:r w:rsidRPr="006C788C">
              <w:rPr>
                <w:rFonts w:eastAsia="Times New Roman" w:cstheme="minorHAnsi"/>
                <w:i/>
                <w:iCs/>
                <w:sz w:val="20"/>
                <w:szCs w:val="20"/>
                <w:lang w:eastAsia="es-MX"/>
              </w:rPr>
              <w:t xml:space="preserve">A todos los prestadores de servicios públicos o privados </w:t>
            </w:r>
          </w:p>
        </w:tc>
      </w:tr>
      <w:tr w:rsidR="006C788C" w:rsidRPr="006C788C" w:rsidTr="00C57D83">
        <w:trPr>
          <w:jc w:val="center"/>
        </w:trPr>
        <w:tc>
          <w:tcPr>
            <w:tcW w:w="2835" w:type="dxa"/>
            <w:vAlign w:val="center"/>
          </w:tcPr>
          <w:p w:rsidR="006C788C" w:rsidRPr="006C788C" w:rsidRDefault="006C788C" w:rsidP="006C788C">
            <w:pPr>
              <w:rPr>
                <w:rFonts w:eastAsia="Times New Roman" w:cstheme="minorHAnsi"/>
                <w:i/>
                <w:iCs/>
                <w:sz w:val="20"/>
                <w:szCs w:val="20"/>
                <w:lang w:eastAsia="es-MX"/>
              </w:rPr>
            </w:pPr>
            <w:r w:rsidRPr="006C788C">
              <w:rPr>
                <w:rFonts w:eastAsia="Times New Roman" w:cstheme="minorHAnsi"/>
                <w:i/>
                <w:iCs/>
                <w:sz w:val="20"/>
                <w:szCs w:val="20"/>
                <w:lang w:eastAsia="es-MX"/>
              </w:rPr>
              <w:t>Cultura urbana</w:t>
            </w:r>
          </w:p>
        </w:tc>
        <w:tc>
          <w:tcPr>
            <w:tcW w:w="4580" w:type="dxa"/>
            <w:vAlign w:val="center"/>
          </w:tcPr>
          <w:p w:rsidR="006C788C" w:rsidRPr="006C788C" w:rsidRDefault="006C788C" w:rsidP="006C788C">
            <w:pPr>
              <w:rPr>
                <w:rFonts w:eastAsia="Times New Roman" w:cstheme="minorHAnsi"/>
                <w:i/>
                <w:iCs/>
                <w:sz w:val="20"/>
                <w:szCs w:val="20"/>
                <w:lang w:eastAsia="es-MX"/>
              </w:rPr>
            </w:pPr>
            <w:r w:rsidRPr="006C788C">
              <w:rPr>
                <w:rFonts w:eastAsia="Times New Roman" w:cstheme="minorHAnsi"/>
                <w:i/>
                <w:iCs/>
                <w:sz w:val="20"/>
                <w:szCs w:val="20"/>
                <w:lang w:eastAsia="es-MX"/>
              </w:rPr>
              <w:t>Prestadores de transporte público y servicio turístico</w:t>
            </w:r>
          </w:p>
        </w:tc>
      </w:tr>
      <w:tr w:rsidR="006C788C" w:rsidRPr="006C788C" w:rsidTr="00C57D83">
        <w:trPr>
          <w:jc w:val="center"/>
        </w:trPr>
        <w:tc>
          <w:tcPr>
            <w:tcW w:w="2835" w:type="dxa"/>
            <w:vAlign w:val="center"/>
          </w:tcPr>
          <w:p w:rsidR="006C788C" w:rsidRPr="006C788C" w:rsidRDefault="006C788C" w:rsidP="006C788C">
            <w:pPr>
              <w:rPr>
                <w:rFonts w:eastAsia="Times New Roman" w:cstheme="minorHAnsi"/>
                <w:i/>
                <w:iCs/>
                <w:sz w:val="20"/>
                <w:szCs w:val="20"/>
                <w:lang w:eastAsia="es-MX"/>
              </w:rPr>
            </w:pPr>
            <w:r w:rsidRPr="006C788C">
              <w:rPr>
                <w:rFonts w:eastAsia="Times New Roman" w:cstheme="minorHAnsi"/>
                <w:i/>
                <w:iCs/>
                <w:sz w:val="20"/>
                <w:szCs w:val="20"/>
                <w:lang w:eastAsia="es-MX"/>
              </w:rPr>
              <w:t>Vínculos urbanos-sociales</w:t>
            </w:r>
          </w:p>
        </w:tc>
        <w:tc>
          <w:tcPr>
            <w:tcW w:w="4580" w:type="dxa"/>
            <w:vAlign w:val="center"/>
          </w:tcPr>
          <w:p w:rsidR="006C788C" w:rsidRPr="006C788C" w:rsidRDefault="006C788C" w:rsidP="006C788C">
            <w:pPr>
              <w:rPr>
                <w:rFonts w:eastAsia="Times New Roman" w:cstheme="minorHAnsi"/>
                <w:i/>
                <w:iCs/>
                <w:sz w:val="20"/>
                <w:szCs w:val="20"/>
                <w:lang w:eastAsia="es-MX"/>
              </w:rPr>
            </w:pPr>
            <w:r w:rsidRPr="006C788C">
              <w:rPr>
                <w:rFonts w:eastAsia="Times New Roman" w:cstheme="minorHAnsi"/>
                <w:i/>
                <w:iCs/>
                <w:sz w:val="20"/>
                <w:szCs w:val="20"/>
                <w:lang w:eastAsia="es-MX"/>
              </w:rPr>
              <w:t xml:space="preserve">Para funcionarios públicos y sociedad </w:t>
            </w:r>
          </w:p>
        </w:tc>
      </w:tr>
      <w:tr w:rsidR="006C788C" w:rsidRPr="006C788C" w:rsidTr="00C57D83">
        <w:trPr>
          <w:jc w:val="center"/>
        </w:trPr>
        <w:tc>
          <w:tcPr>
            <w:tcW w:w="2835" w:type="dxa"/>
            <w:vAlign w:val="center"/>
          </w:tcPr>
          <w:p w:rsidR="006C788C" w:rsidRPr="006C788C" w:rsidRDefault="006C788C" w:rsidP="006C788C">
            <w:pPr>
              <w:rPr>
                <w:rFonts w:eastAsia="Times New Roman" w:cstheme="minorHAnsi"/>
                <w:i/>
                <w:iCs/>
                <w:sz w:val="20"/>
                <w:szCs w:val="20"/>
                <w:lang w:eastAsia="es-MX"/>
              </w:rPr>
            </w:pPr>
            <w:proofErr w:type="spellStart"/>
            <w:r w:rsidRPr="006C788C">
              <w:rPr>
                <w:rFonts w:eastAsia="Times New Roman" w:cstheme="minorHAnsi"/>
                <w:i/>
                <w:iCs/>
                <w:sz w:val="20"/>
                <w:szCs w:val="20"/>
                <w:lang w:eastAsia="es-MX"/>
              </w:rPr>
              <w:t>Resiliencia</w:t>
            </w:r>
            <w:proofErr w:type="spellEnd"/>
            <w:r w:rsidRPr="006C788C">
              <w:rPr>
                <w:rFonts w:eastAsia="Times New Roman" w:cstheme="minorHAnsi"/>
                <w:i/>
                <w:iCs/>
                <w:sz w:val="20"/>
                <w:szCs w:val="20"/>
                <w:lang w:eastAsia="es-MX"/>
              </w:rPr>
              <w:t xml:space="preserve"> urbana </w:t>
            </w:r>
          </w:p>
        </w:tc>
        <w:tc>
          <w:tcPr>
            <w:tcW w:w="4580" w:type="dxa"/>
            <w:vAlign w:val="center"/>
          </w:tcPr>
          <w:p w:rsidR="006C788C" w:rsidRPr="006C788C" w:rsidRDefault="006C788C" w:rsidP="006C788C">
            <w:pPr>
              <w:rPr>
                <w:rFonts w:eastAsia="Times New Roman" w:cstheme="minorHAnsi"/>
                <w:i/>
                <w:iCs/>
                <w:sz w:val="20"/>
                <w:szCs w:val="20"/>
                <w:lang w:eastAsia="es-MX"/>
              </w:rPr>
            </w:pPr>
            <w:r w:rsidRPr="006C788C">
              <w:rPr>
                <w:rFonts w:eastAsia="Times New Roman" w:cstheme="minorHAnsi"/>
                <w:i/>
                <w:iCs/>
                <w:sz w:val="20"/>
                <w:szCs w:val="20"/>
                <w:lang w:eastAsia="es-MX"/>
              </w:rPr>
              <w:t xml:space="preserve">Dirigido a toda la población </w:t>
            </w:r>
          </w:p>
        </w:tc>
      </w:tr>
      <w:tr w:rsidR="006C788C" w:rsidRPr="006C788C" w:rsidTr="00C57D83">
        <w:trPr>
          <w:jc w:val="center"/>
        </w:trPr>
        <w:tc>
          <w:tcPr>
            <w:tcW w:w="2835" w:type="dxa"/>
            <w:vAlign w:val="center"/>
          </w:tcPr>
          <w:p w:rsidR="006C788C" w:rsidRPr="006C788C" w:rsidRDefault="006C788C" w:rsidP="006C788C">
            <w:pPr>
              <w:rPr>
                <w:rFonts w:eastAsia="Times New Roman" w:cstheme="minorHAnsi"/>
                <w:i/>
                <w:iCs/>
                <w:sz w:val="20"/>
                <w:szCs w:val="20"/>
                <w:lang w:eastAsia="es-MX"/>
              </w:rPr>
            </w:pPr>
            <w:r w:rsidRPr="006C788C">
              <w:rPr>
                <w:rFonts w:eastAsia="Times New Roman" w:cstheme="minorHAnsi"/>
                <w:i/>
                <w:iCs/>
                <w:sz w:val="20"/>
                <w:szCs w:val="20"/>
                <w:lang w:eastAsia="es-MX"/>
              </w:rPr>
              <w:t xml:space="preserve">Transporte y movilidad </w:t>
            </w:r>
          </w:p>
        </w:tc>
        <w:tc>
          <w:tcPr>
            <w:tcW w:w="4580" w:type="dxa"/>
            <w:vAlign w:val="center"/>
          </w:tcPr>
          <w:p w:rsidR="006C788C" w:rsidRPr="006C788C" w:rsidRDefault="006C788C" w:rsidP="006C788C">
            <w:pPr>
              <w:rPr>
                <w:rFonts w:eastAsia="Times New Roman" w:cstheme="minorHAnsi"/>
                <w:i/>
                <w:iCs/>
                <w:sz w:val="20"/>
                <w:szCs w:val="20"/>
                <w:lang w:eastAsia="es-MX"/>
              </w:rPr>
            </w:pPr>
            <w:r w:rsidRPr="006C788C">
              <w:rPr>
                <w:rFonts w:eastAsia="Times New Roman" w:cstheme="minorHAnsi"/>
                <w:i/>
                <w:iCs/>
                <w:sz w:val="20"/>
                <w:szCs w:val="20"/>
                <w:lang w:eastAsia="es-MX"/>
              </w:rPr>
              <w:t xml:space="preserve">A prestadores del servicio de transporte ´público y sociedad en general </w:t>
            </w:r>
          </w:p>
        </w:tc>
      </w:tr>
      <w:tr w:rsidR="006C788C" w:rsidRPr="006C788C" w:rsidTr="00C57D83">
        <w:trPr>
          <w:jc w:val="center"/>
        </w:trPr>
        <w:tc>
          <w:tcPr>
            <w:tcW w:w="2835" w:type="dxa"/>
            <w:vAlign w:val="center"/>
          </w:tcPr>
          <w:p w:rsidR="006C788C" w:rsidRPr="006C788C" w:rsidRDefault="006C788C" w:rsidP="006C788C">
            <w:pPr>
              <w:rPr>
                <w:rFonts w:eastAsia="Times New Roman" w:cstheme="minorHAnsi"/>
                <w:i/>
                <w:iCs/>
                <w:sz w:val="20"/>
                <w:szCs w:val="20"/>
                <w:lang w:eastAsia="es-MX"/>
              </w:rPr>
            </w:pPr>
            <w:r w:rsidRPr="006C788C">
              <w:rPr>
                <w:rFonts w:eastAsia="Times New Roman" w:cstheme="minorHAnsi"/>
                <w:i/>
                <w:iCs/>
                <w:sz w:val="20"/>
                <w:szCs w:val="20"/>
                <w:lang w:eastAsia="es-MX"/>
              </w:rPr>
              <w:t xml:space="preserve">Ciudades inteligentes </w:t>
            </w:r>
          </w:p>
        </w:tc>
        <w:tc>
          <w:tcPr>
            <w:tcW w:w="4580" w:type="dxa"/>
            <w:vAlign w:val="center"/>
          </w:tcPr>
          <w:p w:rsidR="006C788C" w:rsidRPr="006C788C" w:rsidRDefault="006C788C" w:rsidP="006C788C">
            <w:pPr>
              <w:rPr>
                <w:rFonts w:eastAsia="Times New Roman" w:cstheme="minorHAnsi"/>
                <w:i/>
                <w:iCs/>
                <w:sz w:val="20"/>
                <w:szCs w:val="20"/>
                <w:lang w:eastAsia="es-MX"/>
              </w:rPr>
            </w:pPr>
            <w:r w:rsidRPr="006C788C">
              <w:rPr>
                <w:rFonts w:eastAsia="Times New Roman" w:cstheme="minorHAnsi"/>
                <w:i/>
                <w:iCs/>
                <w:sz w:val="20"/>
                <w:szCs w:val="20"/>
                <w:lang w:eastAsia="es-MX"/>
              </w:rPr>
              <w:t xml:space="preserve">Dirigido a colaboradores del sector privado y público </w:t>
            </w:r>
          </w:p>
        </w:tc>
      </w:tr>
      <w:tr w:rsidR="006C788C" w:rsidRPr="006C788C" w:rsidTr="00C57D83">
        <w:trPr>
          <w:jc w:val="center"/>
        </w:trPr>
        <w:tc>
          <w:tcPr>
            <w:tcW w:w="2835" w:type="dxa"/>
            <w:vAlign w:val="center"/>
          </w:tcPr>
          <w:p w:rsidR="006C788C" w:rsidRPr="006C788C" w:rsidRDefault="006C788C" w:rsidP="006C788C">
            <w:pPr>
              <w:rPr>
                <w:rFonts w:eastAsia="Times New Roman" w:cstheme="minorHAnsi"/>
                <w:i/>
                <w:iCs/>
                <w:sz w:val="20"/>
                <w:szCs w:val="20"/>
                <w:lang w:eastAsia="es-MX"/>
              </w:rPr>
            </w:pPr>
            <w:r w:rsidRPr="006C788C">
              <w:rPr>
                <w:rFonts w:eastAsia="Times New Roman" w:cstheme="minorHAnsi"/>
                <w:i/>
                <w:iCs/>
                <w:sz w:val="20"/>
                <w:szCs w:val="20"/>
                <w:lang w:eastAsia="es-MX"/>
              </w:rPr>
              <w:t xml:space="preserve">Gestión del cambio en la convivencia urbana y social </w:t>
            </w:r>
          </w:p>
        </w:tc>
        <w:tc>
          <w:tcPr>
            <w:tcW w:w="4580" w:type="dxa"/>
            <w:vAlign w:val="center"/>
          </w:tcPr>
          <w:p w:rsidR="006C788C" w:rsidRPr="006C788C" w:rsidRDefault="006C788C" w:rsidP="006C788C">
            <w:pPr>
              <w:rPr>
                <w:rFonts w:eastAsia="Times New Roman" w:cstheme="minorHAnsi"/>
                <w:i/>
                <w:iCs/>
                <w:sz w:val="20"/>
                <w:szCs w:val="20"/>
                <w:lang w:eastAsia="es-MX"/>
              </w:rPr>
            </w:pPr>
            <w:r w:rsidRPr="006C788C">
              <w:rPr>
                <w:rFonts w:eastAsia="Times New Roman" w:cstheme="minorHAnsi"/>
                <w:i/>
                <w:iCs/>
                <w:sz w:val="20"/>
                <w:szCs w:val="20"/>
                <w:lang w:eastAsia="es-MX"/>
              </w:rPr>
              <w:t xml:space="preserve">Dirigido a toda la población </w:t>
            </w:r>
          </w:p>
        </w:tc>
      </w:tr>
      <w:tr w:rsidR="006C788C" w:rsidRPr="006C788C" w:rsidTr="00C57D83">
        <w:trPr>
          <w:jc w:val="center"/>
        </w:trPr>
        <w:tc>
          <w:tcPr>
            <w:tcW w:w="2835" w:type="dxa"/>
            <w:vAlign w:val="center"/>
          </w:tcPr>
          <w:p w:rsidR="006C788C" w:rsidRPr="006C788C" w:rsidRDefault="006C788C" w:rsidP="006C788C">
            <w:pPr>
              <w:rPr>
                <w:rFonts w:eastAsia="Times New Roman" w:cstheme="minorHAnsi"/>
                <w:i/>
                <w:iCs/>
                <w:sz w:val="20"/>
                <w:szCs w:val="20"/>
                <w:lang w:eastAsia="es-MX"/>
              </w:rPr>
            </w:pPr>
            <w:r w:rsidRPr="006C788C">
              <w:rPr>
                <w:rFonts w:eastAsia="Times New Roman" w:cstheme="minorHAnsi"/>
                <w:i/>
                <w:iCs/>
                <w:sz w:val="20"/>
                <w:szCs w:val="20"/>
                <w:lang w:eastAsia="es-MX"/>
              </w:rPr>
              <w:t>Fomento de valores éticos</w:t>
            </w:r>
          </w:p>
        </w:tc>
        <w:tc>
          <w:tcPr>
            <w:tcW w:w="4580" w:type="dxa"/>
            <w:vAlign w:val="center"/>
          </w:tcPr>
          <w:p w:rsidR="006C788C" w:rsidRPr="006C788C" w:rsidRDefault="006C788C" w:rsidP="006C788C">
            <w:pPr>
              <w:rPr>
                <w:rFonts w:eastAsia="Times New Roman" w:cstheme="minorHAnsi"/>
                <w:i/>
                <w:iCs/>
                <w:sz w:val="20"/>
                <w:szCs w:val="20"/>
                <w:lang w:eastAsia="es-MX"/>
              </w:rPr>
            </w:pPr>
            <w:r w:rsidRPr="006C788C">
              <w:rPr>
                <w:rFonts w:eastAsia="Times New Roman" w:cstheme="minorHAnsi"/>
                <w:i/>
                <w:iCs/>
                <w:sz w:val="20"/>
                <w:szCs w:val="20"/>
                <w:lang w:eastAsia="es-MX"/>
              </w:rPr>
              <w:t>Dirigido a todos los colaboradores de empresas y dependencias públicas</w:t>
            </w:r>
          </w:p>
        </w:tc>
      </w:tr>
    </w:tbl>
    <w:p w:rsidR="006C788C" w:rsidRPr="006C788C" w:rsidRDefault="006C788C" w:rsidP="006C788C">
      <w:pPr>
        <w:autoSpaceDE w:val="0"/>
        <w:autoSpaceDN w:val="0"/>
        <w:adjustRightInd w:val="0"/>
        <w:spacing w:after="0" w:line="240" w:lineRule="auto"/>
        <w:jc w:val="both"/>
        <w:rPr>
          <w:rFonts w:eastAsia="Times New Roman" w:cstheme="minorHAnsi"/>
          <w:spacing w:val="-10"/>
          <w:kern w:val="28"/>
          <w:sz w:val="20"/>
          <w:szCs w:val="20"/>
          <w:lang w:val="es-MX"/>
          <w14:ligatures w14:val="standardContextual"/>
        </w:rPr>
      </w:pPr>
    </w:p>
    <w:p w:rsidR="00703F9B" w:rsidRPr="00703F9B" w:rsidRDefault="006C788C" w:rsidP="00553C75">
      <w:pPr>
        <w:autoSpaceDE w:val="0"/>
        <w:autoSpaceDN w:val="0"/>
        <w:adjustRightInd w:val="0"/>
        <w:spacing w:after="0" w:line="360" w:lineRule="auto"/>
        <w:jc w:val="both"/>
        <w:rPr>
          <w:rFonts w:ascii="Garamond" w:hAnsi="Garamond"/>
          <w:bCs/>
          <w:lang w:val="es-ES_tradnl"/>
        </w:rPr>
      </w:pPr>
      <w:r w:rsidRPr="006C788C">
        <w:rPr>
          <w:rFonts w:eastAsia="Times New Roman" w:cstheme="minorHAnsi"/>
          <w:spacing w:val="-10"/>
          <w:kern w:val="28"/>
          <w:sz w:val="20"/>
          <w:szCs w:val="20"/>
          <w:lang w:val="es-MX"/>
          <w14:ligatures w14:val="standardContextual"/>
        </w:rPr>
        <w:t>Una vez expuesto lo anterior, nos permitimos sustentar de forma legal la presente propuesta, a través del siguiente:</w:t>
      </w:r>
      <w:r w:rsidR="00D971CB">
        <w:rPr>
          <w:rFonts w:eastAsia="Times New Roman" w:cstheme="minorHAnsi"/>
          <w:spacing w:val="-10"/>
          <w:kern w:val="28"/>
          <w:sz w:val="20"/>
          <w:szCs w:val="20"/>
          <w:lang w:val="es-MX"/>
          <w14:ligatures w14:val="standardContextual"/>
        </w:rPr>
        <w:t xml:space="preserve"> </w:t>
      </w:r>
      <w:r w:rsidRPr="006C788C">
        <w:rPr>
          <w:rFonts w:eastAsia="Times New Roman" w:cstheme="minorHAnsi"/>
          <w:b/>
          <w:bCs/>
          <w:spacing w:val="-10"/>
          <w:kern w:val="28"/>
          <w:sz w:val="20"/>
          <w:szCs w:val="20"/>
          <w:lang w:val="es-MX"/>
          <w14:ligatures w14:val="standardContextual"/>
        </w:rPr>
        <w:t>MARCO JURIDICO:</w:t>
      </w:r>
      <w:r w:rsidR="00D971CB">
        <w:rPr>
          <w:rFonts w:eastAsia="Times New Roman" w:cstheme="minorHAnsi"/>
          <w:b/>
          <w:bCs/>
          <w:spacing w:val="-10"/>
          <w:kern w:val="28"/>
          <w:sz w:val="20"/>
          <w:szCs w:val="20"/>
          <w:lang w:val="es-MX"/>
          <w14:ligatures w14:val="standardContextual"/>
        </w:rPr>
        <w:t xml:space="preserve"> </w:t>
      </w:r>
      <w:r w:rsidR="00D971CB">
        <w:rPr>
          <w:rFonts w:eastAsia="Times New Roman" w:cstheme="minorHAnsi"/>
          <w:b/>
          <w:spacing w:val="-10"/>
          <w:kern w:val="28"/>
          <w:sz w:val="20"/>
          <w:szCs w:val="20"/>
          <w:lang w:val="es-MX"/>
          <w14:ligatures w14:val="standardContextual"/>
        </w:rPr>
        <w:t xml:space="preserve">1. </w:t>
      </w:r>
      <w:r w:rsidRPr="006C788C">
        <w:rPr>
          <w:rFonts w:eastAsia="Times New Roman" w:cstheme="minorHAnsi"/>
          <w:spacing w:val="-10"/>
          <w:kern w:val="28"/>
          <w:sz w:val="20"/>
          <w:szCs w:val="20"/>
          <w:lang w:val="es-MX"/>
          <w14:ligatures w14:val="standardContextual"/>
        </w:rPr>
        <w:t>El artículo 115 fracción segunda de la Constitución Política de los Estados Unidos Mexicanos, establece que los ayuntamientos tienen la facultad para aprobar de acuerdo a las leyes en materia municipal que deberán expedir las legislaturas de los estados, los bandos de policía y buen gobierno, los reglamentos, circulares y disposiciones administrativas de observancia general dentro de sus respectivas jurisdicciones que organicen la administración pública municipal, regulen las materias, procedimientos, funciones y servicios públicos de su competencia y aseguren la participación ciudadana y vecinal.</w:t>
      </w:r>
      <w:r w:rsidR="00D971CB">
        <w:rPr>
          <w:rFonts w:eastAsia="Times New Roman" w:cstheme="minorHAnsi"/>
          <w:spacing w:val="-10"/>
          <w:kern w:val="28"/>
          <w:sz w:val="20"/>
          <w:szCs w:val="20"/>
          <w:lang w:val="es-MX"/>
          <w14:ligatures w14:val="standardContextual"/>
        </w:rPr>
        <w:t xml:space="preserve"> </w:t>
      </w:r>
      <w:r w:rsidR="00D971CB">
        <w:rPr>
          <w:rFonts w:eastAsia="Times New Roman" w:cstheme="minorHAnsi"/>
          <w:b/>
          <w:spacing w:val="-10"/>
          <w:kern w:val="28"/>
          <w:sz w:val="20"/>
          <w:szCs w:val="20"/>
          <w:lang w:val="es-MX"/>
          <w14:ligatures w14:val="standardContextual"/>
        </w:rPr>
        <w:t xml:space="preserve">2. </w:t>
      </w:r>
      <w:r w:rsidRPr="006C788C">
        <w:rPr>
          <w:rFonts w:eastAsia="Times New Roman" w:cstheme="minorHAnsi"/>
          <w:spacing w:val="-10"/>
          <w:kern w:val="28"/>
          <w:sz w:val="20"/>
          <w:szCs w:val="20"/>
          <w:lang w:val="es-MX"/>
          <w14:ligatures w14:val="standardContextual"/>
        </w:rPr>
        <w:t xml:space="preserve">En correlación con el artículo anteriormente </w:t>
      </w:r>
      <w:r w:rsidRPr="006C788C">
        <w:rPr>
          <w:rFonts w:eastAsia="Times New Roman" w:cstheme="minorHAnsi"/>
          <w:spacing w:val="-10"/>
          <w:kern w:val="28"/>
          <w:sz w:val="20"/>
          <w:szCs w:val="20"/>
          <w:lang w:val="es-MX"/>
          <w14:ligatures w14:val="standardContextual"/>
        </w:rPr>
        <w:lastRenderedPageBreak/>
        <w:t>mencionado, el artículo 123 apartado A, fracción XIII, de la Constitución Política de los Estados Unidos Mexicanos, garantiza el derecho de los trabajadores a recibir capacitación y adiestramiento, al señalar que:</w:t>
      </w:r>
      <w:r w:rsidR="00D971CB">
        <w:rPr>
          <w:rFonts w:eastAsia="Times New Roman" w:cstheme="minorHAnsi"/>
          <w:spacing w:val="-10"/>
          <w:kern w:val="28"/>
          <w:sz w:val="20"/>
          <w:szCs w:val="20"/>
          <w:lang w:val="es-MX"/>
          <w14:ligatures w14:val="standardContextual"/>
        </w:rPr>
        <w:t xml:space="preserve"> </w:t>
      </w:r>
      <w:r w:rsidRPr="006C788C">
        <w:rPr>
          <w:rFonts w:eastAsia="Times New Roman" w:cstheme="minorHAnsi"/>
          <w:i/>
          <w:iCs/>
          <w:sz w:val="20"/>
          <w:szCs w:val="20"/>
          <w:lang w:val="es-MX" w:eastAsia="es-MX"/>
        </w:rPr>
        <w:t>Toda persona tiene derecho al trabajo digno y socialmente útil; al efecto, se promoverán la creación de empleos y la organización social de trabajo, conforme a la ley.</w:t>
      </w:r>
      <w:r w:rsidR="00D971CB">
        <w:rPr>
          <w:rFonts w:eastAsia="Times New Roman" w:cstheme="minorHAnsi"/>
          <w:i/>
          <w:iCs/>
          <w:sz w:val="20"/>
          <w:szCs w:val="20"/>
          <w:lang w:val="es-MX" w:eastAsia="es-MX"/>
        </w:rPr>
        <w:t xml:space="preserve"> </w:t>
      </w:r>
      <w:r w:rsidRPr="006C788C">
        <w:rPr>
          <w:rFonts w:eastAsia="Times New Roman" w:cstheme="minorHAnsi"/>
          <w:i/>
          <w:iCs/>
          <w:sz w:val="20"/>
          <w:szCs w:val="20"/>
          <w:lang w:val="es-MX" w:eastAsia="es-MX"/>
        </w:rPr>
        <w:t>A. Entre los obreros, jornaleros, empleados domésticos, artesanos y de una manera general, todo contrato de trabajo:</w:t>
      </w:r>
      <w:r w:rsidR="00D971CB">
        <w:rPr>
          <w:rFonts w:eastAsia="Times New Roman" w:cstheme="minorHAnsi"/>
          <w:i/>
          <w:iCs/>
          <w:sz w:val="20"/>
          <w:szCs w:val="20"/>
          <w:lang w:val="es-MX" w:eastAsia="es-MX"/>
        </w:rPr>
        <w:t xml:space="preserve"> </w:t>
      </w:r>
      <w:r w:rsidRPr="006C788C">
        <w:rPr>
          <w:rFonts w:eastAsia="Times New Roman" w:cstheme="minorHAnsi"/>
          <w:i/>
          <w:iCs/>
          <w:sz w:val="20"/>
          <w:szCs w:val="20"/>
          <w:lang w:val="es-MX" w:eastAsia="es-MX"/>
        </w:rPr>
        <w:t>XIII. Las empresas, cualquiera que sea su actividad, estarán obligadas a proporcionar a sus trabajadores, capacitación o adiestramiento para el trabajo. La ley reglamentaria determinará los sistemas, métodos y procedimientos conforme a los cuales los patrones deberán cumplir con dicha obligación.”</w:t>
      </w:r>
      <w:r w:rsidR="00D971CB">
        <w:rPr>
          <w:rFonts w:eastAsia="Times New Roman" w:cstheme="minorHAnsi"/>
          <w:i/>
          <w:iCs/>
          <w:sz w:val="20"/>
          <w:szCs w:val="20"/>
          <w:lang w:val="es-MX" w:eastAsia="es-MX"/>
        </w:rPr>
        <w:t xml:space="preserve"> </w:t>
      </w:r>
      <w:r w:rsidR="00D971CB">
        <w:rPr>
          <w:rFonts w:eastAsia="Times New Roman" w:cstheme="minorHAnsi"/>
          <w:b/>
          <w:spacing w:val="-10"/>
          <w:kern w:val="28"/>
          <w:sz w:val="20"/>
          <w:szCs w:val="20"/>
          <w:lang w:val="es-MX"/>
          <w14:ligatures w14:val="standardContextual"/>
        </w:rPr>
        <w:t xml:space="preserve">3. </w:t>
      </w:r>
      <w:r w:rsidRPr="006C788C">
        <w:rPr>
          <w:rFonts w:eastAsia="Times New Roman" w:cstheme="minorHAnsi"/>
          <w:spacing w:val="-10"/>
          <w:kern w:val="28"/>
          <w:sz w:val="20"/>
          <w:szCs w:val="20"/>
          <w:lang w:val="es-MX"/>
          <w14:ligatures w14:val="standardContextual"/>
        </w:rPr>
        <w:t>De igual forma el artículo 25 de la Carta Magna, dispone que le corresponde al estado, el fomento del crecimiento económico y al empleo, así como una justa distribución del ingreso y la riqueza.</w:t>
      </w:r>
      <w:r w:rsidR="00D971CB">
        <w:rPr>
          <w:rFonts w:eastAsia="Times New Roman" w:cstheme="minorHAnsi"/>
          <w:spacing w:val="-10"/>
          <w:kern w:val="28"/>
          <w:sz w:val="20"/>
          <w:szCs w:val="20"/>
          <w:lang w:val="es-MX"/>
          <w14:ligatures w14:val="standardContextual"/>
        </w:rPr>
        <w:t xml:space="preserve"> </w:t>
      </w:r>
      <w:r w:rsidR="00D971CB">
        <w:rPr>
          <w:rFonts w:eastAsia="Times New Roman" w:cstheme="minorHAnsi"/>
          <w:b/>
          <w:spacing w:val="-10"/>
          <w:kern w:val="28"/>
          <w:sz w:val="20"/>
          <w:szCs w:val="20"/>
          <w:lang w:val="es-MX"/>
          <w14:ligatures w14:val="standardContextual"/>
        </w:rPr>
        <w:t xml:space="preserve">4. </w:t>
      </w:r>
      <w:r w:rsidRPr="006C788C">
        <w:rPr>
          <w:rFonts w:eastAsia="Times New Roman" w:cstheme="minorHAnsi"/>
          <w:spacing w:val="-10"/>
          <w:kern w:val="28"/>
          <w:sz w:val="20"/>
          <w:szCs w:val="20"/>
          <w:lang w:val="es-MX"/>
          <w14:ligatures w14:val="standardContextual"/>
        </w:rPr>
        <w:t xml:space="preserve">El artículo 73, de la Constitución Política del Estado de Jalisco menciona que: </w:t>
      </w:r>
      <w:r w:rsidRPr="006C788C">
        <w:rPr>
          <w:rFonts w:eastAsia="Calibri" w:cstheme="minorHAnsi"/>
          <w:color w:val="000000"/>
          <w:kern w:val="2"/>
          <w:sz w:val="20"/>
          <w:szCs w:val="20"/>
          <w:lang w:val="es-MX"/>
          <w14:ligatures w14:val="standardContextual"/>
        </w:rPr>
        <w:t xml:space="preserve">El municipio libre es base de la división territorial y de la organización política y administrativa del Estado de Jalisco, investido de personalidad jurídica y patrimonio propios, con las facultades y limitaciones establecidas en la Constitución Política de los Estados Unidos Mexicanos y los siguientes fundamentos: </w:t>
      </w:r>
      <w:r w:rsidRPr="006C788C">
        <w:rPr>
          <w:rFonts w:eastAsia="Calibri" w:cstheme="minorHAnsi"/>
          <w:i/>
          <w:iCs/>
          <w:color w:val="000000"/>
          <w:sz w:val="20"/>
          <w:szCs w:val="20"/>
          <w:lang w:val="es-MX" w:eastAsia="es-MX"/>
        </w:rPr>
        <w:t xml:space="preserve">I. Cada municipio será gobernado por un Ayuntamiento de elección popular directa, que residirá en la cabecera municipal. La competencia que esta Constitución otorga al gobierno municipal se ejercerá por el Ayuntamiento de manera exclusiva y no habrá autoridad intermedia entre éste y el gobierno del Estado. </w:t>
      </w:r>
      <w:r w:rsidRPr="006C788C">
        <w:rPr>
          <w:rFonts w:eastAsia="Calibri" w:cstheme="minorHAnsi"/>
          <w:i/>
          <w:iCs/>
          <w:color w:val="000000"/>
          <w:sz w:val="20"/>
          <w:szCs w:val="20"/>
          <w:lang w:val="es-MX"/>
        </w:rPr>
        <w:t>ll. Los ayuntamientos se integrarán por una Presidencia Municipal, regidurías y sindicatura electos popularmente, según los principios de mayoría relativa y representación proporcional, en el número, las bases y los términos que señale la ley de la materia. Las regidurías electas por cualquiera de dichos principios, tendrán los mismos derechos y obligaciones…”</w:t>
      </w:r>
      <w:r w:rsidR="00D971CB">
        <w:rPr>
          <w:rFonts w:eastAsia="Calibri" w:cstheme="minorHAnsi"/>
          <w:i/>
          <w:iCs/>
          <w:color w:val="000000"/>
          <w:sz w:val="20"/>
          <w:szCs w:val="20"/>
          <w:lang w:val="es-MX"/>
        </w:rPr>
        <w:t xml:space="preserve">. </w:t>
      </w:r>
      <w:r w:rsidR="00D971CB">
        <w:rPr>
          <w:rFonts w:eastAsia="Times New Roman" w:cstheme="minorHAnsi"/>
          <w:b/>
          <w:spacing w:val="-10"/>
          <w:kern w:val="28"/>
          <w:sz w:val="20"/>
          <w:szCs w:val="20"/>
          <w:lang w:val="es-MX"/>
          <w14:ligatures w14:val="standardContextual"/>
        </w:rPr>
        <w:t xml:space="preserve">5. </w:t>
      </w:r>
      <w:r w:rsidRPr="006C788C">
        <w:rPr>
          <w:rFonts w:eastAsia="Times New Roman" w:cstheme="minorHAnsi"/>
          <w:spacing w:val="-10"/>
          <w:kern w:val="28"/>
          <w:sz w:val="20"/>
          <w:szCs w:val="20"/>
          <w:lang w:val="es-MX"/>
          <w14:ligatures w14:val="standardContextual"/>
        </w:rPr>
        <w:t>El artículo 77, de la Constitución Política del Estado de Jalisco, señala entre otras cosas, que:</w:t>
      </w:r>
      <w:r w:rsidR="00D971CB">
        <w:rPr>
          <w:rFonts w:eastAsia="Times New Roman" w:cstheme="minorHAnsi"/>
          <w:spacing w:val="-10"/>
          <w:kern w:val="28"/>
          <w:sz w:val="20"/>
          <w:szCs w:val="20"/>
          <w:lang w:val="es-MX"/>
          <w14:ligatures w14:val="standardContextual"/>
        </w:rPr>
        <w:t xml:space="preserve"> </w:t>
      </w:r>
      <w:r w:rsidRPr="006C788C">
        <w:rPr>
          <w:rFonts w:eastAsia="Times New Roman" w:cstheme="minorHAnsi"/>
          <w:i/>
          <w:iCs/>
          <w:spacing w:val="-10"/>
          <w:kern w:val="28"/>
          <w:sz w:val="20"/>
          <w:szCs w:val="20"/>
          <w:lang w:val="es-MX" w:eastAsia="es-MX"/>
        </w:rPr>
        <w:t>“Los ayuntamientos tendrán facultades para aprobar, de acuerdo con las leyes en materia municipal que expida el Congreso del Estado:</w:t>
      </w:r>
      <w:r w:rsidR="00D971CB">
        <w:rPr>
          <w:rFonts w:eastAsia="Times New Roman" w:cstheme="minorHAnsi"/>
          <w:i/>
          <w:iCs/>
          <w:spacing w:val="-10"/>
          <w:kern w:val="28"/>
          <w:sz w:val="20"/>
          <w:szCs w:val="20"/>
          <w:lang w:val="es-MX" w:eastAsia="es-MX"/>
        </w:rPr>
        <w:t xml:space="preserve"> </w:t>
      </w:r>
      <w:r w:rsidRPr="006C788C">
        <w:rPr>
          <w:rFonts w:eastAsia="Times New Roman" w:cstheme="minorHAnsi"/>
          <w:i/>
          <w:iCs/>
          <w:spacing w:val="-10"/>
          <w:kern w:val="28"/>
          <w:sz w:val="20"/>
          <w:szCs w:val="20"/>
          <w:lang w:val="es-MX" w:eastAsia="es-MX"/>
        </w:rPr>
        <w:t>II. Los reglamentos, circulares y disposiciones administrativas de observancia general dentro de sus respectivas jurisdicciones, con el objeto de:</w:t>
      </w:r>
      <w:r w:rsidR="00D971CB">
        <w:rPr>
          <w:rFonts w:eastAsia="Times New Roman" w:cstheme="minorHAnsi"/>
          <w:i/>
          <w:iCs/>
          <w:spacing w:val="-10"/>
          <w:kern w:val="28"/>
          <w:sz w:val="20"/>
          <w:szCs w:val="20"/>
          <w:lang w:val="es-MX" w:eastAsia="es-MX"/>
        </w:rPr>
        <w:t xml:space="preserve"> </w:t>
      </w:r>
      <w:r w:rsidRPr="006C788C">
        <w:rPr>
          <w:rFonts w:eastAsia="Times New Roman" w:cstheme="minorHAnsi"/>
          <w:i/>
          <w:iCs/>
          <w:spacing w:val="-10"/>
          <w:kern w:val="28"/>
          <w:sz w:val="20"/>
          <w:szCs w:val="20"/>
          <w:lang w:val="es-MX" w:eastAsia="es-MX"/>
        </w:rPr>
        <w:t>a) Organizar la administración pública municipal;</w:t>
      </w:r>
      <w:r w:rsidR="00D971CB">
        <w:rPr>
          <w:rFonts w:eastAsia="Times New Roman" w:cstheme="minorHAnsi"/>
          <w:i/>
          <w:iCs/>
          <w:spacing w:val="-10"/>
          <w:kern w:val="28"/>
          <w:sz w:val="20"/>
          <w:szCs w:val="20"/>
          <w:lang w:val="es-MX" w:eastAsia="es-MX"/>
        </w:rPr>
        <w:t xml:space="preserve"> </w:t>
      </w:r>
      <w:r w:rsidRPr="006C788C">
        <w:rPr>
          <w:rFonts w:eastAsia="Times New Roman" w:cstheme="minorHAnsi"/>
          <w:i/>
          <w:iCs/>
          <w:spacing w:val="-10"/>
          <w:kern w:val="28"/>
          <w:sz w:val="20"/>
          <w:szCs w:val="20"/>
          <w:lang w:val="es-MX" w:eastAsia="es-MX"/>
        </w:rPr>
        <w:t>b) Regular las materias, procedimientos, funciones y servicios públicos de su competencia; y</w:t>
      </w:r>
      <w:r w:rsidR="00D971CB">
        <w:rPr>
          <w:rFonts w:eastAsia="Times New Roman" w:cstheme="minorHAnsi"/>
          <w:i/>
          <w:iCs/>
          <w:spacing w:val="-10"/>
          <w:kern w:val="28"/>
          <w:sz w:val="20"/>
          <w:szCs w:val="20"/>
          <w:lang w:val="es-MX" w:eastAsia="es-MX"/>
        </w:rPr>
        <w:t xml:space="preserve"> </w:t>
      </w:r>
      <w:r w:rsidRPr="006C788C">
        <w:rPr>
          <w:rFonts w:eastAsia="Times New Roman" w:cstheme="minorHAnsi"/>
          <w:i/>
          <w:iCs/>
          <w:spacing w:val="-10"/>
          <w:kern w:val="28"/>
          <w:sz w:val="20"/>
          <w:szCs w:val="20"/>
          <w:lang w:val="es-MX" w:eastAsia="es-MX"/>
        </w:rPr>
        <w:t>c) Asegurar la participación ciudadana y vecinal;</w:t>
      </w:r>
      <w:r w:rsidR="00D971CB">
        <w:rPr>
          <w:rFonts w:eastAsia="Times New Roman" w:cstheme="minorHAnsi"/>
          <w:i/>
          <w:iCs/>
          <w:spacing w:val="-10"/>
          <w:kern w:val="28"/>
          <w:sz w:val="20"/>
          <w:szCs w:val="20"/>
          <w:lang w:val="es-MX" w:eastAsia="es-MX"/>
        </w:rPr>
        <w:t xml:space="preserve"> </w:t>
      </w:r>
      <w:r w:rsidRPr="006C788C">
        <w:rPr>
          <w:rFonts w:eastAsia="Times New Roman" w:cstheme="minorHAnsi"/>
          <w:i/>
          <w:iCs/>
          <w:spacing w:val="-10"/>
          <w:kern w:val="28"/>
          <w:sz w:val="20"/>
          <w:szCs w:val="20"/>
          <w:lang w:val="es-MX" w:eastAsia="es-MX"/>
        </w:rPr>
        <w:t>III. Los reglamentos y disposiciones administrativas que fueren necesarios para cumplir los fines señalados en el párrafo tercero del artículo 27 de la Constitución Política de los Estados Unidos Mexicanos; y</w:t>
      </w:r>
      <w:r w:rsidR="00D971CB">
        <w:rPr>
          <w:rFonts w:eastAsia="Times New Roman" w:cstheme="minorHAnsi"/>
          <w:i/>
          <w:iCs/>
          <w:spacing w:val="-10"/>
          <w:kern w:val="28"/>
          <w:sz w:val="20"/>
          <w:szCs w:val="20"/>
          <w:lang w:val="es-MX" w:eastAsia="es-MX"/>
        </w:rPr>
        <w:t xml:space="preserve"> </w:t>
      </w:r>
      <w:r w:rsidRPr="006C788C">
        <w:rPr>
          <w:rFonts w:eastAsia="Times New Roman" w:cstheme="minorHAnsi"/>
          <w:i/>
          <w:iCs/>
          <w:spacing w:val="-10"/>
          <w:kern w:val="28"/>
          <w:sz w:val="20"/>
          <w:szCs w:val="20"/>
          <w:lang w:val="es-MX" w:eastAsia="es-MX"/>
        </w:rPr>
        <w:t>IV. Los reglamentos que normen la creación y supresión de los empleos públicos municipales y las condiciones y relaciones de trabajo entre el municipio y sus servidores públicos.</w:t>
      </w:r>
      <w:r w:rsidR="00D971CB">
        <w:rPr>
          <w:rFonts w:eastAsia="Times New Roman" w:cstheme="minorHAnsi"/>
          <w:i/>
          <w:iCs/>
          <w:spacing w:val="-10"/>
          <w:kern w:val="28"/>
          <w:sz w:val="20"/>
          <w:szCs w:val="20"/>
          <w:lang w:val="es-MX" w:eastAsia="es-MX"/>
        </w:rPr>
        <w:t xml:space="preserve"> </w:t>
      </w:r>
      <w:r w:rsidRPr="006C788C">
        <w:rPr>
          <w:rFonts w:eastAsia="Times New Roman" w:cstheme="minorHAnsi"/>
          <w:i/>
          <w:iCs/>
          <w:spacing w:val="-10"/>
          <w:kern w:val="28"/>
          <w:sz w:val="20"/>
          <w:szCs w:val="20"/>
          <w:lang w:val="es-MX" w:eastAsia="es-MX"/>
        </w:rPr>
        <w:t>Las leyes en materia municipal que expida el Congreso del Estado únicamente deberán establecer:</w:t>
      </w:r>
      <w:r w:rsidR="00D971CB">
        <w:rPr>
          <w:rFonts w:eastAsia="Times New Roman" w:cstheme="minorHAnsi"/>
          <w:i/>
          <w:iCs/>
          <w:spacing w:val="-10"/>
          <w:kern w:val="28"/>
          <w:sz w:val="20"/>
          <w:szCs w:val="20"/>
          <w:lang w:val="es-MX" w:eastAsia="es-MX"/>
        </w:rPr>
        <w:t xml:space="preserve"> </w:t>
      </w:r>
      <w:r w:rsidRPr="006C788C">
        <w:rPr>
          <w:rFonts w:eastAsia="Times New Roman" w:cstheme="minorHAnsi"/>
          <w:i/>
          <w:iCs/>
          <w:spacing w:val="-10"/>
          <w:kern w:val="28"/>
          <w:sz w:val="20"/>
          <w:szCs w:val="20"/>
          <w:lang w:val="es-MX" w:eastAsia="es-MX"/>
        </w:rPr>
        <w:t>Las normas de aplicación general para celebrar los convenios a que se refieren tanto las fracciones III y IV del artículo 115, como el segundo párrafo de la fracción VII del artículo 116, de la Constitución Política de los Estados Unidos Mexicanos”.</w:t>
      </w:r>
      <w:r w:rsidR="00D971CB">
        <w:rPr>
          <w:rFonts w:eastAsia="Times New Roman" w:cstheme="minorHAnsi"/>
          <w:i/>
          <w:iCs/>
          <w:spacing w:val="-10"/>
          <w:kern w:val="28"/>
          <w:sz w:val="20"/>
          <w:szCs w:val="20"/>
          <w:lang w:val="es-MX" w:eastAsia="es-MX"/>
        </w:rPr>
        <w:t xml:space="preserve"> </w:t>
      </w:r>
      <w:r w:rsidR="00D971CB">
        <w:rPr>
          <w:rFonts w:eastAsia="Times New Roman" w:cstheme="minorHAnsi"/>
          <w:b/>
          <w:spacing w:val="-10"/>
          <w:kern w:val="28"/>
          <w:sz w:val="20"/>
          <w:szCs w:val="20"/>
          <w:lang w:val="es-MX"/>
          <w14:ligatures w14:val="standardContextual"/>
        </w:rPr>
        <w:t xml:space="preserve">6. </w:t>
      </w:r>
      <w:r w:rsidRPr="006C788C">
        <w:rPr>
          <w:rFonts w:eastAsia="Times New Roman" w:cstheme="minorHAnsi"/>
          <w:spacing w:val="-10"/>
          <w:kern w:val="28"/>
          <w:sz w:val="20"/>
          <w:szCs w:val="20"/>
          <w:lang w:val="es-MX"/>
          <w14:ligatures w14:val="standardContextual"/>
        </w:rPr>
        <w:t>El artículo 27 de la Ley del Gobierno y la Administración Pública Municipal del Estado de Jalisco señala que para el estudio, vigilancia y atención de los diversos asuntos que les corresponda conocer, los ayuntamientos deberán funcionar mediante comisiones que pueden ser permanentes o transitorias y colegiadas; y cuyo funcionamiento se sujetará a lo que establecen sus respectivos reglamentos. Las comisiones deberán dar cuenta al ayuntamiento de los asuntos turnados una vez dictaminados.</w:t>
      </w:r>
      <w:r w:rsidR="00D971CB">
        <w:rPr>
          <w:rFonts w:eastAsia="Times New Roman" w:cstheme="minorHAnsi"/>
          <w:spacing w:val="-10"/>
          <w:kern w:val="28"/>
          <w:sz w:val="20"/>
          <w:szCs w:val="20"/>
          <w:lang w:val="es-MX"/>
          <w14:ligatures w14:val="standardContextual"/>
        </w:rPr>
        <w:t xml:space="preserve"> </w:t>
      </w:r>
      <w:r w:rsidR="00D971CB">
        <w:rPr>
          <w:rFonts w:eastAsia="Times New Roman" w:cstheme="minorHAnsi"/>
          <w:b/>
          <w:spacing w:val="-10"/>
          <w:kern w:val="28"/>
          <w:sz w:val="20"/>
          <w:szCs w:val="20"/>
          <w:lang w:val="es-MX"/>
          <w14:ligatures w14:val="standardContextual"/>
        </w:rPr>
        <w:t xml:space="preserve">7. </w:t>
      </w:r>
      <w:r w:rsidRPr="006C788C">
        <w:rPr>
          <w:rFonts w:eastAsia="Times New Roman" w:cstheme="minorHAnsi"/>
          <w:spacing w:val="-10"/>
          <w:kern w:val="28"/>
          <w:sz w:val="20"/>
          <w:szCs w:val="20"/>
          <w:lang w:val="es-MX"/>
          <w14:ligatures w14:val="standardContextual"/>
        </w:rPr>
        <w:t>De acuerdo con lo dispuesto en el artículo 37 fracción V, de la Ley del Gobierno y la Administración Pública Municipal del Estado de Jalisco, es obligación del Ayuntamiento, cuidar la prestación de servicios públicos de su competencia.</w:t>
      </w:r>
      <w:r w:rsidR="00D971CB">
        <w:rPr>
          <w:rFonts w:eastAsia="Times New Roman" w:cstheme="minorHAnsi"/>
          <w:spacing w:val="-10"/>
          <w:kern w:val="28"/>
          <w:sz w:val="20"/>
          <w:szCs w:val="20"/>
          <w:lang w:val="es-MX"/>
          <w14:ligatures w14:val="standardContextual"/>
        </w:rPr>
        <w:t xml:space="preserve"> </w:t>
      </w:r>
      <w:r w:rsidR="00D971CB">
        <w:rPr>
          <w:rFonts w:eastAsia="Times New Roman" w:cstheme="minorHAnsi"/>
          <w:b/>
          <w:spacing w:val="-10"/>
          <w:kern w:val="28"/>
          <w:sz w:val="20"/>
          <w:szCs w:val="20"/>
          <w:lang w:val="es-MX"/>
          <w14:ligatures w14:val="standardContextual"/>
        </w:rPr>
        <w:t xml:space="preserve">8. </w:t>
      </w:r>
      <w:r w:rsidRPr="006C788C">
        <w:rPr>
          <w:rFonts w:eastAsia="Times New Roman" w:cstheme="minorHAnsi"/>
          <w:spacing w:val="-10"/>
          <w:kern w:val="28"/>
          <w:sz w:val="20"/>
          <w:szCs w:val="20"/>
          <w:lang w:val="es-MX"/>
          <w14:ligatures w14:val="standardContextual"/>
        </w:rPr>
        <w:t>El artículo 38, fracción II, de la Ley del Gobierno y la Administración Pública Municipal del Estado de Jalisco, señala que:</w:t>
      </w:r>
      <w:r w:rsidR="00D971CB">
        <w:rPr>
          <w:rFonts w:eastAsia="Times New Roman" w:cstheme="minorHAnsi"/>
          <w:spacing w:val="-10"/>
          <w:kern w:val="28"/>
          <w:sz w:val="20"/>
          <w:szCs w:val="20"/>
          <w:lang w:val="es-MX"/>
          <w14:ligatures w14:val="standardContextual"/>
        </w:rPr>
        <w:t xml:space="preserve"> </w:t>
      </w:r>
      <w:r w:rsidRPr="006C788C">
        <w:rPr>
          <w:rFonts w:eastAsia="Times New Roman" w:cstheme="minorHAnsi"/>
          <w:i/>
          <w:iCs/>
          <w:spacing w:val="-10"/>
          <w:kern w:val="28"/>
          <w:sz w:val="20"/>
          <w:szCs w:val="20"/>
          <w:lang w:val="es-MX"/>
          <w14:ligatures w14:val="standardContextual"/>
        </w:rPr>
        <w:t>“Son facultades de los Ayuntamientos:</w:t>
      </w:r>
      <w:r w:rsidR="00D971CB">
        <w:rPr>
          <w:rFonts w:eastAsia="Times New Roman" w:cstheme="minorHAnsi"/>
          <w:i/>
          <w:iCs/>
          <w:spacing w:val="-10"/>
          <w:kern w:val="28"/>
          <w:sz w:val="20"/>
          <w:szCs w:val="20"/>
          <w:lang w:val="es-MX"/>
          <w14:ligatures w14:val="standardContextual"/>
        </w:rPr>
        <w:t xml:space="preserve"> </w:t>
      </w:r>
      <w:r w:rsidRPr="006C788C">
        <w:rPr>
          <w:rFonts w:eastAsia="Times New Roman" w:cstheme="minorHAnsi"/>
          <w:i/>
          <w:iCs/>
          <w:spacing w:val="-10"/>
          <w:kern w:val="28"/>
          <w:sz w:val="20"/>
          <w:szCs w:val="20"/>
          <w:lang w:val="es-MX"/>
          <w14:ligatures w14:val="standardContextual"/>
        </w:rPr>
        <w:t>II. Celebrar convenios con organismos públicos y privados tendientes a la realización de obras de interés común, siempre que no corresponda su realización al Estado, así como celebrar contratos de asociación público-privada para el desarrollo de proyectos de inversión en infraestructura o de prestación de servicios o funciones, en los términos establecidos en la legislación que regula la materia.”</w:t>
      </w:r>
      <w:r w:rsidR="00D971CB">
        <w:rPr>
          <w:rFonts w:eastAsia="Times New Roman" w:cstheme="minorHAnsi"/>
          <w:i/>
          <w:iCs/>
          <w:spacing w:val="-10"/>
          <w:kern w:val="28"/>
          <w:sz w:val="20"/>
          <w:szCs w:val="20"/>
          <w:lang w:val="es-MX"/>
          <w14:ligatures w14:val="standardContextual"/>
        </w:rPr>
        <w:t xml:space="preserve"> </w:t>
      </w:r>
      <w:r w:rsidR="00D971CB">
        <w:rPr>
          <w:rFonts w:eastAsia="Times New Roman" w:cstheme="minorHAnsi"/>
          <w:b/>
          <w:spacing w:val="-10"/>
          <w:kern w:val="28"/>
          <w:sz w:val="20"/>
          <w:szCs w:val="20"/>
          <w:lang w:val="es-MX"/>
          <w14:ligatures w14:val="standardContextual"/>
        </w:rPr>
        <w:t xml:space="preserve">9. </w:t>
      </w:r>
      <w:r w:rsidRPr="006C788C">
        <w:rPr>
          <w:rFonts w:eastAsia="Times New Roman" w:cstheme="minorHAnsi"/>
          <w:spacing w:val="-10"/>
          <w:kern w:val="28"/>
          <w:sz w:val="20"/>
          <w:szCs w:val="20"/>
          <w:lang w:val="es-MX"/>
          <w14:ligatures w14:val="standardContextual"/>
        </w:rPr>
        <w:t>El artículo 41, de la Ley del Gobierno y la Administración Pública Municipal del Estado de Jalisco, menciona que:</w:t>
      </w:r>
      <w:r w:rsidR="00D971CB">
        <w:rPr>
          <w:rFonts w:eastAsia="Times New Roman" w:cstheme="minorHAnsi"/>
          <w:spacing w:val="-10"/>
          <w:kern w:val="28"/>
          <w:sz w:val="20"/>
          <w:szCs w:val="20"/>
          <w:lang w:val="es-MX"/>
          <w14:ligatures w14:val="standardContextual"/>
        </w:rPr>
        <w:t xml:space="preserve"> </w:t>
      </w:r>
      <w:r w:rsidRPr="006C788C">
        <w:rPr>
          <w:rFonts w:eastAsia="Times New Roman" w:cstheme="minorHAnsi"/>
          <w:i/>
          <w:iCs/>
          <w:spacing w:val="-10"/>
          <w:kern w:val="28"/>
          <w:sz w:val="20"/>
          <w:szCs w:val="20"/>
          <w:lang w:val="es-MX" w:eastAsia="es-MX"/>
        </w:rPr>
        <w:t>“Tienen facultad para presentar iniciativas de ordenamientos municipales:</w:t>
      </w:r>
      <w:r w:rsidR="00D971CB">
        <w:rPr>
          <w:rFonts w:eastAsia="Times New Roman" w:cstheme="minorHAnsi"/>
          <w:i/>
          <w:iCs/>
          <w:spacing w:val="-10"/>
          <w:kern w:val="28"/>
          <w:sz w:val="20"/>
          <w:szCs w:val="20"/>
          <w:lang w:val="es-MX" w:eastAsia="es-MX"/>
        </w:rPr>
        <w:t xml:space="preserve"> </w:t>
      </w:r>
      <w:r w:rsidRPr="006C788C">
        <w:rPr>
          <w:rFonts w:eastAsia="Times New Roman" w:cstheme="minorHAnsi"/>
          <w:i/>
          <w:iCs/>
          <w:spacing w:val="-10"/>
          <w:kern w:val="28"/>
          <w:sz w:val="20"/>
          <w:szCs w:val="20"/>
          <w:lang w:val="es-MX" w:eastAsia="es-MX"/>
        </w:rPr>
        <w:t>I. El Presidente Municipal;</w:t>
      </w:r>
      <w:r w:rsidR="00D971CB">
        <w:rPr>
          <w:rFonts w:eastAsia="Times New Roman" w:cstheme="minorHAnsi"/>
          <w:i/>
          <w:iCs/>
          <w:spacing w:val="-10"/>
          <w:kern w:val="28"/>
          <w:sz w:val="20"/>
          <w:szCs w:val="20"/>
          <w:lang w:val="es-MX" w:eastAsia="es-MX"/>
        </w:rPr>
        <w:t xml:space="preserve"> </w:t>
      </w:r>
      <w:r w:rsidRPr="006C788C">
        <w:rPr>
          <w:rFonts w:eastAsia="Times New Roman" w:cstheme="minorHAnsi"/>
          <w:i/>
          <w:iCs/>
          <w:spacing w:val="-10"/>
          <w:kern w:val="28"/>
          <w:sz w:val="20"/>
          <w:szCs w:val="20"/>
          <w:lang w:val="es-MX" w:eastAsia="es-MX"/>
        </w:rPr>
        <w:t>II. Los regidores;</w:t>
      </w:r>
      <w:r w:rsidR="00D971CB">
        <w:rPr>
          <w:rFonts w:eastAsia="Times New Roman" w:cstheme="minorHAnsi"/>
          <w:i/>
          <w:iCs/>
          <w:spacing w:val="-10"/>
          <w:kern w:val="28"/>
          <w:sz w:val="20"/>
          <w:szCs w:val="20"/>
          <w:lang w:val="es-MX" w:eastAsia="es-MX"/>
        </w:rPr>
        <w:t xml:space="preserve"> </w:t>
      </w:r>
      <w:r w:rsidRPr="006C788C">
        <w:rPr>
          <w:rFonts w:eastAsia="Times New Roman" w:cstheme="minorHAnsi"/>
          <w:i/>
          <w:iCs/>
          <w:spacing w:val="-10"/>
          <w:kern w:val="28"/>
          <w:sz w:val="20"/>
          <w:szCs w:val="20"/>
          <w:lang w:val="es-MX" w:eastAsia="es-MX"/>
        </w:rPr>
        <w:t>III. El Síndico;</w:t>
      </w:r>
      <w:r w:rsidR="00D971CB">
        <w:rPr>
          <w:rFonts w:eastAsia="Times New Roman" w:cstheme="minorHAnsi"/>
          <w:i/>
          <w:iCs/>
          <w:spacing w:val="-10"/>
          <w:kern w:val="28"/>
          <w:sz w:val="20"/>
          <w:szCs w:val="20"/>
          <w:lang w:val="es-MX" w:eastAsia="es-MX"/>
        </w:rPr>
        <w:t xml:space="preserve"> </w:t>
      </w:r>
      <w:r w:rsidRPr="006C788C">
        <w:rPr>
          <w:rFonts w:eastAsia="Times New Roman" w:cstheme="minorHAnsi"/>
          <w:i/>
          <w:iCs/>
          <w:spacing w:val="-10"/>
          <w:kern w:val="28"/>
          <w:sz w:val="20"/>
          <w:szCs w:val="20"/>
          <w:lang w:val="es-MX" w:eastAsia="es-MX"/>
        </w:rPr>
        <w:t>IV. Las comisiones del Ayuntamiento; y</w:t>
      </w:r>
      <w:r w:rsidR="00D971CB">
        <w:rPr>
          <w:rFonts w:eastAsia="Times New Roman" w:cstheme="minorHAnsi"/>
          <w:i/>
          <w:iCs/>
          <w:spacing w:val="-10"/>
          <w:kern w:val="28"/>
          <w:sz w:val="20"/>
          <w:szCs w:val="20"/>
          <w:lang w:val="es-MX" w:eastAsia="es-MX"/>
        </w:rPr>
        <w:t xml:space="preserve"> </w:t>
      </w:r>
      <w:r w:rsidRPr="006C788C">
        <w:rPr>
          <w:rFonts w:eastAsia="Times New Roman" w:cstheme="minorHAnsi"/>
          <w:i/>
          <w:iCs/>
          <w:spacing w:val="-10"/>
          <w:kern w:val="28"/>
          <w:sz w:val="20"/>
          <w:szCs w:val="20"/>
          <w:lang w:val="es-MX" w:eastAsia="es-MX"/>
        </w:rPr>
        <w:t>V. Los ciudadanos inscritos en la lista nominal de electores, en los términos que exija la Constitución y la ley de la materia”.</w:t>
      </w:r>
      <w:r w:rsidR="00D971CB">
        <w:rPr>
          <w:rFonts w:eastAsia="Times New Roman" w:cstheme="minorHAnsi"/>
          <w:i/>
          <w:iCs/>
          <w:spacing w:val="-10"/>
          <w:kern w:val="28"/>
          <w:sz w:val="20"/>
          <w:szCs w:val="20"/>
          <w:lang w:val="es-MX" w:eastAsia="es-MX"/>
        </w:rPr>
        <w:t xml:space="preserve"> </w:t>
      </w:r>
      <w:r w:rsidR="00D971CB">
        <w:rPr>
          <w:rFonts w:eastAsia="Times New Roman" w:cstheme="minorHAnsi"/>
          <w:b/>
          <w:spacing w:val="-10"/>
          <w:kern w:val="28"/>
          <w:sz w:val="20"/>
          <w:szCs w:val="20"/>
          <w:lang w:val="es-MX"/>
          <w14:ligatures w14:val="standardContextual"/>
        </w:rPr>
        <w:t xml:space="preserve">10. </w:t>
      </w:r>
      <w:r w:rsidRPr="006C788C">
        <w:rPr>
          <w:rFonts w:eastAsia="Times New Roman" w:cstheme="minorHAnsi"/>
          <w:spacing w:val="-10"/>
          <w:kern w:val="28"/>
          <w:sz w:val="20"/>
          <w:szCs w:val="20"/>
          <w:lang w:val="es-MX"/>
          <w14:ligatures w14:val="standardContextual"/>
        </w:rPr>
        <w:t xml:space="preserve">En armonía con lo anterior, es importante referir, que el Reglamento del Gobierno </w:t>
      </w:r>
      <w:r w:rsidRPr="006C788C">
        <w:rPr>
          <w:rFonts w:eastAsia="Times New Roman" w:cstheme="minorHAnsi"/>
          <w:spacing w:val="-10"/>
          <w:kern w:val="28"/>
          <w:sz w:val="20"/>
          <w:szCs w:val="20"/>
          <w:lang w:val="es-MX"/>
          <w14:ligatures w14:val="standardContextual"/>
        </w:rPr>
        <w:lastRenderedPageBreak/>
        <w:t xml:space="preserve">Municipal de Puerto Vallarta, Jalisco; establece lo siguiente: </w:t>
      </w:r>
      <w:r w:rsidR="00D971CB">
        <w:rPr>
          <w:rFonts w:eastAsia="Times New Roman" w:cstheme="minorHAnsi"/>
          <w:spacing w:val="-10"/>
          <w:kern w:val="28"/>
          <w:sz w:val="20"/>
          <w:szCs w:val="20"/>
          <w:lang w:val="es-MX"/>
          <w14:ligatures w14:val="standardContextual"/>
        </w:rPr>
        <w:t xml:space="preserve">a. </w:t>
      </w:r>
      <w:r w:rsidRPr="006C788C">
        <w:rPr>
          <w:rFonts w:eastAsia="Times New Roman" w:cstheme="minorHAnsi"/>
          <w:spacing w:val="-10"/>
          <w:kern w:val="28"/>
          <w:sz w:val="20"/>
          <w:szCs w:val="20"/>
          <w:lang w:val="es-MX"/>
          <w14:ligatures w14:val="standardContextual"/>
        </w:rPr>
        <w:t>En el artículo 71, que para el estudio, vigilancia y atención de los diversos asuntos que le corresponde conocer al Ayuntamiento, se instituyen las Comisiones Edilicias de carácter Permanente, cuya integración será colegiada para su funcionamiento, entre ellas, la de Gobernación.</w:t>
      </w:r>
      <w:r w:rsidR="00D971CB">
        <w:rPr>
          <w:rFonts w:eastAsia="Times New Roman" w:cstheme="minorHAnsi"/>
          <w:spacing w:val="-10"/>
          <w:kern w:val="28"/>
          <w:sz w:val="20"/>
          <w:szCs w:val="20"/>
          <w:lang w:val="es-MX"/>
          <w14:ligatures w14:val="standardContextual"/>
        </w:rPr>
        <w:t xml:space="preserve"> b. </w:t>
      </w:r>
      <w:r w:rsidRPr="006C788C">
        <w:rPr>
          <w:rFonts w:eastAsia="Times New Roman" w:cstheme="minorHAnsi"/>
          <w:spacing w:val="-10"/>
          <w:kern w:val="28"/>
          <w:sz w:val="20"/>
          <w:szCs w:val="20"/>
          <w:lang w:val="es-MX"/>
          <w14:ligatures w14:val="standardContextual"/>
        </w:rPr>
        <w:t>En primer término, el artículo 77 del Reglamento del Gobierno Municipal de Puerto Vallarta, Jalisco, establece de manera general las obligaciones comunes de las Comisiones Edilicias, señalando en su fracción II que éstas deberán recibir, estudiar y dictaminar los asuntos de su competencia que les sean turnados por el Ayuntamiento, así como presentar a éste los dictámenes, informes y documentos correspondientes, lo que otorga sustento normativo a su actuación en el análisis de la presente iniciativa.</w:t>
      </w:r>
      <w:r w:rsidR="00D971CB">
        <w:rPr>
          <w:rFonts w:eastAsia="Times New Roman" w:cstheme="minorHAnsi"/>
          <w:spacing w:val="-10"/>
          <w:kern w:val="28"/>
          <w:sz w:val="20"/>
          <w:szCs w:val="20"/>
          <w:lang w:val="es-MX"/>
          <w14:ligatures w14:val="standardContextual"/>
        </w:rPr>
        <w:t xml:space="preserve"> c. </w:t>
      </w:r>
      <w:r w:rsidRPr="006C788C">
        <w:rPr>
          <w:rFonts w:eastAsia="Times New Roman" w:cstheme="minorHAnsi"/>
          <w:spacing w:val="-10"/>
          <w:kern w:val="28"/>
          <w:sz w:val="20"/>
          <w:szCs w:val="20"/>
          <w:lang w:val="es-MX"/>
          <w14:ligatures w14:val="standardContextual"/>
        </w:rPr>
        <w:t>Así mismo, el artículo 78 de manera genérica, establece que las Comisiones Edilicias tendrán las siguientes atribuciones comunes:</w:t>
      </w:r>
      <w:r w:rsidR="00D971CB">
        <w:rPr>
          <w:rFonts w:eastAsia="Times New Roman" w:cstheme="minorHAnsi"/>
          <w:spacing w:val="-10"/>
          <w:kern w:val="28"/>
          <w:sz w:val="20"/>
          <w:szCs w:val="20"/>
          <w:lang w:val="es-MX"/>
          <w14:ligatures w14:val="standardContextual"/>
        </w:rPr>
        <w:t xml:space="preserve"> </w:t>
      </w:r>
      <w:r w:rsidR="00D971CB">
        <w:rPr>
          <w:rFonts w:eastAsia="Times New Roman" w:cstheme="minorHAnsi"/>
          <w:i/>
          <w:iCs/>
          <w:spacing w:val="-10"/>
          <w:kern w:val="28"/>
          <w:sz w:val="20"/>
          <w:szCs w:val="20"/>
          <w:lang w:val="es-MX"/>
          <w14:ligatures w14:val="standardContextual"/>
        </w:rPr>
        <w:t xml:space="preserve">i. </w:t>
      </w:r>
      <w:r w:rsidRPr="006C788C">
        <w:rPr>
          <w:rFonts w:eastAsia="Times New Roman" w:cstheme="minorHAnsi"/>
          <w:i/>
          <w:iCs/>
          <w:spacing w:val="-10"/>
          <w:kern w:val="28"/>
          <w:sz w:val="20"/>
          <w:szCs w:val="20"/>
          <w:lang w:val="es-MX"/>
          <w14:ligatures w14:val="standardContextual"/>
        </w:rPr>
        <w:t xml:space="preserve">Proponer las directrices de la política municipal en la materia de su competencia; </w:t>
      </w:r>
      <w:r w:rsidR="00D971CB">
        <w:rPr>
          <w:rFonts w:eastAsia="Times New Roman" w:cstheme="minorHAnsi"/>
          <w:i/>
          <w:iCs/>
          <w:spacing w:val="-10"/>
          <w:kern w:val="28"/>
          <w:sz w:val="20"/>
          <w:szCs w:val="20"/>
          <w:lang w:val="es-MX"/>
          <w14:ligatures w14:val="standardContextual"/>
        </w:rPr>
        <w:t xml:space="preserve">ii. </w:t>
      </w:r>
      <w:r w:rsidRPr="006C788C">
        <w:rPr>
          <w:rFonts w:eastAsia="Times New Roman" w:cstheme="minorHAnsi"/>
          <w:i/>
          <w:iCs/>
          <w:spacing w:val="-10"/>
          <w:kern w:val="28"/>
          <w:sz w:val="20"/>
          <w:szCs w:val="20"/>
          <w:lang w:val="es-MX"/>
          <w14:ligatures w14:val="standardContextual"/>
        </w:rPr>
        <w:t>Conocer, estudiar y dictaminar los proyectos de creación, modificación o abrogación de los ordenamientos municipales que guarden relación con la materia de su competencia;</w:t>
      </w:r>
      <w:r w:rsidR="00D971CB">
        <w:rPr>
          <w:rFonts w:eastAsia="Times New Roman" w:cstheme="minorHAnsi"/>
          <w:i/>
          <w:iCs/>
          <w:spacing w:val="-10"/>
          <w:kern w:val="28"/>
          <w:sz w:val="20"/>
          <w:szCs w:val="20"/>
          <w:lang w:val="es-MX"/>
          <w14:ligatures w14:val="standardContextual"/>
        </w:rPr>
        <w:t xml:space="preserve"> iii. </w:t>
      </w:r>
      <w:r w:rsidRPr="006C788C">
        <w:rPr>
          <w:rFonts w:eastAsia="Times New Roman" w:cstheme="minorHAnsi"/>
          <w:i/>
          <w:iCs/>
          <w:spacing w:val="-10"/>
          <w:kern w:val="28"/>
          <w:sz w:val="20"/>
          <w:szCs w:val="20"/>
          <w:lang w:val="es-MX"/>
          <w14:ligatures w14:val="standardContextual"/>
        </w:rPr>
        <w:t>Conocer, estudiar y dictaminar sobre la elevación de decretos e iniciativas de ley en materia municipal, ante el Congreso del Estado de Jalisco, que guarden relación con la materia de su competencia;</w:t>
      </w:r>
      <w:r w:rsidR="00D971CB">
        <w:rPr>
          <w:rFonts w:eastAsia="Times New Roman" w:cstheme="minorHAnsi"/>
          <w:i/>
          <w:iCs/>
          <w:spacing w:val="-10"/>
          <w:kern w:val="28"/>
          <w:sz w:val="20"/>
          <w:szCs w:val="20"/>
          <w:lang w:val="es-MX"/>
          <w14:ligatures w14:val="standardContextual"/>
        </w:rPr>
        <w:t xml:space="preserve"> iv. </w:t>
      </w:r>
      <w:r w:rsidRPr="006C788C">
        <w:rPr>
          <w:rFonts w:eastAsia="Times New Roman" w:cstheme="minorHAnsi"/>
          <w:i/>
          <w:iCs/>
          <w:spacing w:val="-10"/>
          <w:kern w:val="28"/>
          <w:sz w:val="20"/>
          <w:szCs w:val="20"/>
          <w:lang w:val="es-MX"/>
          <w14:ligatures w14:val="standardContextual"/>
        </w:rPr>
        <w:t>Acompañar la observancia y supervisión del desempeño de la Administración Pública Municipal en la materia de su competencia;</w:t>
      </w:r>
      <w:r w:rsidR="00D971CB">
        <w:rPr>
          <w:rFonts w:eastAsia="Times New Roman" w:cstheme="minorHAnsi"/>
          <w:i/>
          <w:iCs/>
          <w:spacing w:val="-10"/>
          <w:kern w:val="28"/>
          <w:sz w:val="20"/>
          <w:szCs w:val="20"/>
          <w:lang w:val="es-MX"/>
          <w14:ligatures w14:val="standardContextual"/>
        </w:rPr>
        <w:t xml:space="preserve"> v. </w:t>
      </w:r>
      <w:r w:rsidRPr="006C788C">
        <w:rPr>
          <w:rFonts w:eastAsia="Times New Roman" w:cstheme="minorHAnsi"/>
          <w:i/>
          <w:iCs/>
          <w:spacing w:val="-10"/>
          <w:kern w:val="28"/>
          <w:sz w:val="20"/>
          <w:szCs w:val="20"/>
          <w:lang w:val="es-MX"/>
          <w14:ligatures w14:val="standardContextual"/>
        </w:rPr>
        <w:t>Favorecer y contribuir a conducir las relaciones con otros Ayuntamientos y con otros Poderes, niveles y órdenes de gobierno, en la materia de su competencia;</w:t>
      </w:r>
      <w:r w:rsidR="00D971CB">
        <w:rPr>
          <w:rFonts w:eastAsia="Times New Roman" w:cstheme="minorHAnsi"/>
          <w:i/>
          <w:iCs/>
          <w:spacing w:val="-10"/>
          <w:kern w:val="28"/>
          <w:sz w:val="20"/>
          <w:szCs w:val="20"/>
          <w:lang w:val="es-MX"/>
          <w14:ligatures w14:val="standardContextual"/>
        </w:rPr>
        <w:t xml:space="preserve"> vi. </w:t>
      </w:r>
      <w:r w:rsidRPr="006C788C">
        <w:rPr>
          <w:rFonts w:eastAsia="Times New Roman" w:cstheme="minorHAnsi"/>
          <w:i/>
          <w:iCs/>
          <w:spacing w:val="-10"/>
          <w:kern w:val="28"/>
          <w:sz w:val="20"/>
          <w:szCs w:val="20"/>
          <w:lang w:val="es-MX"/>
          <w14:ligatures w14:val="standardContextual"/>
        </w:rPr>
        <w:t xml:space="preserve">Promover la vinculación con las organizaciones civiles y privadas que guarden relación con la materia de su competencia; </w:t>
      </w:r>
      <w:r w:rsidR="00D971CB">
        <w:rPr>
          <w:rFonts w:eastAsia="Times New Roman" w:cstheme="minorHAnsi"/>
          <w:i/>
          <w:iCs/>
          <w:spacing w:val="-10"/>
          <w:kern w:val="28"/>
          <w:sz w:val="20"/>
          <w:szCs w:val="20"/>
          <w:lang w:val="es-MX"/>
          <w14:ligatures w14:val="standardContextual"/>
        </w:rPr>
        <w:t xml:space="preserve">vii. </w:t>
      </w:r>
      <w:r w:rsidRPr="006C788C">
        <w:rPr>
          <w:rFonts w:eastAsia="Times New Roman" w:cstheme="minorHAnsi"/>
          <w:i/>
          <w:iCs/>
          <w:spacing w:val="-10"/>
          <w:kern w:val="28"/>
          <w:sz w:val="20"/>
          <w:szCs w:val="20"/>
          <w:lang w:val="es-MX"/>
          <w14:ligatures w14:val="standardContextual"/>
        </w:rPr>
        <w:t xml:space="preserve">Emitir opiniones con relación a los proyectos anuales de Ley de Ingresos y Presupuesto de Egresos, en lo concerniente a los temas de su competencia; </w:t>
      </w:r>
      <w:r w:rsidR="00D971CB">
        <w:rPr>
          <w:rFonts w:eastAsia="Times New Roman" w:cstheme="minorHAnsi"/>
          <w:i/>
          <w:iCs/>
          <w:spacing w:val="-10"/>
          <w:kern w:val="28"/>
          <w:sz w:val="20"/>
          <w:szCs w:val="20"/>
          <w:lang w:val="es-MX"/>
          <w14:ligatures w14:val="standardContextual"/>
        </w:rPr>
        <w:t xml:space="preserve">viii. </w:t>
      </w:r>
      <w:r w:rsidRPr="006C788C">
        <w:rPr>
          <w:rFonts w:eastAsia="Times New Roman" w:cstheme="minorHAnsi"/>
          <w:i/>
          <w:iCs/>
          <w:spacing w:val="-10"/>
          <w:kern w:val="28"/>
          <w:sz w:val="20"/>
          <w:szCs w:val="20"/>
          <w:lang w:val="es-MX"/>
          <w14:ligatures w14:val="standardContextual"/>
        </w:rPr>
        <w:t xml:space="preserve">Formular propuestas normativas en pro de la mejora administrativa y la elevación de la calidad de los servicios y trámites municipales relacionados con la materia de su competencia, y </w:t>
      </w:r>
      <w:r w:rsidR="00D971CB">
        <w:rPr>
          <w:rFonts w:eastAsia="Times New Roman" w:cstheme="minorHAnsi"/>
          <w:i/>
          <w:iCs/>
          <w:spacing w:val="-10"/>
          <w:kern w:val="28"/>
          <w:sz w:val="20"/>
          <w:szCs w:val="20"/>
          <w:lang w:val="es-MX"/>
          <w14:ligatures w14:val="standardContextual"/>
        </w:rPr>
        <w:t xml:space="preserve">ix. </w:t>
      </w:r>
      <w:r w:rsidRPr="006C788C">
        <w:rPr>
          <w:rFonts w:eastAsia="Times New Roman" w:cstheme="minorHAnsi"/>
          <w:i/>
          <w:iCs/>
          <w:spacing w:val="-10"/>
          <w:kern w:val="28"/>
          <w:sz w:val="20"/>
          <w:szCs w:val="20"/>
          <w:lang w:val="es-MX"/>
          <w14:ligatures w14:val="standardContextual"/>
        </w:rPr>
        <w:t xml:space="preserve">Las demás que la legislación y normatividad les otorgue. </w:t>
      </w:r>
      <w:r w:rsidR="00D971CB">
        <w:rPr>
          <w:rFonts w:eastAsia="Times New Roman" w:cstheme="minorHAnsi"/>
          <w:spacing w:val="-10"/>
          <w:kern w:val="28"/>
          <w:sz w:val="20"/>
          <w:szCs w:val="20"/>
          <w:lang w:val="es-MX"/>
          <w14:ligatures w14:val="standardContextual"/>
        </w:rPr>
        <w:t xml:space="preserve">d. </w:t>
      </w:r>
      <w:r w:rsidRPr="006C788C">
        <w:rPr>
          <w:rFonts w:eastAsia="Times New Roman" w:cstheme="minorHAnsi"/>
          <w:spacing w:val="-10"/>
          <w:kern w:val="28"/>
          <w:sz w:val="20"/>
          <w:szCs w:val="20"/>
          <w:lang w:val="es-MX"/>
          <w14:ligatures w14:val="standardContextual"/>
        </w:rPr>
        <w:t xml:space="preserve">De esta manera, el artículo 79, señala que, además de las facultades genéricas que le competen, la Comisión Edilicia de Hacienda y Cuenta Pública tendrá la atribución de revisar, aprobar y remitir las cuentas públicas a las entidades fiscalizadoras, así como: </w:t>
      </w:r>
      <w:r w:rsidR="00D971CB">
        <w:rPr>
          <w:rFonts w:eastAsia="Times New Roman" w:cstheme="minorHAnsi"/>
          <w:i/>
          <w:iCs/>
          <w:spacing w:val="-10"/>
          <w:kern w:val="28"/>
          <w:sz w:val="20"/>
          <w:szCs w:val="20"/>
          <w:lang w:val="es-MX"/>
          <w14:ligatures w14:val="standardContextual"/>
        </w:rPr>
        <w:t xml:space="preserve">i. </w:t>
      </w:r>
      <w:r w:rsidRPr="006C788C">
        <w:rPr>
          <w:rFonts w:eastAsia="Times New Roman" w:cstheme="minorHAnsi"/>
          <w:i/>
          <w:iCs/>
          <w:spacing w:val="-10"/>
          <w:kern w:val="28"/>
          <w:sz w:val="20"/>
          <w:szCs w:val="20"/>
          <w:lang w:val="es-MX"/>
          <w14:ligatures w14:val="standardContextual"/>
        </w:rPr>
        <w:t xml:space="preserve">Proponer y dictaminar respecto de los proyectos de iniciativa de Ley de Ingresos y respecto de los proyectos para el Presupuesto de Egresos del Ayuntamiento; </w:t>
      </w:r>
      <w:r w:rsidR="00D971CB">
        <w:rPr>
          <w:rFonts w:eastAsia="Times New Roman" w:cstheme="minorHAnsi"/>
          <w:i/>
          <w:iCs/>
          <w:spacing w:val="-10"/>
          <w:kern w:val="28"/>
          <w:sz w:val="20"/>
          <w:szCs w:val="20"/>
          <w:lang w:val="es-MX"/>
          <w14:ligatures w14:val="standardContextual"/>
        </w:rPr>
        <w:t xml:space="preserve">ii. </w:t>
      </w:r>
      <w:r w:rsidRPr="006C788C">
        <w:rPr>
          <w:rFonts w:eastAsia="Times New Roman" w:cstheme="minorHAnsi"/>
          <w:i/>
          <w:iCs/>
          <w:spacing w:val="-10"/>
          <w:kern w:val="28"/>
          <w:sz w:val="20"/>
          <w:szCs w:val="20"/>
          <w:lang w:val="es-MX"/>
          <w14:ligatures w14:val="standardContextual"/>
        </w:rPr>
        <w:t xml:space="preserve">Acompañar el monitoreo de la correcta ejecución de las medidas señaladas por los presupuestos de ingresos y de egresos del Ayuntamiento; </w:t>
      </w:r>
      <w:r w:rsidR="00D971CB">
        <w:rPr>
          <w:rFonts w:eastAsia="Times New Roman" w:cstheme="minorHAnsi"/>
          <w:i/>
          <w:iCs/>
          <w:spacing w:val="-10"/>
          <w:kern w:val="28"/>
          <w:sz w:val="20"/>
          <w:szCs w:val="20"/>
          <w:lang w:val="es-MX"/>
          <w14:ligatures w14:val="standardContextual"/>
        </w:rPr>
        <w:t xml:space="preserve">iii. </w:t>
      </w:r>
      <w:r w:rsidRPr="006C788C">
        <w:rPr>
          <w:rFonts w:eastAsia="Times New Roman" w:cstheme="minorHAnsi"/>
          <w:i/>
          <w:iCs/>
          <w:spacing w:val="-10"/>
          <w:kern w:val="28"/>
          <w:sz w:val="20"/>
          <w:szCs w:val="20"/>
          <w:lang w:val="es-MX"/>
          <w14:ligatures w14:val="standardContextual"/>
        </w:rPr>
        <w:t xml:space="preserve">Dar seguimiento a las disposiciones normativas en materia de disciplina financiera, armonización contable y rendición de cuentas; </w:t>
      </w:r>
      <w:r w:rsidR="00D971CB">
        <w:rPr>
          <w:rFonts w:eastAsia="Times New Roman" w:cstheme="minorHAnsi"/>
          <w:i/>
          <w:iCs/>
          <w:spacing w:val="-10"/>
          <w:kern w:val="28"/>
          <w:sz w:val="20"/>
          <w:szCs w:val="20"/>
          <w:lang w:val="es-MX"/>
          <w14:ligatures w14:val="standardContextual"/>
        </w:rPr>
        <w:t xml:space="preserve">iv. </w:t>
      </w:r>
      <w:r w:rsidRPr="006C788C">
        <w:rPr>
          <w:rFonts w:eastAsia="Times New Roman" w:cstheme="minorHAnsi"/>
          <w:i/>
          <w:iCs/>
          <w:spacing w:val="-10"/>
          <w:kern w:val="28"/>
          <w:sz w:val="20"/>
          <w:szCs w:val="20"/>
          <w:lang w:val="es-MX"/>
          <w14:ligatures w14:val="standardContextual"/>
        </w:rPr>
        <w:t>Observar que la recaudación en todas las ramas que forman la Hacienda Municipal se haga con eficacia y apego a las disposiciones legales, y</w:t>
      </w:r>
      <w:r w:rsidR="00D971CB">
        <w:rPr>
          <w:rFonts w:eastAsia="Times New Roman" w:cstheme="minorHAnsi"/>
          <w:i/>
          <w:iCs/>
          <w:spacing w:val="-10"/>
          <w:kern w:val="28"/>
          <w:sz w:val="20"/>
          <w:szCs w:val="20"/>
          <w:lang w:val="es-MX"/>
          <w14:ligatures w14:val="standardContextual"/>
        </w:rPr>
        <w:t xml:space="preserve"> v. </w:t>
      </w:r>
      <w:r w:rsidRPr="006C788C">
        <w:rPr>
          <w:rFonts w:eastAsia="Times New Roman" w:cstheme="minorHAnsi"/>
          <w:i/>
          <w:iCs/>
          <w:spacing w:val="-10"/>
          <w:kern w:val="28"/>
          <w:sz w:val="20"/>
          <w:szCs w:val="20"/>
          <w:lang w:val="es-MX"/>
          <w14:ligatures w14:val="standardContextual"/>
        </w:rPr>
        <w:t>Acompañar la observancia de la gestión y ejercicio administrativo en materia de deuda pública de conformidad con las leyes y la normatividad en la materia.</w:t>
      </w:r>
      <w:r w:rsidR="00D971CB">
        <w:rPr>
          <w:rFonts w:eastAsia="Times New Roman" w:cstheme="minorHAnsi"/>
          <w:i/>
          <w:iCs/>
          <w:spacing w:val="-10"/>
          <w:kern w:val="28"/>
          <w:sz w:val="20"/>
          <w:szCs w:val="20"/>
          <w:lang w:val="es-MX"/>
          <w14:ligatures w14:val="standardContextual"/>
        </w:rPr>
        <w:t xml:space="preserve"> </w:t>
      </w:r>
      <w:r w:rsidR="00D971CB">
        <w:rPr>
          <w:rFonts w:eastAsia="Times New Roman" w:cstheme="minorHAnsi"/>
          <w:spacing w:val="-10"/>
          <w:kern w:val="28"/>
          <w:sz w:val="20"/>
          <w:szCs w:val="20"/>
          <w:lang w:val="es-MX"/>
          <w14:ligatures w14:val="standardContextual"/>
        </w:rPr>
        <w:t xml:space="preserve">e. </w:t>
      </w:r>
      <w:r w:rsidRPr="006C788C">
        <w:rPr>
          <w:rFonts w:eastAsia="Times New Roman" w:cstheme="minorHAnsi"/>
          <w:spacing w:val="-10"/>
          <w:kern w:val="28"/>
          <w:sz w:val="20"/>
          <w:szCs w:val="20"/>
          <w:lang w:val="es-MX"/>
          <w14:ligatures w14:val="standardContextual"/>
        </w:rPr>
        <w:t xml:space="preserve">Es imperante recordar que la iniciativa de acuerdo que da lugar a este ejercicio de </w:t>
      </w:r>
      <w:proofErr w:type="spellStart"/>
      <w:r w:rsidRPr="006C788C">
        <w:rPr>
          <w:rFonts w:eastAsia="Times New Roman" w:cstheme="minorHAnsi"/>
          <w:spacing w:val="-10"/>
          <w:kern w:val="28"/>
          <w:sz w:val="20"/>
          <w:szCs w:val="20"/>
          <w:lang w:val="es-MX"/>
          <w14:ligatures w14:val="standardContextual"/>
        </w:rPr>
        <w:t>dictaminación</w:t>
      </w:r>
      <w:proofErr w:type="spellEnd"/>
      <w:r w:rsidRPr="006C788C">
        <w:rPr>
          <w:rFonts w:eastAsia="Times New Roman" w:cstheme="minorHAnsi"/>
          <w:spacing w:val="-10"/>
          <w:kern w:val="28"/>
          <w:sz w:val="20"/>
          <w:szCs w:val="20"/>
          <w:lang w:val="es-MX"/>
          <w14:ligatures w14:val="standardContextual"/>
        </w:rPr>
        <w:t>, fue originalmente turnada con número 120/2025 a las Comisiones Edilicias de Hacienda y Cuenta Pública, siendo esta primera convocante, y también a la Comisión Edilicia de Planeación de la Ciudad, Obra Pública y Ordenamiento Territorial, siendo ésta última coadyuvante de los ejercicios y de la que a continuación referimos sus atribuciones conforme al Reglamento del Gobierno Municipal de Puerto Vallarta, el cual, en su artículo 99 señala que, además de las facultades genéricas que le competen, la Comisión en comento, tiene las atribuciones de:</w:t>
      </w:r>
      <w:r w:rsidR="00D971CB">
        <w:rPr>
          <w:rFonts w:eastAsia="Times New Roman" w:cstheme="minorHAnsi"/>
          <w:spacing w:val="-10"/>
          <w:kern w:val="28"/>
          <w:sz w:val="20"/>
          <w:szCs w:val="20"/>
          <w:lang w:val="es-MX"/>
          <w14:ligatures w14:val="standardContextual"/>
        </w:rPr>
        <w:t xml:space="preserve"> </w:t>
      </w:r>
      <w:r w:rsidR="00D971CB">
        <w:rPr>
          <w:rFonts w:eastAsia="Times New Roman" w:cstheme="minorHAnsi"/>
          <w:i/>
          <w:iCs/>
          <w:spacing w:val="-10"/>
          <w:kern w:val="28"/>
          <w:sz w:val="20"/>
          <w:szCs w:val="20"/>
          <w:lang w:val="es-MX"/>
          <w14:ligatures w14:val="standardContextual"/>
        </w:rPr>
        <w:t xml:space="preserve">i. </w:t>
      </w:r>
      <w:r w:rsidRPr="006C788C">
        <w:rPr>
          <w:rFonts w:eastAsia="Times New Roman" w:cstheme="minorHAnsi"/>
          <w:i/>
          <w:iCs/>
          <w:spacing w:val="-10"/>
          <w:kern w:val="28"/>
          <w:sz w:val="20"/>
          <w:szCs w:val="20"/>
          <w:lang w:val="es-MX"/>
          <w14:ligatures w14:val="standardContextual"/>
        </w:rPr>
        <w:t>Dictaminar todos los asuntos de competencia del Ayuntamiento, que estén relacionados con la garantía del Derecho a la Ciudad, la planeación del desarrollo urbano, la infraestructura, la imagen urbana y la constitución de reservas territoriales ya sea por interés público, o de preservación y salvaguarda patrimonial, histórica, cultural o natural, y</w:t>
      </w:r>
      <w:r w:rsidR="00D971CB">
        <w:rPr>
          <w:rFonts w:eastAsia="Times New Roman" w:cstheme="minorHAnsi"/>
          <w:i/>
          <w:iCs/>
          <w:spacing w:val="-10"/>
          <w:kern w:val="28"/>
          <w:sz w:val="20"/>
          <w:szCs w:val="20"/>
          <w:lang w:val="es-MX"/>
          <w14:ligatures w14:val="standardContextual"/>
        </w:rPr>
        <w:t xml:space="preserve"> ii. </w:t>
      </w:r>
      <w:r w:rsidRPr="006C788C">
        <w:rPr>
          <w:rFonts w:eastAsia="Times New Roman" w:cstheme="minorHAnsi"/>
          <w:i/>
          <w:iCs/>
          <w:spacing w:val="-10"/>
          <w:kern w:val="28"/>
          <w:sz w:val="20"/>
          <w:szCs w:val="20"/>
          <w:lang w:val="es-MX"/>
          <w14:ligatures w14:val="standardContextual"/>
        </w:rPr>
        <w:t>Proponer lineamientos tendientes a mejorar los criterios para la ejecución de la obra pública y su supervisión.</w:t>
      </w:r>
      <w:r w:rsidR="00D971CB">
        <w:rPr>
          <w:rFonts w:eastAsia="Times New Roman" w:cstheme="minorHAnsi"/>
          <w:i/>
          <w:iCs/>
          <w:spacing w:val="-10"/>
          <w:kern w:val="28"/>
          <w:sz w:val="20"/>
          <w:szCs w:val="20"/>
          <w:lang w:val="es-MX"/>
          <w14:ligatures w14:val="standardContextual"/>
        </w:rPr>
        <w:t xml:space="preserve"> </w:t>
      </w:r>
      <w:r w:rsidR="00D971CB" w:rsidRPr="00D971CB">
        <w:rPr>
          <w:rFonts w:eastAsia="Times New Roman" w:cstheme="minorHAnsi"/>
          <w:b/>
          <w:spacing w:val="-10"/>
          <w:kern w:val="28"/>
          <w:sz w:val="20"/>
          <w:szCs w:val="20"/>
          <w:lang w:val="es-MX"/>
          <w14:ligatures w14:val="standardContextual"/>
        </w:rPr>
        <w:t>f.</w:t>
      </w:r>
      <w:r w:rsidR="00D971CB">
        <w:rPr>
          <w:rFonts w:eastAsia="Times New Roman" w:cstheme="minorHAnsi"/>
          <w:spacing w:val="-10"/>
          <w:kern w:val="28"/>
          <w:sz w:val="20"/>
          <w:szCs w:val="20"/>
          <w:lang w:val="es-MX"/>
          <w14:ligatures w14:val="standardContextual"/>
        </w:rPr>
        <w:t xml:space="preserve"> </w:t>
      </w:r>
      <w:r w:rsidRPr="006C788C">
        <w:rPr>
          <w:rFonts w:eastAsia="Times New Roman" w:cstheme="minorHAnsi"/>
          <w:spacing w:val="-10"/>
          <w:kern w:val="28"/>
          <w:sz w:val="20"/>
          <w:szCs w:val="20"/>
          <w:lang w:val="es-MX"/>
          <w14:ligatures w14:val="standardContextual"/>
        </w:rPr>
        <w:t xml:space="preserve">En virtud de que el convenio a suscribirse entre el Gobierno Municipal de Puerto Vallarta y el IDEFT buscará prioritariamente articular acciones de formación que fortalezcan las capacidades de trabajadoras y trabajadores en ámbitos vinculados con la planificación del espacio público, la movilidad urbana, y el derecho a la ciudad, estas Comisiones de Hacienda y Cuenta Pública y de Planeación, Obra Pública y Ordenamiento Territorial, destacan que la colaboración entre las partes, podrá tener un enfoque en la capacitación de las personas servidoras públicas que hacen parte del área de Tránsito y Seguridad Vial, así como del cuerpo de funcionarios de las Dependencias de Cooperación y Proyectos Estratégicos, de Infraestructura y Obra Pública y de Ordenamiento Territorial y Desarrollo Urbano, oficinas públicas municipales directamente relacionadas con la </w:t>
      </w:r>
      <w:proofErr w:type="spellStart"/>
      <w:r w:rsidRPr="006C788C">
        <w:rPr>
          <w:rFonts w:eastAsia="Times New Roman" w:cstheme="minorHAnsi"/>
          <w:spacing w:val="-10"/>
          <w:kern w:val="28"/>
          <w:sz w:val="20"/>
          <w:szCs w:val="20"/>
          <w:lang w:val="es-MX"/>
          <w14:ligatures w14:val="standardContextual"/>
        </w:rPr>
        <w:t>intervernción</w:t>
      </w:r>
      <w:proofErr w:type="spellEnd"/>
      <w:r w:rsidRPr="006C788C">
        <w:rPr>
          <w:rFonts w:eastAsia="Times New Roman" w:cstheme="minorHAnsi"/>
          <w:spacing w:val="-10"/>
          <w:kern w:val="28"/>
          <w:sz w:val="20"/>
          <w:szCs w:val="20"/>
          <w:lang w:val="es-MX"/>
          <w14:ligatures w14:val="standardContextual"/>
        </w:rPr>
        <w:t xml:space="preserve"> urbana y de la ciudad. Asimismo, la colaboración interinstitucional, da cabida a la proximidad con organizaciones, sindicatos </w:t>
      </w:r>
      <w:r w:rsidRPr="006C788C">
        <w:rPr>
          <w:rFonts w:eastAsia="Times New Roman" w:cstheme="minorHAnsi"/>
          <w:spacing w:val="-10"/>
          <w:kern w:val="28"/>
          <w:sz w:val="20"/>
          <w:szCs w:val="20"/>
          <w:lang w:val="es-MX"/>
          <w14:ligatures w14:val="standardContextual"/>
        </w:rPr>
        <w:lastRenderedPageBreak/>
        <w:t xml:space="preserve">y colectividades de trabajadores de los servicios de transporte público, incluyendo aquellos que operan mediante plataformas y servicios integrados de movilidad, reforzando así capacitaciones para estos grupos, procurando fortalecer enfoque en el Derecho a la Ciudad, los derechos urbanos y los derechos asociadas a la movilidad, por lo que coincidimos como oportuno el presente ejercicio de análisis y </w:t>
      </w:r>
      <w:proofErr w:type="spellStart"/>
      <w:r w:rsidRPr="006C788C">
        <w:rPr>
          <w:rFonts w:eastAsia="Times New Roman" w:cstheme="minorHAnsi"/>
          <w:spacing w:val="-10"/>
          <w:kern w:val="28"/>
          <w:sz w:val="20"/>
          <w:szCs w:val="20"/>
          <w:lang w:val="es-MX"/>
          <w14:ligatures w14:val="standardContextual"/>
        </w:rPr>
        <w:t>dictaminación</w:t>
      </w:r>
      <w:proofErr w:type="spellEnd"/>
      <w:r w:rsidRPr="006C788C">
        <w:rPr>
          <w:rFonts w:eastAsia="Times New Roman" w:cstheme="minorHAnsi"/>
          <w:spacing w:val="-10"/>
          <w:kern w:val="28"/>
          <w:sz w:val="20"/>
          <w:szCs w:val="20"/>
          <w:lang w:val="es-MX"/>
          <w14:ligatures w14:val="standardContextual"/>
        </w:rPr>
        <w:t xml:space="preserve">. </w:t>
      </w:r>
      <w:r w:rsidRPr="006C788C">
        <w:rPr>
          <w:rFonts w:eastAsia="Times New Roman" w:cstheme="minorHAnsi"/>
          <w:spacing w:val="-10"/>
          <w:kern w:val="28"/>
          <w:sz w:val="20"/>
          <w:szCs w:val="20"/>
          <w:lang w:val="es-MX" w:eastAsia="es-MX"/>
        </w:rPr>
        <w:t>Siendo así, el procedimiento edilicio ordinario es el idóneo, por lo tanto, se desprende que estas Comisiones Edilicias Permanentes de Hacienda y Cuenta Pública y de Planeación de la Ciudad, Obra Pública y Ordenamiento Territorial, son competentes y cuentan con las facultades de recibir, estudiar, analizar, proponer, dictaminar y resolver la iniciativa de acuerdo a estos colegios turnada.</w:t>
      </w:r>
      <w:r w:rsidR="00D971CB">
        <w:rPr>
          <w:rFonts w:eastAsia="Times New Roman" w:cstheme="minorHAnsi"/>
          <w:spacing w:val="-10"/>
          <w:kern w:val="28"/>
          <w:sz w:val="20"/>
          <w:szCs w:val="20"/>
          <w:lang w:val="es-MX" w:eastAsia="es-MX"/>
        </w:rPr>
        <w:t xml:space="preserve"> </w:t>
      </w:r>
      <w:r w:rsidRPr="006C788C">
        <w:rPr>
          <w:rFonts w:eastAsia="Times New Roman" w:cstheme="minorHAnsi"/>
          <w:spacing w:val="-10"/>
          <w:kern w:val="28"/>
          <w:sz w:val="20"/>
          <w:szCs w:val="20"/>
          <w:lang w:val="es-MX" w:eastAsia="es-MX"/>
        </w:rPr>
        <w:t xml:space="preserve">Por lo antes expuesto fundado y motivado, los suscritos integrantes de las Comisiones edilicias dictaminadoras unidas, nos permitimos proponer CON MODIFICACIONES, a este Honorable Pleno del H. Ayuntamiento para su consideración y en el caso, aprobación, los siguientes: </w:t>
      </w:r>
      <w:r w:rsidRPr="006C788C">
        <w:rPr>
          <w:rFonts w:eastAsia="Calibri" w:cstheme="minorHAnsi"/>
          <w:b/>
          <w:bCs/>
          <w:color w:val="000000"/>
          <w:sz w:val="20"/>
          <w:szCs w:val="20"/>
          <w:lang w:val="es-MX"/>
        </w:rPr>
        <w:t>PUNTOS DE ACUERDO</w:t>
      </w:r>
      <w:r w:rsidR="00D971CB">
        <w:rPr>
          <w:rFonts w:eastAsia="Calibri" w:cstheme="minorHAnsi"/>
          <w:b/>
          <w:bCs/>
          <w:color w:val="000000"/>
          <w:sz w:val="20"/>
          <w:szCs w:val="20"/>
          <w:lang w:val="es-MX"/>
        </w:rPr>
        <w:t xml:space="preserve">. </w:t>
      </w:r>
      <w:r w:rsidRPr="006C788C">
        <w:rPr>
          <w:rFonts w:eastAsia="Times New Roman" w:cstheme="minorHAnsi"/>
          <w:b/>
          <w:bCs/>
          <w:spacing w:val="-10"/>
          <w:kern w:val="28"/>
          <w:sz w:val="20"/>
          <w:szCs w:val="20"/>
          <w:lang w:val="es-MX" w:eastAsia="es-MX"/>
        </w:rPr>
        <w:t>PRIMERO.</w:t>
      </w:r>
      <w:r w:rsidRPr="006C788C">
        <w:rPr>
          <w:rFonts w:eastAsia="Times New Roman" w:cstheme="minorHAnsi"/>
          <w:spacing w:val="-10"/>
          <w:kern w:val="28"/>
          <w:sz w:val="20"/>
          <w:szCs w:val="20"/>
          <w:lang w:val="es-MX" w:eastAsia="es-MX"/>
        </w:rPr>
        <w:t xml:space="preserve"> El pleno del Ayuntamiento de Puerto Vallarta, Jalisco, aprueba la suscripción de un Convenio Administrativo de Colaboración y Servicio de Impartición en materia de Capacitación  y Formación para el Trabajo entre el Municipio de Puerto Vallarta Jalisco y el Instituto de Formación para el Trabajo del Estado de Jalisco, conocido por sus siglas como IDEFT.</w:t>
      </w:r>
      <w:r w:rsidR="00D971CB">
        <w:rPr>
          <w:rFonts w:eastAsia="Times New Roman" w:cstheme="minorHAnsi"/>
          <w:spacing w:val="-10"/>
          <w:kern w:val="28"/>
          <w:sz w:val="20"/>
          <w:szCs w:val="20"/>
          <w:lang w:val="es-MX" w:eastAsia="es-MX"/>
        </w:rPr>
        <w:t xml:space="preserve"> </w:t>
      </w:r>
      <w:r w:rsidRPr="006C788C">
        <w:rPr>
          <w:rFonts w:eastAsia="Times New Roman" w:cstheme="minorHAnsi"/>
          <w:b/>
          <w:bCs/>
          <w:spacing w:val="-10"/>
          <w:kern w:val="28"/>
          <w:sz w:val="20"/>
          <w:szCs w:val="20"/>
          <w:lang w:val="es-MX" w:eastAsia="es-MX"/>
        </w:rPr>
        <w:t>SEGUNDO.</w:t>
      </w:r>
      <w:r w:rsidRPr="006C788C">
        <w:rPr>
          <w:rFonts w:eastAsia="Times New Roman" w:cstheme="minorHAnsi"/>
          <w:sz w:val="20"/>
          <w:szCs w:val="20"/>
          <w:lang w:val="es-MX" w:eastAsia="es-MX"/>
        </w:rPr>
        <w:t xml:space="preserve"> </w:t>
      </w:r>
      <w:r w:rsidRPr="006C788C">
        <w:rPr>
          <w:rFonts w:eastAsia="Times New Roman" w:cstheme="minorHAnsi"/>
          <w:spacing w:val="-10"/>
          <w:kern w:val="28"/>
          <w:sz w:val="20"/>
          <w:szCs w:val="20"/>
          <w:lang w:val="es-MX" w:eastAsia="es-MX"/>
        </w:rPr>
        <w:t>Se aprueba una vigencia sobre el convenio referido en el Resolutivo Primero, hasta el día 30 treinta de septiembre del año 2027 dos mil veintisiete.</w:t>
      </w:r>
      <w:r w:rsidR="00D971CB">
        <w:rPr>
          <w:rFonts w:eastAsia="Times New Roman" w:cstheme="minorHAnsi"/>
          <w:spacing w:val="-10"/>
          <w:kern w:val="28"/>
          <w:sz w:val="20"/>
          <w:szCs w:val="20"/>
          <w:lang w:val="es-MX" w:eastAsia="es-MX"/>
        </w:rPr>
        <w:t xml:space="preserve"> </w:t>
      </w:r>
      <w:r w:rsidRPr="006C788C">
        <w:rPr>
          <w:rFonts w:eastAsia="Times New Roman" w:cstheme="minorHAnsi"/>
          <w:b/>
          <w:bCs/>
          <w:spacing w:val="-10"/>
          <w:kern w:val="28"/>
          <w:sz w:val="20"/>
          <w:szCs w:val="20"/>
          <w:lang w:val="es-MX" w:eastAsia="es-MX"/>
        </w:rPr>
        <w:t>TERCERO.</w:t>
      </w:r>
      <w:r w:rsidRPr="006C788C">
        <w:rPr>
          <w:rFonts w:eastAsia="Times New Roman" w:cstheme="minorHAnsi"/>
          <w:spacing w:val="-10"/>
          <w:kern w:val="28"/>
          <w:sz w:val="20"/>
          <w:szCs w:val="20"/>
          <w:lang w:val="es-MX" w:eastAsia="es-MX"/>
        </w:rPr>
        <w:t xml:space="preserve"> Se instruye, faculta y autoriza a los ciudadanos Presidente Municipal, Síndico Municipal, Secretario General del Ayuntamiento y titular de la Hacienda Municipal, para que, en ejercicio de sus atribuciones y con la representación que la ley les confiere, suscriban el convenio Administrativo de Colaboración y Servicio de Impartición en materia de Capacitación y Formación para el Trabajo señalado en el Resolutivo Primero.</w:t>
      </w:r>
      <w:r w:rsidR="00D971CB">
        <w:rPr>
          <w:rFonts w:eastAsia="Times New Roman" w:cstheme="minorHAnsi"/>
          <w:spacing w:val="-10"/>
          <w:kern w:val="28"/>
          <w:sz w:val="20"/>
          <w:szCs w:val="20"/>
          <w:lang w:val="es-MX" w:eastAsia="es-MX"/>
        </w:rPr>
        <w:t xml:space="preserve"> </w:t>
      </w:r>
      <w:r w:rsidRPr="006C788C">
        <w:rPr>
          <w:rFonts w:eastAsia="Times New Roman" w:cstheme="minorHAnsi"/>
          <w:b/>
          <w:bCs/>
          <w:spacing w:val="-10"/>
          <w:kern w:val="28"/>
          <w:sz w:val="20"/>
          <w:szCs w:val="20"/>
          <w:lang w:val="es-MX" w:eastAsia="es-MX"/>
        </w:rPr>
        <w:t>CUARTO.</w:t>
      </w:r>
      <w:r w:rsidRPr="006C788C">
        <w:rPr>
          <w:rFonts w:eastAsia="Times New Roman" w:cstheme="minorHAnsi"/>
          <w:spacing w:val="-10"/>
          <w:kern w:val="28"/>
          <w:sz w:val="20"/>
          <w:szCs w:val="20"/>
          <w:lang w:val="es-MX" w:eastAsia="es-MX"/>
        </w:rPr>
        <w:t xml:space="preserve"> Se instruye, faculta y autoriza al titular de la Hacienda Municipal para que otorgue suficiencia presupuestal para la ejecución y complimiento del convenio al que se refiere el Resolutivo Primero, hasta por la cantidad de $2´000,000.00 (dos millones de pesos sin centavos 00/100 en moneda nacional), autorizándose al mismo tiempo, lleve a cabo las modificaciones que correspondan sobre el Presupuesto de Egresos del presente ejercicio fiscal 2025 dos mil veinticinco, desde el </w:t>
      </w:r>
      <w:proofErr w:type="spellStart"/>
      <w:r w:rsidRPr="006C788C">
        <w:rPr>
          <w:rFonts w:eastAsia="Times New Roman" w:cstheme="minorHAnsi"/>
          <w:spacing w:val="-10"/>
          <w:kern w:val="28"/>
          <w:sz w:val="20"/>
          <w:szCs w:val="20"/>
          <w:lang w:val="es-MX" w:eastAsia="es-MX"/>
        </w:rPr>
        <w:t>momomento</w:t>
      </w:r>
      <w:proofErr w:type="spellEnd"/>
      <w:r w:rsidRPr="006C788C">
        <w:rPr>
          <w:rFonts w:eastAsia="Times New Roman" w:cstheme="minorHAnsi"/>
          <w:spacing w:val="-10"/>
          <w:kern w:val="28"/>
          <w:sz w:val="20"/>
          <w:szCs w:val="20"/>
          <w:lang w:val="es-MX" w:eastAsia="es-MX"/>
        </w:rPr>
        <w:t xml:space="preserve"> en que se publique el presente Acuerdo.</w:t>
      </w:r>
      <w:r w:rsidR="00D971CB">
        <w:rPr>
          <w:rFonts w:eastAsia="Times New Roman" w:cstheme="minorHAnsi"/>
          <w:spacing w:val="-10"/>
          <w:kern w:val="28"/>
          <w:sz w:val="20"/>
          <w:szCs w:val="20"/>
          <w:lang w:val="es-MX" w:eastAsia="es-MX"/>
        </w:rPr>
        <w:t xml:space="preserve"> </w:t>
      </w:r>
      <w:r w:rsidRPr="006C788C">
        <w:rPr>
          <w:rFonts w:eastAsia="Times New Roman" w:cstheme="minorHAnsi"/>
          <w:b/>
          <w:bCs/>
          <w:spacing w:val="-10"/>
          <w:kern w:val="28"/>
          <w:sz w:val="20"/>
          <w:szCs w:val="20"/>
          <w:lang w:val="es-MX" w:eastAsia="es-MX"/>
        </w:rPr>
        <w:t>QUINTO.</w:t>
      </w:r>
      <w:r w:rsidRPr="006C788C">
        <w:rPr>
          <w:rFonts w:eastAsia="Times New Roman" w:cstheme="minorHAnsi"/>
          <w:spacing w:val="-10"/>
          <w:kern w:val="28"/>
          <w:sz w:val="20"/>
          <w:szCs w:val="20"/>
          <w:lang w:val="es-MX" w:eastAsia="es-MX"/>
        </w:rPr>
        <w:t xml:space="preserve"> Se faculta y autoriza a los ciudadanos Presidente Municipal, Síndico Municipal, Secretario General del Ayuntamiento y titular de la Hacienda Municipal, a suscribir toda la documentación y realicen las acciones administrativas inherentes al cumplimiento del presente Acuerdo.</w:t>
      </w:r>
      <w:r w:rsidR="00D971CB">
        <w:rPr>
          <w:rFonts w:eastAsia="Times New Roman" w:cstheme="minorHAnsi"/>
          <w:spacing w:val="-10"/>
          <w:kern w:val="28"/>
          <w:sz w:val="20"/>
          <w:szCs w:val="20"/>
          <w:lang w:val="es-MX" w:eastAsia="es-MX"/>
        </w:rPr>
        <w:t xml:space="preserve"> </w:t>
      </w:r>
      <w:bookmarkStart w:id="1" w:name="OLE_LINK1"/>
      <w:r w:rsidRPr="006C788C">
        <w:rPr>
          <w:rFonts w:eastAsia="Times New Roman" w:cstheme="minorHAnsi"/>
          <w:b/>
          <w:bCs/>
          <w:spacing w:val="-10"/>
          <w:kern w:val="28"/>
          <w:sz w:val="20"/>
          <w:szCs w:val="20"/>
          <w:lang w:val="es-MX" w:eastAsia="es-MX"/>
        </w:rPr>
        <w:t>SEXTO</w:t>
      </w:r>
      <w:r w:rsidRPr="006C788C">
        <w:rPr>
          <w:rFonts w:eastAsia="Times New Roman" w:cstheme="minorHAnsi"/>
          <w:spacing w:val="-10"/>
          <w:kern w:val="28"/>
          <w:sz w:val="20"/>
          <w:szCs w:val="20"/>
          <w:lang w:val="es-MX" w:eastAsia="es-MX"/>
        </w:rPr>
        <w:t>. Se aprueba integrar un Comité de Vigilancia con el objetivo de establecer un sistema de control, evaluación y verificación del debido cumplimiento del convenio y del correcto destino de los recursos; mismo que quedará integrado por:</w:t>
      </w:r>
      <w:r w:rsidR="00D971CB">
        <w:rPr>
          <w:rFonts w:eastAsia="Times New Roman" w:cstheme="minorHAnsi"/>
          <w:spacing w:val="-10"/>
          <w:kern w:val="28"/>
          <w:sz w:val="20"/>
          <w:szCs w:val="20"/>
          <w:lang w:val="es-MX" w:eastAsia="es-MX"/>
        </w:rPr>
        <w:t xml:space="preserve"> </w:t>
      </w:r>
      <w:r w:rsidR="00D971CB">
        <w:rPr>
          <w:rFonts w:eastAsia="Times New Roman" w:cstheme="minorHAnsi"/>
          <w:spacing w:val="-10"/>
          <w:kern w:val="28"/>
          <w:sz w:val="20"/>
          <w:szCs w:val="20"/>
          <w:lang w:val="es-MX"/>
          <w14:ligatures w14:val="standardContextual"/>
        </w:rPr>
        <w:t xml:space="preserve">a) </w:t>
      </w:r>
      <w:r w:rsidRPr="006C788C">
        <w:rPr>
          <w:rFonts w:eastAsia="Times New Roman" w:cstheme="minorHAnsi"/>
          <w:spacing w:val="-10"/>
          <w:kern w:val="28"/>
          <w:sz w:val="20"/>
          <w:szCs w:val="20"/>
          <w:lang w:val="es-MX"/>
          <w14:ligatures w14:val="standardContextual"/>
        </w:rPr>
        <w:t>La persona Titular de la Hacienda Municipal de Puerto Vallarta.</w:t>
      </w:r>
      <w:r w:rsidR="00D971CB">
        <w:rPr>
          <w:rFonts w:eastAsia="Times New Roman" w:cstheme="minorHAnsi"/>
          <w:spacing w:val="-10"/>
          <w:kern w:val="28"/>
          <w:sz w:val="20"/>
          <w:szCs w:val="20"/>
          <w:lang w:val="es-MX"/>
          <w14:ligatures w14:val="standardContextual"/>
        </w:rPr>
        <w:t xml:space="preserve"> b) </w:t>
      </w:r>
      <w:r w:rsidRPr="006C788C">
        <w:rPr>
          <w:rFonts w:eastAsia="Times New Roman" w:cstheme="minorHAnsi"/>
          <w:spacing w:val="-10"/>
          <w:kern w:val="28"/>
          <w:sz w:val="20"/>
          <w:szCs w:val="20"/>
          <w:lang w:val="es-MX"/>
          <w14:ligatures w14:val="standardContextual"/>
        </w:rPr>
        <w:t>La persona Titular del Órgano Interno de Control del Gobierno Municipal de Puerto Vallarta.</w:t>
      </w:r>
      <w:r w:rsidR="00D971CB">
        <w:rPr>
          <w:rFonts w:eastAsia="Times New Roman" w:cstheme="minorHAnsi"/>
          <w:spacing w:val="-10"/>
          <w:kern w:val="28"/>
          <w:sz w:val="20"/>
          <w:szCs w:val="20"/>
          <w:lang w:val="es-MX"/>
          <w14:ligatures w14:val="standardContextual"/>
        </w:rPr>
        <w:t xml:space="preserve"> c) </w:t>
      </w:r>
      <w:r w:rsidRPr="006C788C">
        <w:rPr>
          <w:rFonts w:eastAsia="Times New Roman" w:cstheme="minorHAnsi"/>
          <w:spacing w:val="-10"/>
          <w:kern w:val="28"/>
          <w:sz w:val="20"/>
          <w:szCs w:val="20"/>
          <w:lang w:val="es-MX"/>
          <w14:ligatures w14:val="standardContextual"/>
        </w:rPr>
        <w:t>La persona Titular de la Dirección de Calidad de Vida y Desarrollo Social del Gobierno Municipal de Puerto Vallarta.</w:t>
      </w:r>
      <w:r w:rsidR="00D971CB">
        <w:rPr>
          <w:rFonts w:eastAsia="Times New Roman" w:cstheme="minorHAnsi"/>
          <w:spacing w:val="-10"/>
          <w:kern w:val="28"/>
          <w:sz w:val="20"/>
          <w:szCs w:val="20"/>
          <w:lang w:val="es-MX"/>
          <w14:ligatures w14:val="standardContextual"/>
        </w:rPr>
        <w:t xml:space="preserve"> d) </w:t>
      </w:r>
      <w:r w:rsidRPr="006C788C">
        <w:rPr>
          <w:rFonts w:eastAsia="Times New Roman" w:cstheme="minorHAnsi"/>
          <w:spacing w:val="-10"/>
          <w:kern w:val="28"/>
          <w:sz w:val="20"/>
          <w:szCs w:val="20"/>
          <w:lang w:val="es-MX"/>
          <w14:ligatures w14:val="standardContextual"/>
        </w:rPr>
        <w:t>Una representación de las personas Regidoras del H. Ayuntamiento, en la que cada Fracción Edilicia designará a un integrante, y donde las Fracciones con mayor número de Ediles, podrán designar a más representantes, guardando en todo momento el principio de proporcionalidad y conforme al tamaño de su fracción dentro del Pleno.</w:t>
      </w:r>
      <w:bookmarkEnd w:id="1"/>
      <w:r w:rsidR="00D971CB">
        <w:rPr>
          <w:rFonts w:eastAsia="Times New Roman" w:cstheme="minorHAnsi"/>
          <w:spacing w:val="-10"/>
          <w:kern w:val="28"/>
          <w:sz w:val="20"/>
          <w:szCs w:val="20"/>
          <w:lang w:val="es-MX"/>
          <w14:ligatures w14:val="standardContextual"/>
        </w:rPr>
        <w:t xml:space="preserve"> </w:t>
      </w:r>
      <w:r w:rsidRPr="006C788C">
        <w:rPr>
          <w:rFonts w:eastAsia="Times New Roman" w:cstheme="minorHAnsi"/>
          <w:b/>
          <w:bCs/>
          <w:spacing w:val="-10"/>
          <w:kern w:val="28"/>
          <w:sz w:val="20"/>
          <w:szCs w:val="20"/>
          <w:lang w:val="es-MX" w:eastAsia="es-MX"/>
        </w:rPr>
        <w:t>TRANSITORIOS</w:t>
      </w:r>
      <w:r w:rsidR="00D971CB">
        <w:rPr>
          <w:rFonts w:eastAsia="Times New Roman" w:cstheme="minorHAnsi"/>
          <w:b/>
          <w:bCs/>
          <w:spacing w:val="-10"/>
          <w:kern w:val="28"/>
          <w:sz w:val="20"/>
          <w:szCs w:val="20"/>
          <w:lang w:val="es-MX" w:eastAsia="es-MX"/>
        </w:rPr>
        <w:t xml:space="preserve">. </w:t>
      </w:r>
      <w:r w:rsidRPr="006C788C">
        <w:rPr>
          <w:rFonts w:eastAsia="Times New Roman" w:cstheme="minorHAnsi"/>
          <w:b/>
          <w:bCs/>
          <w:spacing w:val="-10"/>
          <w:kern w:val="28"/>
          <w:sz w:val="20"/>
          <w:szCs w:val="20"/>
          <w:lang w:val="es-MX" w:eastAsia="es-MX"/>
        </w:rPr>
        <w:t>PRIMERO</w:t>
      </w:r>
      <w:r w:rsidRPr="006C788C">
        <w:rPr>
          <w:rFonts w:eastAsia="Times New Roman" w:cstheme="minorHAnsi"/>
          <w:spacing w:val="-10"/>
          <w:kern w:val="28"/>
          <w:sz w:val="20"/>
          <w:szCs w:val="20"/>
          <w:lang w:val="es-MX" w:eastAsia="es-MX"/>
        </w:rPr>
        <w:t xml:space="preserve">. Publíquese el presente Acuerdo Edilicio en la Gaceta Municipal de Puerto Vallarta, Jalisco. </w:t>
      </w:r>
      <w:r w:rsidRPr="006C788C">
        <w:rPr>
          <w:rFonts w:eastAsia="Times New Roman" w:cstheme="minorHAnsi"/>
          <w:b/>
          <w:bCs/>
          <w:spacing w:val="-10"/>
          <w:kern w:val="28"/>
          <w:sz w:val="20"/>
          <w:szCs w:val="20"/>
          <w:lang w:val="es-MX" w:eastAsia="es-MX"/>
        </w:rPr>
        <w:t>SEGUNDO</w:t>
      </w:r>
      <w:r w:rsidRPr="006C788C">
        <w:rPr>
          <w:rFonts w:eastAsia="Times New Roman" w:cstheme="minorHAnsi"/>
          <w:spacing w:val="-10"/>
          <w:kern w:val="28"/>
          <w:sz w:val="20"/>
          <w:szCs w:val="20"/>
          <w:lang w:val="es-MX" w:eastAsia="es-MX"/>
        </w:rPr>
        <w:t xml:space="preserve">. El presente acuerdo entrará en vigor al día siguiente de su publicación en la Gaceta Municipal de Puerto Vallarta, Jalisco. </w:t>
      </w:r>
      <w:r w:rsidRPr="006C788C">
        <w:rPr>
          <w:rFonts w:eastAsia="Times New Roman" w:cstheme="minorHAnsi"/>
          <w:b/>
          <w:bCs/>
          <w:spacing w:val="-10"/>
          <w:kern w:val="28"/>
          <w:sz w:val="20"/>
          <w:szCs w:val="20"/>
          <w:lang w:val="es-MX" w:eastAsia="es-MX"/>
        </w:rPr>
        <w:t>TERCERO</w:t>
      </w:r>
      <w:r w:rsidRPr="006C788C">
        <w:rPr>
          <w:rFonts w:eastAsia="Times New Roman" w:cstheme="minorHAnsi"/>
          <w:spacing w:val="-10"/>
          <w:kern w:val="28"/>
          <w:sz w:val="20"/>
          <w:szCs w:val="20"/>
          <w:lang w:val="es-MX" w:eastAsia="es-MX"/>
        </w:rPr>
        <w:t>. Infórmese de la aprobación del presente Acuerdo Edilicio al Instituto de Formación para el Trabajo del Estado de Jalisco, conocido por sus siglas como IDEFT.</w:t>
      </w:r>
      <w:r w:rsidR="00D971CB">
        <w:rPr>
          <w:rFonts w:eastAsia="Times New Roman" w:cstheme="minorHAnsi"/>
          <w:spacing w:val="-10"/>
          <w:kern w:val="28"/>
          <w:sz w:val="20"/>
          <w:szCs w:val="20"/>
          <w:lang w:val="es-MX" w:eastAsia="es-MX"/>
        </w:rPr>
        <w:t xml:space="preserve"> </w:t>
      </w:r>
      <w:r w:rsidRPr="006C788C">
        <w:rPr>
          <w:rFonts w:eastAsia="Times New Roman" w:cstheme="minorHAnsi"/>
          <w:bCs/>
          <w:sz w:val="20"/>
          <w:szCs w:val="20"/>
          <w:lang w:val="es-MX" w:eastAsia="es-MX"/>
        </w:rPr>
        <w:t xml:space="preserve">ATENTAMENTE. EN PUERTO VALLARTA, JALISCO A 11 DE SEPTIEMBRE DE 2025. </w:t>
      </w:r>
      <w:r w:rsidRPr="006C788C">
        <w:rPr>
          <w:rFonts w:eastAsia="Times New Roman" w:cstheme="minorHAnsi"/>
          <w:i/>
          <w:iCs/>
          <w:sz w:val="20"/>
          <w:szCs w:val="20"/>
          <w:lang w:val="es-MX" w:eastAsia="es-MX"/>
        </w:rPr>
        <w:t xml:space="preserve">“2025, Año de la Eliminación de la Transmisión Materno Infantil de Enfermedades Infecciosas”. </w:t>
      </w:r>
      <w:r w:rsidRPr="006C788C">
        <w:rPr>
          <w:rFonts w:eastAsia="Times New Roman" w:cstheme="minorHAnsi"/>
          <w:sz w:val="20"/>
          <w:szCs w:val="20"/>
          <w:lang w:val="es-MX" w:eastAsia="es-MX"/>
        </w:rPr>
        <w:t xml:space="preserve">Comisión Edilicia de Hacienda y Cuenta Pública. (Rúbrica) C. Luis Ernesto Munguía González, Presidente Municipal y Presidente de la Comisión Edilicia de Hacienda y Cuenta Pública. (Rúbrica) C. Víctor Manuel Bernal Vargas, Regidor; (Rúbrica) C. Erika </w:t>
      </w:r>
      <w:proofErr w:type="spellStart"/>
      <w:r w:rsidRPr="006C788C">
        <w:rPr>
          <w:rFonts w:eastAsia="Times New Roman" w:cstheme="minorHAnsi"/>
          <w:sz w:val="20"/>
          <w:szCs w:val="20"/>
          <w:lang w:val="es-MX" w:eastAsia="es-MX"/>
        </w:rPr>
        <w:t>Yesenia</w:t>
      </w:r>
      <w:proofErr w:type="spellEnd"/>
      <w:r w:rsidRPr="006C788C">
        <w:rPr>
          <w:rFonts w:eastAsia="Times New Roman" w:cstheme="minorHAnsi"/>
          <w:sz w:val="20"/>
          <w:szCs w:val="20"/>
          <w:lang w:val="es-MX" w:eastAsia="es-MX"/>
        </w:rPr>
        <w:t xml:space="preserve"> García Rubio, Regidora; (Rúbrica) C. Christian Omar Bravo Carbajal, Regidor; (Rúbrica) C. Karla Alejandra Rodríguez González, Regidora; (Rúbrica) C. María Magdalena Urbina Martínez, Regidora; (Rúbrica) C. </w:t>
      </w:r>
      <w:proofErr w:type="spellStart"/>
      <w:r w:rsidRPr="006C788C">
        <w:rPr>
          <w:rFonts w:eastAsia="Times New Roman" w:cstheme="minorHAnsi"/>
          <w:sz w:val="20"/>
          <w:szCs w:val="20"/>
          <w:lang w:val="es-MX" w:eastAsia="es-MX"/>
        </w:rPr>
        <w:t>Iroselma</w:t>
      </w:r>
      <w:proofErr w:type="spellEnd"/>
      <w:r w:rsidRPr="006C788C">
        <w:rPr>
          <w:rFonts w:eastAsia="Times New Roman" w:cstheme="minorHAnsi"/>
          <w:sz w:val="20"/>
          <w:szCs w:val="20"/>
          <w:lang w:val="es-MX" w:eastAsia="es-MX"/>
        </w:rPr>
        <w:t xml:space="preserve"> Dalila Castañeda Santana, Regidora; (Rúbrica) C. Felipe </w:t>
      </w:r>
      <w:proofErr w:type="spellStart"/>
      <w:r w:rsidRPr="006C788C">
        <w:rPr>
          <w:rFonts w:eastAsia="Times New Roman" w:cstheme="minorHAnsi"/>
          <w:sz w:val="20"/>
          <w:szCs w:val="20"/>
          <w:lang w:val="es-MX" w:eastAsia="es-MX"/>
        </w:rPr>
        <w:t>Aréchiga</w:t>
      </w:r>
      <w:proofErr w:type="spellEnd"/>
      <w:r w:rsidRPr="006C788C">
        <w:rPr>
          <w:rFonts w:eastAsia="Times New Roman" w:cstheme="minorHAnsi"/>
          <w:sz w:val="20"/>
          <w:szCs w:val="20"/>
          <w:lang w:val="es-MX" w:eastAsia="es-MX"/>
        </w:rPr>
        <w:t xml:space="preserve"> Gómez, Regidor; (Rúbrica) C. Micaela Vázquez Díaz, Regidora; (Rúbrica) C. María Laurel Carrillo Ventura, Regidora; (Rúbrica) C. Melissa Marlene Madero Plascencia, Regidora. </w:t>
      </w:r>
      <w:r w:rsidRPr="006C788C">
        <w:rPr>
          <w:rFonts w:eastAsia="Times New Roman" w:cstheme="minorHAnsi"/>
          <w:bCs/>
          <w:sz w:val="20"/>
          <w:szCs w:val="20"/>
          <w:lang w:val="es-MX" w:eastAsia="es-MX"/>
        </w:rPr>
        <w:t xml:space="preserve">ATENTAMENTE. EN PUERTO VALLARTA, JALISCO A 11 DE SEPTIEMBRE DE 2025. </w:t>
      </w:r>
      <w:r w:rsidRPr="006C788C">
        <w:rPr>
          <w:rFonts w:eastAsia="Times New Roman" w:cstheme="minorHAnsi"/>
          <w:i/>
          <w:iCs/>
          <w:sz w:val="20"/>
          <w:szCs w:val="20"/>
          <w:lang w:val="es-MX" w:eastAsia="es-MX"/>
        </w:rPr>
        <w:t xml:space="preserve">“2025, Año de la Eliminación de la </w:t>
      </w:r>
      <w:r w:rsidRPr="006C788C">
        <w:rPr>
          <w:rFonts w:eastAsia="Times New Roman" w:cstheme="minorHAnsi"/>
          <w:i/>
          <w:iCs/>
          <w:sz w:val="20"/>
          <w:szCs w:val="20"/>
          <w:lang w:val="es-MX" w:eastAsia="es-MX"/>
        </w:rPr>
        <w:lastRenderedPageBreak/>
        <w:t xml:space="preserve">Transmisión Materno Infantil de Enfermedades Infecciosas”. </w:t>
      </w:r>
      <w:r w:rsidRPr="006C788C">
        <w:rPr>
          <w:rFonts w:eastAsia="Times New Roman" w:cstheme="minorHAnsi"/>
          <w:sz w:val="20"/>
          <w:szCs w:val="20"/>
          <w:lang w:val="es-MX" w:eastAsia="es-MX"/>
        </w:rPr>
        <w:t xml:space="preserve">COMISIÓN EDILICIA DE PLANEACIÓN DE LA CIUDAD, OBRA PÚBLICA Y ORDENAMIENTO TERRITORIAL. (Rúbrica) C. Christian Omar Bravo Carbajal, Regidor Presidente de la Comisión Edilicia de Planeación de la Ciudad, Obra Pública y Ordenamiento Territorial; (Rúbrica) C. Luis Ernesto Munguía González, Presidente Municipal; (Rúbrica) C. Víctor Manuel Bernal Vargas, Regidor; (Rúbrica) C. María Laurel Carrillo Ventura, Regidora; (Rúbrica) C. Erika </w:t>
      </w:r>
      <w:proofErr w:type="spellStart"/>
      <w:r w:rsidRPr="006C788C">
        <w:rPr>
          <w:rFonts w:eastAsia="Times New Roman" w:cstheme="minorHAnsi"/>
          <w:sz w:val="20"/>
          <w:szCs w:val="20"/>
          <w:lang w:val="es-MX" w:eastAsia="es-MX"/>
        </w:rPr>
        <w:t>Yesenia</w:t>
      </w:r>
      <w:proofErr w:type="spellEnd"/>
      <w:r w:rsidRPr="006C788C">
        <w:rPr>
          <w:rFonts w:eastAsia="Times New Roman" w:cstheme="minorHAnsi"/>
          <w:sz w:val="20"/>
          <w:szCs w:val="20"/>
          <w:lang w:val="es-MX" w:eastAsia="es-MX"/>
        </w:rPr>
        <w:t xml:space="preserve"> García Rubio, Regidora;</w:t>
      </w:r>
      <w:r w:rsidRPr="006C788C">
        <w:rPr>
          <w:rFonts w:eastAsia="Times New Roman" w:cstheme="minorHAnsi"/>
          <w:b/>
          <w:sz w:val="20"/>
          <w:szCs w:val="20"/>
          <w:lang w:val="es-MX" w:eastAsia="es-MX"/>
        </w:rPr>
        <w:t xml:space="preserve"> </w:t>
      </w:r>
      <w:r w:rsidRPr="006C788C">
        <w:rPr>
          <w:rFonts w:eastAsia="Times New Roman" w:cstheme="minorHAnsi"/>
          <w:sz w:val="20"/>
          <w:szCs w:val="20"/>
          <w:lang w:val="es-MX" w:eastAsia="es-MX"/>
        </w:rPr>
        <w:t xml:space="preserve">(Rúbrica) C. Karla Alejandra Rodríguez González, Regidora; (Rúbrica) C. Felipe </w:t>
      </w:r>
      <w:proofErr w:type="spellStart"/>
      <w:r w:rsidRPr="006C788C">
        <w:rPr>
          <w:rFonts w:eastAsia="Times New Roman" w:cstheme="minorHAnsi"/>
          <w:sz w:val="20"/>
          <w:szCs w:val="20"/>
          <w:lang w:val="es-MX" w:eastAsia="es-MX"/>
        </w:rPr>
        <w:t>Aréchiga</w:t>
      </w:r>
      <w:proofErr w:type="spellEnd"/>
      <w:r w:rsidRPr="006C788C">
        <w:rPr>
          <w:rFonts w:eastAsia="Times New Roman" w:cstheme="minorHAnsi"/>
          <w:sz w:val="20"/>
          <w:szCs w:val="20"/>
          <w:lang w:val="es-MX" w:eastAsia="es-MX"/>
        </w:rPr>
        <w:t xml:space="preserve"> Gómez, Regidor; (Rúbrica) C. María de Jesús López Delgado, Regidora; (Rúbrica) C. Micaela Vázquez Díaz, Regidora.</w:t>
      </w:r>
      <w:r w:rsidRPr="006C788C">
        <w:rPr>
          <w:rFonts w:eastAsia="Times New Roman" w:cstheme="minorHAnsi"/>
          <w:b/>
          <w:sz w:val="20"/>
          <w:szCs w:val="20"/>
          <w:lang w:val="es-MX" w:eastAsia="es-MX"/>
        </w:rPr>
        <w:t xml:space="preserve"> </w:t>
      </w:r>
      <w:r w:rsidR="00D971CB" w:rsidRPr="00D971CB">
        <w:rPr>
          <w:rFonts w:ascii="Garamond" w:eastAsia="Times New Roman" w:hAnsi="Garamond" w:cstheme="minorHAnsi"/>
          <w:lang w:val="es-MX" w:eastAsia="es-MX"/>
        </w:rPr>
        <w:t>---</w:t>
      </w:r>
      <w:r w:rsidR="00D971CB">
        <w:rPr>
          <w:rFonts w:ascii="Garamond" w:eastAsia="Times New Roman" w:hAnsi="Garamond" w:cstheme="minorHAnsi"/>
          <w:lang w:val="es-MX" w:eastAsia="es-MX"/>
        </w:rPr>
        <w:t>-----------------------------------------------------------------</w:t>
      </w:r>
      <w:r w:rsidR="00A15C4E">
        <w:rPr>
          <w:rFonts w:ascii="Garamond" w:hAnsi="Garamond"/>
          <w:lang w:val="es-ES_tradnl"/>
        </w:rPr>
        <w:t>----- El C. R</w:t>
      </w:r>
      <w:r w:rsidR="00A15C4E" w:rsidRPr="00D67967">
        <w:rPr>
          <w:rFonts w:ascii="Garamond" w:hAnsi="Garamond"/>
          <w:lang w:val="es-ES_tradnl"/>
        </w:rPr>
        <w:t>egidor</w:t>
      </w:r>
      <w:r w:rsidR="00A15C4E">
        <w:rPr>
          <w:rFonts w:ascii="Garamond" w:hAnsi="Garamond"/>
          <w:lang w:val="es-ES_tradnl"/>
        </w:rPr>
        <w:t>, Lic.</w:t>
      </w:r>
      <w:r w:rsidR="00A15C4E" w:rsidRPr="00546ED2">
        <w:rPr>
          <w:rFonts w:ascii="Garamond" w:hAnsi="Garamond"/>
        </w:rPr>
        <w:t xml:space="preserve"> Christian Omar Bravo Carbajal</w:t>
      </w:r>
      <w:r w:rsidR="00A15C4E">
        <w:rPr>
          <w:rFonts w:ascii="Garamond" w:hAnsi="Garamond"/>
          <w:lang w:val="es-ES_tradnl"/>
        </w:rPr>
        <w:t>: “</w:t>
      </w:r>
      <w:r w:rsidR="00A15C4E">
        <w:rPr>
          <w:rFonts w:ascii="Garamond" w:hAnsi="Garamond"/>
          <w:lang w:val="es-MX"/>
        </w:rPr>
        <w:t>Buenos días Presidente.</w:t>
      </w:r>
      <w:r w:rsidR="00703F9B" w:rsidRPr="00703F9B">
        <w:rPr>
          <w:rFonts w:ascii="Garamond" w:hAnsi="Garamond"/>
          <w:lang w:val="es-MX"/>
        </w:rPr>
        <w:t xml:space="preserve"> </w:t>
      </w:r>
      <w:r w:rsidR="00A15C4E">
        <w:rPr>
          <w:rFonts w:ascii="Garamond" w:hAnsi="Garamond"/>
          <w:lang w:val="es-MX"/>
        </w:rPr>
        <w:t>¿S</w:t>
      </w:r>
      <w:r w:rsidR="00703F9B" w:rsidRPr="00703F9B">
        <w:rPr>
          <w:rFonts w:ascii="Garamond" w:hAnsi="Garamond"/>
          <w:lang w:val="es-MX"/>
        </w:rPr>
        <w:t>ecretario</w:t>
      </w:r>
      <w:r w:rsidR="00A15C4E">
        <w:rPr>
          <w:rFonts w:ascii="Garamond" w:hAnsi="Garamond"/>
          <w:lang w:val="es-MX"/>
        </w:rPr>
        <w:t xml:space="preserve"> </w:t>
      </w:r>
      <w:r w:rsidR="00703F9B" w:rsidRPr="00703F9B">
        <w:rPr>
          <w:rFonts w:ascii="Garamond" w:hAnsi="Garamond"/>
          <w:lang w:val="es-MX"/>
        </w:rPr>
        <w:t>nos hace el favor</w:t>
      </w:r>
      <w:r w:rsidR="00A15C4E">
        <w:rPr>
          <w:rFonts w:ascii="Garamond" w:hAnsi="Garamond"/>
          <w:lang w:val="es-MX"/>
        </w:rPr>
        <w:t>?”</w:t>
      </w:r>
      <w:r w:rsidR="00703F9B" w:rsidRPr="00703F9B">
        <w:rPr>
          <w:rFonts w:ascii="Garamond" w:hAnsi="Garamond"/>
          <w:lang w:val="es-MX"/>
        </w:rPr>
        <w:t>.</w:t>
      </w:r>
      <w:r w:rsidR="00A15C4E">
        <w:rPr>
          <w:rFonts w:ascii="Garamond" w:hAnsi="Garamond"/>
          <w:lang w:val="es-MX"/>
        </w:rPr>
        <w:t xml:space="preserve"> </w:t>
      </w:r>
      <w:r w:rsidR="00A15C4E" w:rsidRPr="00A15C4E">
        <w:rPr>
          <w:rFonts w:ascii="Garamond" w:hAnsi="Garamond"/>
          <w:shd w:val="clear" w:color="auto" w:fill="FFFFFF"/>
          <w:lang w:val="es-ES_tradnl"/>
        </w:rPr>
        <w:t xml:space="preserve">El C. Secretario General, </w:t>
      </w:r>
      <w:r w:rsidR="00A15C4E" w:rsidRPr="00A15C4E">
        <w:rPr>
          <w:rFonts w:ascii="Garamond" w:hAnsi="Garamond"/>
          <w:shd w:val="clear" w:color="auto" w:fill="FFFFFF"/>
        </w:rPr>
        <w:t>Abg. José Juan Velázquez Hernández</w:t>
      </w:r>
      <w:r w:rsidR="00A15C4E" w:rsidRPr="00A15C4E">
        <w:rPr>
          <w:rFonts w:ascii="Garamond" w:hAnsi="Garamond"/>
          <w:shd w:val="clear" w:color="auto" w:fill="FFFFFF"/>
          <w:lang w:val="es-ES_tradnl"/>
        </w:rPr>
        <w:t>: “</w:t>
      </w:r>
      <w:r w:rsidR="00703F9B" w:rsidRPr="00A15C4E">
        <w:rPr>
          <w:rFonts w:ascii="Garamond" w:hAnsi="Garamond"/>
          <w:lang w:val="es-MX"/>
        </w:rPr>
        <w:t>Claro que sí</w:t>
      </w:r>
      <w:r w:rsidR="00A15C4E">
        <w:rPr>
          <w:rFonts w:ascii="Garamond" w:hAnsi="Garamond"/>
          <w:lang w:val="es-MX"/>
        </w:rPr>
        <w:t xml:space="preserve"> R</w:t>
      </w:r>
      <w:r w:rsidR="00703F9B" w:rsidRPr="00A15C4E">
        <w:rPr>
          <w:rFonts w:ascii="Garamond" w:hAnsi="Garamond"/>
          <w:lang w:val="es-MX"/>
        </w:rPr>
        <w:t>egidor</w:t>
      </w:r>
      <w:r w:rsidR="00A15C4E">
        <w:rPr>
          <w:rFonts w:ascii="Garamond" w:hAnsi="Garamond"/>
          <w:lang w:val="es-MX"/>
        </w:rPr>
        <w:t xml:space="preserve">”. </w:t>
      </w:r>
      <w:r w:rsidR="00A15C4E">
        <w:rPr>
          <w:rFonts w:ascii="Garamond" w:hAnsi="Garamond"/>
          <w:lang w:val="es-ES_tradnl"/>
        </w:rPr>
        <w:t>El C. R</w:t>
      </w:r>
      <w:r w:rsidR="00A15C4E" w:rsidRPr="00D67967">
        <w:rPr>
          <w:rFonts w:ascii="Garamond" w:hAnsi="Garamond"/>
          <w:lang w:val="es-ES_tradnl"/>
        </w:rPr>
        <w:t>egidor</w:t>
      </w:r>
      <w:r w:rsidR="00A15C4E">
        <w:rPr>
          <w:rFonts w:ascii="Garamond" w:hAnsi="Garamond"/>
          <w:lang w:val="es-ES_tradnl"/>
        </w:rPr>
        <w:t>, Lic.</w:t>
      </w:r>
      <w:r w:rsidR="00A15C4E" w:rsidRPr="00546ED2">
        <w:rPr>
          <w:rFonts w:ascii="Garamond" w:hAnsi="Garamond"/>
        </w:rPr>
        <w:t xml:space="preserve"> Christian Omar Bravo Carbajal</w:t>
      </w:r>
      <w:r w:rsidR="00A15C4E">
        <w:rPr>
          <w:rFonts w:ascii="Garamond" w:hAnsi="Garamond"/>
          <w:lang w:val="es-ES_tradnl"/>
        </w:rPr>
        <w:t xml:space="preserve">: “Muchas Gracias”. </w:t>
      </w:r>
      <w:r w:rsidR="00703F9B" w:rsidRPr="00A15C4E">
        <w:rPr>
          <w:rFonts w:ascii="Garamond" w:hAnsi="Garamond"/>
          <w:lang w:val="es-MX"/>
        </w:rPr>
        <w:t xml:space="preserve"> </w:t>
      </w:r>
      <w:r w:rsidR="00A15C4E" w:rsidRPr="00A15C4E">
        <w:rPr>
          <w:rFonts w:ascii="Garamond" w:hAnsi="Garamond"/>
          <w:shd w:val="clear" w:color="auto" w:fill="FFFFFF"/>
          <w:lang w:val="es-ES_tradnl"/>
        </w:rPr>
        <w:t xml:space="preserve">El C. Secretario General, </w:t>
      </w:r>
      <w:r w:rsidR="00A15C4E" w:rsidRPr="00A15C4E">
        <w:rPr>
          <w:rFonts w:ascii="Garamond" w:hAnsi="Garamond"/>
          <w:shd w:val="clear" w:color="auto" w:fill="FFFFFF"/>
        </w:rPr>
        <w:t>Abg. José Juan Velázquez Hernández</w:t>
      </w:r>
      <w:r w:rsidR="00A15C4E" w:rsidRPr="00A15C4E">
        <w:rPr>
          <w:rFonts w:ascii="Garamond" w:hAnsi="Garamond"/>
          <w:shd w:val="clear" w:color="auto" w:fill="FFFFFF"/>
          <w:lang w:val="es-ES_tradnl"/>
        </w:rPr>
        <w:t>: “</w:t>
      </w:r>
      <w:r w:rsidR="00A15C4E" w:rsidRPr="00A15C4E">
        <w:rPr>
          <w:rFonts w:ascii="Garamond" w:hAnsi="Garamond"/>
          <w:lang w:val="es-MX"/>
        </w:rPr>
        <w:t>Claro que sí</w:t>
      </w:r>
      <w:r w:rsidR="00A15C4E">
        <w:rPr>
          <w:rFonts w:ascii="Garamond" w:hAnsi="Garamond"/>
          <w:lang w:val="es-MX"/>
        </w:rPr>
        <w:t xml:space="preserve"> R</w:t>
      </w:r>
      <w:r w:rsidR="00A15C4E" w:rsidRPr="00A15C4E">
        <w:rPr>
          <w:rFonts w:ascii="Garamond" w:hAnsi="Garamond"/>
          <w:lang w:val="es-MX"/>
        </w:rPr>
        <w:t>egidor</w:t>
      </w:r>
      <w:r w:rsidR="00A15C4E">
        <w:rPr>
          <w:rFonts w:ascii="Garamond" w:hAnsi="Garamond"/>
          <w:lang w:val="es-MX"/>
        </w:rPr>
        <w:t>,</w:t>
      </w:r>
      <w:r w:rsidR="00A15C4E">
        <w:rPr>
          <w:rFonts w:ascii="Garamond" w:hAnsi="Garamond"/>
          <w:shd w:val="clear" w:color="auto" w:fill="FFFFFF"/>
          <w:lang w:val="es-ES_tradnl"/>
        </w:rPr>
        <w:t xml:space="preserve"> c</w:t>
      </w:r>
      <w:r w:rsidR="00703F9B" w:rsidRPr="00A15C4E">
        <w:rPr>
          <w:rFonts w:ascii="Garamond" w:hAnsi="Garamond"/>
          <w:lang w:val="es-MX"/>
        </w:rPr>
        <w:t>on gusto</w:t>
      </w:r>
      <w:r w:rsidR="007C4B3E">
        <w:rPr>
          <w:rFonts w:ascii="Garamond" w:hAnsi="Garamond"/>
          <w:lang w:val="es-MX"/>
        </w:rPr>
        <w:t>. D</w:t>
      </w:r>
      <w:r w:rsidR="00703F9B" w:rsidRPr="00A15C4E">
        <w:rPr>
          <w:rFonts w:ascii="Garamond" w:hAnsi="Garamond"/>
          <w:lang w:val="es-MX"/>
        </w:rPr>
        <w:t>oy cuenta de la presentación del dictamen suscrito por los ediles integrantes de la Comisión Edilicia Permanente de Hacienda y Cuenta Pública</w:t>
      </w:r>
      <w:r w:rsidR="00A15C4E">
        <w:rPr>
          <w:rFonts w:ascii="Garamond" w:hAnsi="Garamond"/>
          <w:lang w:val="es-MX"/>
        </w:rPr>
        <w:t>,</w:t>
      </w:r>
      <w:r w:rsidR="00703F9B" w:rsidRPr="00A15C4E">
        <w:rPr>
          <w:rFonts w:ascii="Garamond" w:hAnsi="Garamond"/>
          <w:lang w:val="es-MX"/>
        </w:rPr>
        <w:t xml:space="preserve"> como comisión convocante</w:t>
      </w:r>
      <w:r w:rsidR="00A15C4E">
        <w:rPr>
          <w:rFonts w:ascii="Garamond" w:hAnsi="Garamond"/>
          <w:lang w:val="es-MX"/>
        </w:rPr>
        <w:t>;</w:t>
      </w:r>
      <w:r w:rsidR="00703F9B" w:rsidRPr="00A15C4E">
        <w:rPr>
          <w:rFonts w:ascii="Garamond" w:hAnsi="Garamond"/>
          <w:lang w:val="es-MX"/>
        </w:rPr>
        <w:t xml:space="preserve"> y con la </w:t>
      </w:r>
      <w:proofErr w:type="spellStart"/>
      <w:r w:rsidR="00703F9B" w:rsidRPr="00A15C4E">
        <w:rPr>
          <w:rFonts w:ascii="Garamond" w:hAnsi="Garamond"/>
          <w:lang w:val="es-MX"/>
        </w:rPr>
        <w:t>coadyuvancia</w:t>
      </w:r>
      <w:proofErr w:type="spellEnd"/>
      <w:r w:rsidR="00703F9B" w:rsidRPr="00A15C4E">
        <w:rPr>
          <w:rFonts w:ascii="Garamond" w:hAnsi="Garamond"/>
          <w:lang w:val="es-MX"/>
        </w:rPr>
        <w:t xml:space="preserve"> de las y los integrantes de la Comisión Edilicia Permanente de Planeación de la Ciudad, Obra Pública y Ordenamiento Territorial.</w:t>
      </w:r>
      <w:r w:rsidR="00A15C4E">
        <w:rPr>
          <w:rFonts w:ascii="Garamond" w:hAnsi="Garamond"/>
          <w:lang w:val="es-MX"/>
        </w:rPr>
        <w:t xml:space="preserve"> </w:t>
      </w:r>
      <w:r w:rsidR="00703F9B" w:rsidRPr="00703F9B">
        <w:rPr>
          <w:rFonts w:ascii="Garamond" w:hAnsi="Garamond"/>
          <w:lang w:val="es-MX"/>
        </w:rPr>
        <w:t>Dictamen que tiene por objeto resolver la iniciativ</w:t>
      </w:r>
      <w:r w:rsidR="00A15C4E">
        <w:rPr>
          <w:rFonts w:ascii="Garamond" w:hAnsi="Garamond"/>
          <w:lang w:val="es-MX"/>
        </w:rPr>
        <w:t>a de acuerdo presentada por el R</w:t>
      </w:r>
      <w:r w:rsidR="00703F9B" w:rsidRPr="00703F9B">
        <w:rPr>
          <w:rFonts w:ascii="Garamond" w:hAnsi="Garamond"/>
          <w:lang w:val="es-MX"/>
        </w:rPr>
        <w:t>egidor Cristian Omar Bravo Carba</w:t>
      </w:r>
      <w:r w:rsidR="00A15C4E">
        <w:rPr>
          <w:rFonts w:ascii="Garamond" w:hAnsi="Garamond"/>
          <w:lang w:val="es-MX"/>
        </w:rPr>
        <w:t>jal, misma que pretende que el P</w:t>
      </w:r>
      <w:r w:rsidR="00703F9B" w:rsidRPr="00703F9B">
        <w:rPr>
          <w:rFonts w:ascii="Garamond" w:hAnsi="Garamond"/>
          <w:lang w:val="es-MX"/>
        </w:rPr>
        <w:t>leno del Ayuntamiento de Puerto Vallarta, Jalisco, apruebe la suscripción de un convenio administrativo de colaboración y servicio de impartición en materia de capacitación y form</w:t>
      </w:r>
      <w:r w:rsidR="00A15C4E">
        <w:rPr>
          <w:rFonts w:ascii="Garamond" w:hAnsi="Garamond"/>
          <w:lang w:val="es-MX"/>
        </w:rPr>
        <w:t>ación para el trabajo entre el M</w:t>
      </w:r>
      <w:r w:rsidR="00703F9B" w:rsidRPr="00703F9B">
        <w:rPr>
          <w:rFonts w:ascii="Garamond" w:hAnsi="Garamond"/>
          <w:lang w:val="es-MX"/>
        </w:rPr>
        <w:t>unicipio de Puerto Vallarta, Jalisco, y el Instituto de Formación para el Trabajo del Estado de Jalisco, conocido por sus siglas como IDEFT.</w:t>
      </w:r>
      <w:r w:rsidR="00A15C4E">
        <w:rPr>
          <w:rFonts w:ascii="Garamond" w:hAnsi="Garamond"/>
          <w:lang w:val="es-MX"/>
        </w:rPr>
        <w:t xml:space="preserve"> </w:t>
      </w:r>
      <w:r w:rsidR="00703F9B" w:rsidRPr="00703F9B">
        <w:rPr>
          <w:rFonts w:ascii="Garamond" w:hAnsi="Garamond"/>
          <w:lang w:val="es-MX"/>
        </w:rPr>
        <w:t>En dicho dictamen, los suscritos integrantes de las comisiones edilicias dictaminadoras unidas</w:t>
      </w:r>
      <w:r w:rsidR="00A15C4E">
        <w:rPr>
          <w:rFonts w:ascii="Garamond" w:hAnsi="Garamond"/>
          <w:lang w:val="es-MX"/>
        </w:rPr>
        <w:t>,</w:t>
      </w:r>
      <w:r w:rsidR="00703F9B" w:rsidRPr="00703F9B">
        <w:rPr>
          <w:rFonts w:ascii="Garamond" w:hAnsi="Garamond"/>
          <w:lang w:val="es-MX"/>
        </w:rPr>
        <w:t xml:space="preserve"> proponen con modificaciones a este </w:t>
      </w:r>
      <w:r w:rsidR="00A15C4E" w:rsidRPr="00703F9B">
        <w:rPr>
          <w:rFonts w:ascii="Garamond" w:hAnsi="Garamond"/>
          <w:lang w:val="es-MX"/>
        </w:rPr>
        <w:t xml:space="preserve">Honorable Pleno </w:t>
      </w:r>
      <w:r w:rsidR="00703F9B" w:rsidRPr="00703F9B">
        <w:rPr>
          <w:rFonts w:ascii="Garamond" w:hAnsi="Garamond"/>
          <w:lang w:val="es-MX"/>
        </w:rPr>
        <w:t>del H</w:t>
      </w:r>
      <w:r w:rsidR="00A15C4E">
        <w:rPr>
          <w:rFonts w:ascii="Garamond" w:hAnsi="Garamond"/>
          <w:lang w:val="es-MX"/>
        </w:rPr>
        <w:t>.</w:t>
      </w:r>
      <w:r w:rsidR="00703F9B" w:rsidRPr="00703F9B">
        <w:rPr>
          <w:rFonts w:ascii="Garamond" w:hAnsi="Garamond"/>
          <w:lang w:val="es-MX"/>
        </w:rPr>
        <w:t xml:space="preserve"> Ayuntamiento para su consideración y en el caso aprobación, los siguientes puntos de acuerdo</w:t>
      </w:r>
      <w:r w:rsidR="00A15C4E">
        <w:rPr>
          <w:rFonts w:ascii="Garamond" w:hAnsi="Garamond"/>
          <w:lang w:val="es-MX"/>
        </w:rPr>
        <w:t>:</w:t>
      </w:r>
      <w:r w:rsidR="00703F9B" w:rsidRPr="00703F9B">
        <w:rPr>
          <w:rFonts w:ascii="Garamond" w:hAnsi="Garamond"/>
          <w:lang w:val="es-MX"/>
        </w:rPr>
        <w:t xml:space="preserve"> </w:t>
      </w:r>
      <w:r w:rsidR="00A15C4E">
        <w:rPr>
          <w:rFonts w:ascii="Garamond" w:hAnsi="Garamond"/>
          <w:lang w:val="es-MX"/>
        </w:rPr>
        <w:t>P</w:t>
      </w:r>
      <w:r w:rsidR="00703F9B" w:rsidRPr="00703F9B">
        <w:rPr>
          <w:rFonts w:ascii="Garamond" w:hAnsi="Garamond"/>
          <w:lang w:val="es-MX"/>
        </w:rPr>
        <w:t>rimero.</w:t>
      </w:r>
      <w:r w:rsidR="00A15C4E">
        <w:rPr>
          <w:rFonts w:ascii="Garamond" w:hAnsi="Garamond"/>
          <w:lang w:val="es-MX"/>
        </w:rPr>
        <w:t xml:space="preserve">- </w:t>
      </w:r>
      <w:r w:rsidR="00703F9B" w:rsidRPr="00703F9B">
        <w:rPr>
          <w:rFonts w:ascii="Garamond" w:hAnsi="Garamond"/>
          <w:lang w:val="es-MX"/>
        </w:rPr>
        <w:t xml:space="preserve">El pleno del Ayuntamiento de Puerto </w:t>
      </w:r>
      <w:r w:rsidR="00A15C4E">
        <w:rPr>
          <w:rFonts w:ascii="Garamond" w:hAnsi="Garamond"/>
          <w:lang w:val="es-MX"/>
        </w:rPr>
        <w:t>Vallarta</w:t>
      </w:r>
      <w:r w:rsidR="00703F9B" w:rsidRPr="00703F9B">
        <w:rPr>
          <w:rFonts w:ascii="Garamond" w:hAnsi="Garamond"/>
          <w:lang w:val="es-MX"/>
        </w:rPr>
        <w:t>, Jalisco, aprueba la suscripción de un convenio administrativo de colaboración y servicio de impartición en materia de capacitación y form</w:t>
      </w:r>
      <w:r w:rsidR="00A15C4E">
        <w:rPr>
          <w:rFonts w:ascii="Garamond" w:hAnsi="Garamond"/>
          <w:lang w:val="es-MX"/>
        </w:rPr>
        <w:t>ación para el trabajo entre el M</w:t>
      </w:r>
      <w:r w:rsidR="00703F9B" w:rsidRPr="00703F9B">
        <w:rPr>
          <w:rFonts w:ascii="Garamond" w:hAnsi="Garamond"/>
          <w:lang w:val="es-MX"/>
        </w:rPr>
        <w:t xml:space="preserve">unicipio de Puerto </w:t>
      </w:r>
      <w:r w:rsidR="007C4B3E">
        <w:rPr>
          <w:rFonts w:ascii="Garamond" w:hAnsi="Garamond"/>
          <w:lang w:val="es-MX"/>
        </w:rPr>
        <w:t>Vallart</w:t>
      </w:r>
      <w:r w:rsidR="00703F9B" w:rsidRPr="00703F9B">
        <w:rPr>
          <w:rFonts w:ascii="Garamond" w:hAnsi="Garamond"/>
          <w:lang w:val="es-MX"/>
        </w:rPr>
        <w:t>a, Jalisco, y el Instituto de Formación para el Trabajo del Estado de Jalisco, conocido por sus siglas como IDEF</w:t>
      </w:r>
      <w:r w:rsidR="00A15C4E">
        <w:rPr>
          <w:rFonts w:ascii="Garamond" w:hAnsi="Garamond"/>
          <w:lang w:val="es-MX"/>
        </w:rPr>
        <w:t>T</w:t>
      </w:r>
      <w:r w:rsidR="00703F9B" w:rsidRPr="00703F9B">
        <w:rPr>
          <w:rFonts w:ascii="Garamond" w:hAnsi="Garamond"/>
          <w:lang w:val="es-MX"/>
        </w:rPr>
        <w:t>.</w:t>
      </w:r>
      <w:r w:rsidR="00A15C4E">
        <w:rPr>
          <w:rFonts w:ascii="Garamond" w:hAnsi="Garamond"/>
          <w:lang w:val="es-MX"/>
        </w:rPr>
        <w:t xml:space="preserve"> Segundo.-</w:t>
      </w:r>
      <w:r w:rsidR="00703F9B" w:rsidRPr="00703F9B">
        <w:rPr>
          <w:rFonts w:ascii="Garamond" w:hAnsi="Garamond"/>
          <w:lang w:val="es-MX"/>
        </w:rPr>
        <w:t xml:space="preserve"> </w:t>
      </w:r>
      <w:r w:rsidR="00A15C4E">
        <w:rPr>
          <w:rFonts w:ascii="Garamond" w:hAnsi="Garamond"/>
          <w:lang w:val="es-MX"/>
        </w:rPr>
        <w:t>S</w:t>
      </w:r>
      <w:r w:rsidR="00703F9B" w:rsidRPr="00703F9B">
        <w:rPr>
          <w:rFonts w:ascii="Garamond" w:hAnsi="Garamond"/>
          <w:lang w:val="es-MX"/>
        </w:rPr>
        <w:t xml:space="preserve">e aprueba una vigencia sobre el convenio referido en el resolutivo primero hasta el día </w:t>
      </w:r>
      <w:r w:rsidR="00A15C4E">
        <w:rPr>
          <w:rFonts w:ascii="Garamond" w:hAnsi="Garamond"/>
          <w:lang w:val="es-MX"/>
        </w:rPr>
        <w:t xml:space="preserve">treinta </w:t>
      </w:r>
      <w:r w:rsidR="00703F9B" w:rsidRPr="00703F9B">
        <w:rPr>
          <w:rFonts w:ascii="Garamond" w:hAnsi="Garamond"/>
          <w:lang w:val="es-MX"/>
        </w:rPr>
        <w:t xml:space="preserve">de septiembre del año </w:t>
      </w:r>
      <w:r w:rsidR="00A15C4E">
        <w:rPr>
          <w:rFonts w:ascii="Garamond" w:hAnsi="Garamond"/>
          <w:lang w:val="es-MX"/>
        </w:rPr>
        <w:t>dos mil veintisiete</w:t>
      </w:r>
      <w:r w:rsidR="00703F9B" w:rsidRPr="00703F9B">
        <w:rPr>
          <w:rFonts w:ascii="Garamond" w:hAnsi="Garamond"/>
          <w:lang w:val="es-MX"/>
        </w:rPr>
        <w:t>.</w:t>
      </w:r>
      <w:r w:rsidR="00A15C4E">
        <w:rPr>
          <w:rFonts w:ascii="Garamond" w:hAnsi="Garamond"/>
          <w:lang w:val="es-MX"/>
        </w:rPr>
        <w:t xml:space="preserve"> </w:t>
      </w:r>
      <w:r w:rsidR="00703F9B" w:rsidRPr="00703F9B">
        <w:rPr>
          <w:rFonts w:ascii="Garamond" w:hAnsi="Garamond"/>
          <w:lang w:val="es-MX"/>
        </w:rPr>
        <w:t>Tercero.</w:t>
      </w:r>
      <w:r w:rsidR="00A15C4E">
        <w:rPr>
          <w:rFonts w:ascii="Garamond" w:hAnsi="Garamond"/>
          <w:lang w:val="es-MX"/>
        </w:rPr>
        <w:t xml:space="preserve">- </w:t>
      </w:r>
      <w:r w:rsidR="00703F9B" w:rsidRPr="00703F9B">
        <w:rPr>
          <w:rFonts w:ascii="Garamond" w:hAnsi="Garamond"/>
          <w:lang w:val="es-MX"/>
        </w:rPr>
        <w:t xml:space="preserve">Se instruye, faculta y autoriza a los ciudadanos </w:t>
      </w:r>
      <w:r w:rsidR="00A15C4E" w:rsidRPr="00703F9B">
        <w:rPr>
          <w:rFonts w:ascii="Garamond" w:hAnsi="Garamond"/>
          <w:lang w:val="es-MX"/>
        </w:rPr>
        <w:t>Presidenta Municipa</w:t>
      </w:r>
      <w:r w:rsidR="00A5634D">
        <w:rPr>
          <w:rFonts w:ascii="Garamond" w:hAnsi="Garamond"/>
          <w:lang w:val="es-MX"/>
        </w:rPr>
        <w:t>l, Síndico Municipal, Secretario</w:t>
      </w:r>
      <w:r w:rsidR="00A15C4E" w:rsidRPr="00703F9B">
        <w:rPr>
          <w:rFonts w:ascii="Garamond" w:hAnsi="Garamond"/>
          <w:lang w:val="es-MX"/>
        </w:rPr>
        <w:t xml:space="preserve"> General </w:t>
      </w:r>
      <w:r w:rsidR="00703F9B" w:rsidRPr="00703F9B">
        <w:rPr>
          <w:rFonts w:ascii="Garamond" w:hAnsi="Garamond"/>
          <w:lang w:val="es-MX"/>
        </w:rPr>
        <w:t xml:space="preserve">del </w:t>
      </w:r>
      <w:r w:rsidR="00A15C4E" w:rsidRPr="00703F9B">
        <w:rPr>
          <w:rFonts w:ascii="Garamond" w:hAnsi="Garamond"/>
          <w:lang w:val="es-MX"/>
        </w:rPr>
        <w:t xml:space="preserve">Ayuntamiento </w:t>
      </w:r>
      <w:r w:rsidR="00703F9B" w:rsidRPr="00703F9B">
        <w:rPr>
          <w:rFonts w:ascii="Garamond" w:hAnsi="Garamond"/>
          <w:lang w:val="es-MX"/>
        </w:rPr>
        <w:t xml:space="preserve">y </w:t>
      </w:r>
      <w:r w:rsidR="00A5634D" w:rsidRPr="00703F9B">
        <w:rPr>
          <w:rFonts w:ascii="Garamond" w:hAnsi="Garamond"/>
          <w:lang w:val="es-MX"/>
        </w:rPr>
        <w:t xml:space="preserve">Titular </w:t>
      </w:r>
      <w:r w:rsidR="007C4B3E">
        <w:rPr>
          <w:rFonts w:ascii="Garamond" w:hAnsi="Garamond"/>
          <w:lang w:val="es-MX"/>
        </w:rPr>
        <w:t>de la Hacienda M</w:t>
      </w:r>
      <w:r w:rsidR="00703F9B" w:rsidRPr="00703F9B">
        <w:rPr>
          <w:rFonts w:ascii="Garamond" w:hAnsi="Garamond"/>
          <w:lang w:val="es-MX"/>
        </w:rPr>
        <w:t>unicipal</w:t>
      </w:r>
      <w:r w:rsidR="00A5634D">
        <w:rPr>
          <w:rFonts w:ascii="Garamond" w:hAnsi="Garamond"/>
          <w:lang w:val="es-MX"/>
        </w:rPr>
        <w:t>,</w:t>
      </w:r>
      <w:r w:rsidR="00703F9B" w:rsidRPr="00703F9B">
        <w:rPr>
          <w:rFonts w:ascii="Garamond" w:hAnsi="Garamond"/>
          <w:lang w:val="es-MX"/>
        </w:rPr>
        <w:t xml:space="preserve"> para que en ejercicio de sus atribuciones y con la representación que la ley les confiere, suscriban el convenio administrativo de colaboración y servicio de impartición en materia de capacitación y formación para el trabajo, señalado en el resolutivo primero.</w:t>
      </w:r>
      <w:r w:rsidR="00A5634D">
        <w:rPr>
          <w:rFonts w:ascii="Garamond" w:hAnsi="Garamond"/>
          <w:lang w:val="es-MX"/>
        </w:rPr>
        <w:t xml:space="preserve"> </w:t>
      </w:r>
      <w:r w:rsidR="00703F9B" w:rsidRPr="00703F9B">
        <w:rPr>
          <w:rFonts w:ascii="Garamond" w:hAnsi="Garamond"/>
          <w:lang w:val="es-MX"/>
        </w:rPr>
        <w:t>Cuarto</w:t>
      </w:r>
      <w:r w:rsidR="00A5634D">
        <w:rPr>
          <w:rFonts w:ascii="Garamond" w:hAnsi="Garamond"/>
          <w:lang w:val="es-MX"/>
        </w:rPr>
        <w:t>.-S</w:t>
      </w:r>
      <w:r w:rsidR="00703F9B" w:rsidRPr="00703F9B">
        <w:rPr>
          <w:rFonts w:ascii="Garamond" w:hAnsi="Garamond"/>
          <w:lang w:val="es-MX"/>
        </w:rPr>
        <w:t>e instruye, faculta y autoriza al t</w:t>
      </w:r>
      <w:r w:rsidR="007C4B3E">
        <w:rPr>
          <w:rFonts w:ascii="Garamond" w:hAnsi="Garamond"/>
          <w:lang w:val="es-MX"/>
        </w:rPr>
        <w:t>itular de la Hacienda M</w:t>
      </w:r>
      <w:r w:rsidR="00A5634D">
        <w:rPr>
          <w:rFonts w:ascii="Garamond" w:hAnsi="Garamond"/>
          <w:lang w:val="es-MX"/>
        </w:rPr>
        <w:t>unicipal, p</w:t>
      </w:r>
      <w:r w:rsidR="00703F9B" w:rsidRPr="00703F9B">
        <w:rPr>
          <w:rFonts w:ascii="Garamond" w:hAnsi="Garamond"/>
          <w:lang w:val="es-MX"/>
        </w:rPr>
        <w:t xml:space="preserve">ara que otorgue suficiencia presupuestal para la ejecución y cumplimiento del convenio al que se refiere el resolutivo primero, hasta por la cantidad de </w:t>
      </w:r>
      <w:r w:rsidR="00A5634D">
        <w:rPr>
          <w:rFonts w:ascii="Garamond" w:hAnsi="Garamond"/>
          <w:lang w:val="es-MX"/>
        </w:rPr>
        <w:t xml:space="preserve">dos millones </w:t>
      </w:r>
      <w:r w:rsidR="00703F9B" w:rsidRPr="00703F9B">
        <w:rPr>
          <w:rFonts w:ascii="Garamond" w:hAnsi="Garamond"/>
          <w:lang w:val="es-MX"/>
        </w:rPr>
        <w:t xml:space="preserve">de pesos, autorizándose al mismo tiempo, lleve a cabo las modificaciones que correspondan sobre el presupuesto de egresos del presente ejercicio fiscal </w:t>
      </w:r>
      <w:r w:rsidR="00A5634D">
        <w:rPr>
          <w:rFonts w:ascii="Garamond" w:hAnsi="Garamond"/>
          <w:lang w:val="es-MX"/>
        </w:rPr>
        <w:t>dos mil veinticinco</w:t>
      </w:r>
      <w:r w:rsidR="00703F9B" w:rsidRPr="00703F9B">
        <w:rPr>
          <w:rFonts w:ascii="Garamond" w:hAnsi="Garamond"/>
          <w:lang w:val="es-MX"/>
        </w:rPr>
        <w:t>, desde el momento en que se publique el presente acuerdo.</w:t>
      </w:r>
      <w:r w:rsidR="00A5634D">
        <w:rPr>
          <w:rFonts w:ascii="Garamond" w:hAnsi="Garamond"/>
          <w:lang w:val="es-MX"/>
        </w:rPr>
        <w:t xml:space="preserve"> </w:t>
      </w:r>
      <w:r w:rsidR="00703F9B" w:rsidRPr="00703F9B">
        <w:rPr>
          <w:rFonts w:ascii="Garamond" w:hAnsi="Garamond"/>
          <w:lang w:val="es-MX"/>
        </w:rPr>
        <w:t>Quinto</w:t>
      </w:r>
      <w:r w:rsidR="00A5634D">
        <w:rPr>
          <w:rFonts w:ascii="Garamond" w:hAnsi="Garamond"/>
          <w:lang w:val="es-MX"/>
        </w:rPr>
        <w:t>.- S</w:t>
      </w:r>
      <w:r w:rsidR="00703F9B" w:rsidRPr="00703F9B">
        <w:rPr>
          <w:rFonts w:ascii="Garamond" w:hAnsi="Garamond"/>
          <w:lang w:val="es-MX"/>
        </w:rPr>
        <w:t xml:space="preserve">e faculta y autoriza a los ciudadanos </w:t>
      </w:r>
      <w:r w:rsidR="00A5634D" w:rsidRPr="00703F9B">
        <w:rPr>
          <w:rFonts w:ascii="Garamond" w:hAnsi="Garamond"/>
          <w:lang w:val="es-MX"/>
        </w:rPr>
        <w:t xml:space="preserve">Presidente Municipal, Síndico Municipal, Secretario General </w:t>
      </w:r>
      <w:r w:rsidR="00703F9B" w:rsidRPr="00703F9B">
        <w:rPr>
          <w:rFonts w:ascii="Garamond" w:hAnsi="Garamond"/>
          <w:lang w:val="es-MX"/>
        </w:rPr>
        <w:t xml:space="preserve">del </w:t>
      </w:r>
      <w:r w:rsidR="00A5634D" w:rsidRPr="00703F9B">
        <w:rPr>
          <w:rFonts w:ascii="Garamond" w:hAnsi="Garamond"/>
          <w:lang w:val="es-MX"/>
        </w:rPr>
        <w:t xml:space="preserve">Ayuntamiento </w:t>
      </w:r>
      <w:r w:rsidR="00703F9B" w:rsidRPr="00703F9B">
        <w:rPr>
          <w:rFonts w:ascii="Garamond" w:hAnsi="Garamond"/>
          <w:lang w:val="es-MX"/>
        </w:rPr>
        <w:t xml:space="preserve">y </w:t>
      </w:r>
      <w:r w:rsidR="00A5634D" w:rsidRPr="00703F9B">
        <w:rPr>
          <w:rFonts w:ascii="Garamond" w:hAnsi="Garamond"/>
          <w:lang w:val="es-MX"/>
        </w:rPr>
        <w:t xml:space="preserve">Titular </w:t>
      </w:r>
      <w:r w:rsidR="00703F9B" w:rsidRPr="00703F9B">
        <w:rPr>
          <w:rFonts w:ascii="Garamond" w:hAnsi="Garamond"/>
          <w:lang w:val="es-MX"/>
        </w:rPr>
        <w:t xml:space="preserve">de la </w:t>
      </w:r>
      <w:r w:rsidR="00A5634D" w:rsidRPr="00703F9B">
        <w:rPr>
          <w:rFonts w:ascii="Garamond" w:hAnsi="Garamond"/>
          <w:lang w:val="es-MX"/>
        </w:rPr>
        <w:t>Hacienda Municipal</w:t>
      </w:r>
      <w:r w:rsidR="00A5634D">
        <w:rPr>
          <w:rFonts w:ascii="Garamond" w:hAnsi="Garamond"/>
          <w:lang w:val="es-MX"/>
        </w:rPr>
        <w:t>, a</w:t>
      </w:r>
      <w:r w:rsidR="00703F9B" w:rsidRPr="00703F9B">
        <w:rPr>
          <w:rFonts w:ascii="Garamond" w:hAnsi="Garamond"/>
          <w:lang w:val="es-MX"/>
        </w:rPr>
        <w:t xml:space="preserve"> suscribir toda la documentación y realicen las acciones administrativas inherentes al cumplimiento del presente acuerdo.</w:t>
      </w:r>
      <w:r w:rsidR="00A5634D">
        <w:rPr>
          <w:rFonts w:ascii="Garamond" w:hAnsi="Garamond"/>
          <w:lang w:val="es-MX"/>
        </w:rPr>
        <w:t xml:space="preserve"> S</w:t>
      </w:r>
      <w:r w:rsidR="00703F9B" w:rsidRPr="00703F9B">
        <w:rPr>
          <w:rFonts w:ascii="Garamond" w:hAnsi="Garamond"/>
          <w:lang w:val="es-MX"/>
        </w:rPr>
        <w:t>exto</w:t>
      </w:r>
      <w:r w:rsidR="00A5634D">
        <w:rPr>
          <w:rFonts w:ascii="Garamond" w:hAnsi="Garamond"/>
          <w:lang w:val="es-MX"/>
        </w:rPr>
        <w:t>.- S</w:t>
      </w:r>
      <w:r w:rsidR="00703F9B" w:rsidRPr="00703F9B">
        <w:rPr>
          <w:rFonts w:ascii="Garamond" w:hAnsi="Garamond"/>
          <w:lang w:val="es-MX"/>
        </w:rPr>
        <w:t xml:space="preserve">e aprueba integrar un </w:t>
      </w:r>
      <w:r w:rsidR="00A5634D" w:rsidRPr="00703F9B">
        <w:rPr>
          <w:rFonts w:ascii="Garamond" w:hAnsi="Garamond"/>
          <w:lang w:val="es-MX"/>
        </w:rPr>
        <w:t>C</w:t>
      </w:r>
      <w:r w:rsidR="00703F9B" w:rsidRPr="00703F9B">
        <w:rPr>
          <w:rFonts w:ascii="Garamond" w:hAnsi="Garamond"/>
          <w:lang w:val="es-MX"/>
        </w:rPr>
        <w:t xml:space="preserve">omité de </w:t>
      </w:r>
      <w:r w:rsidR="00A5634D" w:rsidRPr="00703F9B">
        <w:rPr>
          <w:rFonts w:ascii="Garamond" w:hAnsi="Garamond"/>
          <w:lang w:val="es-MX"/>
        </w:rPr>
        <w:t xml:space="preserve">Vigilancia </w:t>
      </w:r>
      <w:r w:rsidR="00703F9B" w:rsidRPr="00703F9B">
        <w:rPr>
          <w:rFonts w:ascii="Garamond" w:hAnsi="Garamond"/>
          <w:lang w:val="es-MX"/>
        </w:rPr>
        <w:t>con el objetivo de establecer un sistema de control, evaluación y verificación del debido cumplimiento del convenio y del correcto destino de los recursos, mismo que quedará integr</w:t>
      </w:r>
      <w:r w:rsidR="00A5634D">
        <w:rPr>
          <w:rFonts w:ascii="Garamond" w:hAnsi="Garamond"/>
          <w:lang w:val="es-MX"/>
        </w:rPr>
        <w:t>ado por:</w:t>
      </w:r>
      <w:r w:rsidR="00703F9B" w:rsidRPr="00703F9B">
        <w:rPr>
          <w:rFonts w:ascii="Garamond" w:hAnsi="Garamond"/>
          <w:lang w:val="es-MX"/>
        </w:rPr>
        <w:t xml:space="preserve"> inciso </w:t>
      </w:r>
      <w:r w:rsidR="00A5634D">
        <w:rPr>
          <w:rFonts w:ascii="Garamond" w:hAnsi="Garamond"/>
          <w:lang w:val="es-MX"/>
        </w:rPr>
        <w:t>A</w:t>
      </w:r>
      <w:r w:rsidR="00703F9B" w:rsidRPr="00703F9B">
        <w:rPr>
          <w:rFonts w:ascii="Garamond" w:hAnsi="Garamond"/>
          <w:lang w:val="es-MX"/>
        </w:rPr>
        <w:t xml:space="preserve">, la persona </w:t>
      </w:r>
      <w:r w:rsidR="00A5634D" w:rsidRPr="00703F9B">
        <w:rPr>
          <w:rFonts w:ascii="Garamond" w:hAnsi="Garamond"/>
          <w:lang w:val="es-MX"/>
        </w:rPr>
        <w:t xml:space="preserve">Titular </w:t>
      </w:r>
      <w:r w:rsidR="00703F9B" w:rsidRPr="00703F9B">
        <w:rPr>
          <w:rFonts w:ascii="Garamond" w:hAnsi="Garamond"/>
          <w:lang w:val="es-MX"/>
        </w:rPr>
        <w:t>de la Hacien</w:t>
      </w:r>
      <w:r w:rsidR="00A5634D">
        <w:rPr>
          <w:rFonts w:ascii="Garamond" w:hAnsi="Garamond"/>
          <w:lang w:val="es-MX"/>
        </w:rPr>
        <w:t>da Municipal de Puerto Vallarta; inciso B, l</w:t>
      </w:r>
      <w:r w:rsidR="00703F9B" w:rsidRPr="00703F9B">
        <w:rPr>
          <w:rFonts w:ascii="Garamond" w:hAnsi="Garamond"/>
          <w:lang w:val="es-MX"/>
        </w:rPr>
        <w:t xml:space="preserve">a persona titular del </w:t>
      </w:r>
      <w:r w:rsidR="00A5634D" w:rsidRPr="00703F9B">
        <w:rPr>
          <w:rFonts w:ascii="Garamond" w:hAnsi="Garamond"/>
          <w:lang w:val="es-MX"/>
        </w:rPr>
        <w:t xml:space="preserve">Órgano </w:t>
      </w:r>
      <w:r w:rsidR="00703F9B" w:rsidRPr="00703F9B">
        <w:rPr>
          <w:rFonts w:ascii="Garamond" w:hAnsi="Garamond"/>
          <w:lang w:val="es-MX"/>
        </w:rPr>
        <w:t xml:space="preserve">de </w:t>
      </w:r>
      <w:r w:rsidR="00A5634D" w:rsidRPr="00703F9B">
        <w:rPr>
          <w:rFonts w:ascii="Garamond" w:hAnsi="Garamond"/>
          <w:lang w:val="es-MX"/>
        </w:rPr>
        <w:t xml:space="preserve">Control </w:t>
      </w:r>
      <w:r w:rsidR="00703F9B" w:rsidRPr="00703F9B">
        <w:rPr>
          <w:rFonts w:ascii="Garamond" w:hAnsi="Garamond"/>
          <w:lang w:val="es-MX"/>
        </w:rPr>
        <w:t xml:space="preserve">del </w:t>
      </w:r>
      <w:r w:rsidR="00A5634D" w:rsidRPr="00703F9B">
        <w:rPr>
          <w:rFonts w:ascii="Garamond" w:hAnsi="Garamond"/>
          <w:lang w:val="es-MX"/>
        </w:rPr>
        <w:t>Gobier</w:t>
      </w:r>
      <w:r w:rsidR="00A5634D">
        <w:rPr>
          <w:rFonts w:ascii="Garamond" w:hAnsi="Garamond"/>
          <w:lang w:val="es-MX"/>
        </w:rPr>
        <w:t>no Municipal de Puerto Vallarta;</w:t>
      </w:r>
      <w:r w:rsidR="00703F9B" w:rsidRPr="00703F9B">
        <w:rPr>
          <w:rFonts w:ascii="Garamond" w:hAnsi="Garamond"/>
          <w:lang w:val="es-MX"/>
        </w:rPr>
        <w:t xml:space="preserve"> inciso C, la persona </w:t>
      </w:r>
      <w:r w:rsidR="00A5634D" w:rsidRPr="00703F9B">
        <w:rPr>
          <w:rFonts w:ascii="Garamond" w:hAnsi="Garamond"/>
          <w:lang w:val="es-MX"/>
        </w:rPr>
        <w:t xml:space="preserve">Titular </w:t>
      </w:r>
      <w:r w:rsidR="00703F9B" w:rsidRPr="00703F9B">
        <w:rPr>
          <w:rFonts w:ascii="Garamond" w:hAnsi="Garamond"/>
          <w:lang w:val="es-MX"/>
        </w:rPr>
        <w:t xml:space="preserve">de la </w:t>
      </w:r>
      <w:r w:rsidR="00A5634D" w:rsidRPr="00703F9B">
        <w:rPr>
          <w:rFonts w:ascii="Garamond" w:hAnsi="Garamond"/>
          <w:lang w:val="es-MX"/>
        </w:rPr>
        <w:t xml:space="preserve">Dirección </w:t>
      </w:r>
      <w:r w:rsidR="00703F9B" w:rsidRPr="00703F9B">
        <w:rPr>
          <w:rFonts w:ascii="Garamond" w:hAnsi="Garamond"/>
          <w:lang w:val="es-MX"/>
        </w:rPr>
        <w:t xml:space="preserve">de </w:t>
      </w:r>
      <w:r w:rsidR="00A5634D" w:rsidRPr="00703F9B">
        <w:rPr>
          <w:rFonts w:ascii="Garamond" w:hAnsi="Garamond"/>
          <w:lang w:val="es-MX"/>
        </w:rPr>
        <w:t xml:space="preserve">Calidad </w:t>
      </w:r>
      <w:r w:rsidR="00703F9B" w:rsidRPr="00703F9B">
        <w:rPr>
          <w:rFonts w:ascii="Garamond" w:hAnsi="Garamond"/>
          <w:lang w:val="es-MX"/>
        </w:rPr>
        <w:t xml:space="preserve">de </w:t>
      </w:r>
      <w:r w:rsidR="00A5634D" w:rsidRPr="00703F9B">
        <w:rPr>
          <w:rFonts w:ascii="Garamond" w:hAnsi="Garamond"/>
          <w:lang w:val="es-MX"/>
        </w:rPr>
        <w:t xml:space="preserve">Vida </w:t>
      </w:r>
      <w:r w:rsidR="00703F9B" w:rsidRPr="00703F9B">
        <w:rPr>
          <w:rFonts w:ascii="Garamond" w:hAnsi="Garamond"/>
          <w:lang w:val="es-MX"/>
        </w:rPr>
        <w:t xml:space="preserve">y </w:t>
      </w:r>
      <w:r w:rsidR="00A5634D" w:rsidRPr="00703F9B">
        <w:rPr>
          <w:rFonts w:ascii="Garamond" w:hAnsi="Garamond"/>
          <w:lang w:val="es-MX"/>
        </w:rPr>
        <w:t xml:space="preserve">Desarrollo Social </w:t>
      </w:r>
      <w:r w:rsidR="00703F9B" w:rsidRPr="00703F9B">
        <w:rPr>
          <w:rFonts w:ascii="Garamond" w:hAnsi="Garamond"/>
          <w:lang w:val="es-MX"/>
        </w:rPr>
        <w:t xml:space="preserve">del </w:t>
      </w:r>
      <w:r w:rsidR="00A5634D" w:rsidRPr="00703F9B">
        <w:rPr>
          <w:rFonts w:ascii="Garamond" w:hAnsi="Garamond"/>
          <w:lang w:val="es-MX"/>
        </w:rPr>
        <w:t xml:space="preserve">Gobierno Municipal </w:t>
      </w:r>
      <w:r w:rsidR="00A5634D">
        <w:rPr>
          <w:rFonts w:ascii="Garamond" w:hAnsi="Garamond"/>
          <w:lang w:val="es-MX"/>
        </w:rPr>
        <w:t>de Puerto Vallarta;</w:t>
      </w:r>
      <w:r w:rsidR="00703F9B" w:rsidRPr="00703F9B">
        <w:rPr>
          <w:rFonts w:ascii="Garamond" w:hAnsi="Garamond"/>
          <w:lang w:val="es-MX"/>
        </w:rPr>
        <w:t xml:space="preserve"> inciso D, una representación de las personas </w:t>
      </w:r>
      <w:r w:rsidR="00A5634D">
        <w:rPr>
          <w:rFonts w:ascii="Garamond" w:hAnsi="Garamond"/>
          <w:lang w:val="es-MX"/>
        </w:rPr>
        <w:t>R</w:t>
      </w:r>
      <w:r w:rsidR="00703F9B" w:rsidRPr="00703F9B">
        <w:rPr>
          <w:rFonts w:ascii="Garamond" w:hAnsi="Garamond"/>
          <w:lang w:val="es-MX"/>
        </w:rPr>
        <w:t>egidoras del H</w:t>
      </w:r>
      <w:r w:rsidR="007C4B3E">
        <w:rPr>
          <w:rFonts w:ascii="Garamond" w:hAnsi="Garamond"/>
          <w:lang w:val="es-MX"/>
        </w:rPr>
        <w:t>.</w:t>
      </w:r>
      <w:r w:rsidR="00703F9B" w:rsidRPr="00703F9B">
        <w:rPr>
          <w:rFonts w:ascii="Garamond" w:hAnsi="Garamond"/>
          <w:lang w:val="es-MX"/>
        </w:rPr>
        <w:t xml:space="preserve"> Ayuntamiento, en </w:t>
      </w:r>
      <w:r w:rsidR="00703F9B" w:rsidRPr="00703F9B">
        <w:rPr>
          <w:rFonts w:ascii="Garamond" w:hAnsi="Garamond"/>
          <w:lang w:val="es-MX"/>
        </w:rPr>
        <w:lastRenderedPageBreak/>
        <w:t>la que cada fracción edilicia designará a un integrante y donde las fracciones con mayor número de ediles podrán designar a más representantes, guardando en todo momento el principio de proporcionalidad y co</w:t>
      </w:r>
      <w:r w:rsidR="00A5634D">
        <w:rPr>
          <w:rFonts w:ascii="Garamond" w:hAnsi="Garamond"/>
          <w:lang w:val="es-MX"/>
        </w:rPr>
        <w:t>nforme al tamaño de su fracción d</w:t>
      </w:r>
      <w:r w:rsidR="00703F9B" w:rsidRPr="00703F9B">
        <w:rPr>
          <w:rFonts w:ascii="Garamond" w:hAnsi="Garamond"/>
          <w:lang w:val="es-MX"/>
        </w:rPr>
        <w:t>entro del pleno</w:t>
      </w:r>
      <w:r w:rsidR="00A5634D">
        <w:rPr>
          <w:rFonts w:ascii="Garamond" w:hAnsi="Garamond"/>
          <w:lang w:val="es-MX"/>
        </w:rPr>
        <w:t>.</w:t>
      </w:r>
      <w:r w:rsidR="00703F9B" w:rsidRPr="00703F9B">
        <w:rPr>
          <w:rFonts w:ascii="Garamond" w:hAnsi="Garamond"/>
          <w:lang w:val="es-MX"/>
        </w:rPr>
        <w:t xml:space="preserve"> </w:t>
      </w:r>
      <w:r w:rsidR="00A5634D">
        <w:rPr>
          <w:rFonts w:ascii="Garamond" w:hAnsi="Garamond"/>
          <w:lang w:val="es-MX"/>
        </w:rPr>
        <w:t>Transitorios.</w:t>
      </w:r>
      <w:r w:rsidR="00703F9B" w:rsidRPr="00703F9B">
        <w:rPr>
          <w:rFonts w:ascii="Garamond" w:hAnsi="Garamond"/>
          <w:lang w:val="es-MX"/>
        </w:rPr>
        <w:t xml:space="preserve"> </w:t>
      </w:r>
      <w:r w:rsidR="00A5634D">
        <w:rPr>
          <w:rFonts w:ascii="Garamond" w:hAnsi="Garamond"/>
          <w:lang w:val="es-MX"/>
        </w:rPr>
        <w:t>P</w:t>
      </w:r>
      <w:r w:rsidR="00703F9B" w:rsidRPr="00703F9B">
        <w:rPr>
          <w:rFonts w:ascii="Garamond" w:hAnsi="Garamond"/>
          <w:lang w:val="es-MX"/>
        </w:rPr>
        <w:t>rimero</w:t>
      </w:r>
      <w:r w:rsidR="00A5634D">
        <w:rPr>
          <w:rFonts w:ascii="Garamond" w:hAnsi="Garamond"/>
          <w:lang w:val="es-MX"/>
        </w:rPr>
        <w:t>.-</w:t>
      </w:r>
      <w:r w:rsidR="00703F9B" w:rsidRPr="00703F9B">
        <w:rPr>
          <w:rFonts w:ascii="Garamond" w:hAnsi="Garamond"/>
          <w:lang w:val="es-MX"/>
        </w:rPr>
        <w:t xml:space="preserve"> </w:t>
      </w:r>
      <w:r w:rsidR="00A5634D">
        <w:rPr>
          <w:rFonts w:ascii="Garamond" w:hAnsi="Garamond"/>
          <w:lang w:val="es-MX"/>
        </w:rPr>
        <w:t xml:space="preserve">Publíquese el presente acuerdo </w:t>
      </w:r>
      <w:r w:rsidR="00703F9B" w:rsidRPr="00703F9B">
        <w:rPr>
          <w:rFonts w:ascii="Garamond" w:hAnsi="Garamond"/>
          <w:lang w:val="es-MX"/>
        </w:rPr>
        <w:t>edilicio en la Gaceta Municipal de Puerto Vierta, Jalisco.</w:t>
      </w:r>
      <w:r w:rsidR="00A5634D">
        <w:rPr>
          <w:rFonts w:ascii="Garamond" w:hAnsi="Garamond"/>
          <w:lang w:val="es-MX"/>
        </w:rPr>
        <w:t xml:space="preserve"> </w:t>
      </w:r>
      <w:r w:rsidR="00703F9B" w:rsidRPr="00703F9B">
        <w:rPr>
          <w:rFonts w:ascii="Garamond" w:hAnsi="Garamond"/>
          <w:lang w:val="es-MX"/>
        </w:rPr>
        <w:t>Segundo</w:t>
      </w:r>
      <w:r w:rsidR="00A5634D">
        <w:rPr>
          <w:rFonts w:ascii="Garamond" w:hAnsi="Garamond"/>
          <w:lang w:val="es-MX"/>
        </w:rPr>
        <w:t>.- E</w:t>
      </w:r>
      <w:r w:rsidR="00703F9B" w:rsidRPr="00703F9B">
        <w:rPr>
          <w:rFonts w:ascii="Garamond" w:hAnsi="Garamond"/>
          <w:lang w:val="es-MX"/>
        </w:rPr>
        <w:t>l presente acuerdo entrará en vigor al día siguiente de su publicación en la Gaceta Municipal de Puerto Vierta, Jalisco.</w:t>
      </w:r>
      <w:r w:rsidR="00A5634D">
        <w:rPr>
          <w:rFonts w:ascii="Garamond" w:hAnsi="Garamond"/>
          <w:lang w:val="es-MX"/>
        </w:rPr>
        <w:t xml:space="preserve"> </w:t>
      </w:r>
      <w:r w:rsidR="00D01F4A">
        <w:rPr>
          <w:rFonts w:ascii="Garamond" w:hAnsi="Garamond"/>
          <w:lang w:val="es-MX"/>
        </w:rPr>
        <w:t>Tercero.-</w:t>
      </w:r>
      <w:r w:rsidR="00703F9B" w:rsidRPr="00703F9B">
        <w:rPr>
          <w:rFonts w:ascii="Garamond" w:hAnsi="Garamond"/>
          <w:lang w:val="es-MX"/>
        </w:rPr>
        <w:t xml:space="preserve"> </w:t>
      </w:r>
      <w:r w:rsidR="00D01F4A">
        <w:rPr>
          <w:rFonts w:ascii="Garamond" w:hAnsi="Garamond"/>
          <w:lang w:val="es-MX"/>
        </w:rPr>
        <w:t>I</w:t>
      </w:r>
      <w:r w:rsidR="00703F9B" w:rsidRPr="00703F9B">
        <w:rPr>
          <w:rFonts w:ascii="Garamond" w:hAnsi="Garamond"/>
          <w:lang w:val="es-MX"/>
        </w:rPr>
        <w:t>nfórmese de la aprobación del presente acuerdo de edilicio al Instituto de Formación para el Trabajo del Estado de Jalisco, conocido por sus siglas como IDEF</w:t>
      </w:r>
      <w:r w:rsidR="00D01F4A">
        <w:rPr>
          <w:rFonts w:ascii="Garamond" w:hAnsi="Garamond"/>
          <w:lang w:val="es-MX"/>
        </w:rPr>
        <w:t>T</w:t>
      </w:r>
      <w:r w:rsidR="00703F9B" w:rsidRPr="00703F9B">
        <w:rPr>
          <w:rFonts w:ascii="Garamond" w:hAnsi="Garamond"/>
          <w:lang w:val="es-MX"/>
        </w:rPr>
        <w:t>.</w:t>
      </w:r>
      <w:r w:rsidR="00D01F4A">
        <w:rPr>
          <w:rFonts w:ascii="Garamond" w:hAnsi="Garamond"/>
          <w:lang w:val="es-MX"/>
        </w:rPr>
        <w:t xml:space="preserve"> </w:t>
      </w:r>
      <w:r w:rsidR="00703F9B" w:rsidRPr="00703F9B">
        <w:rPr>
          <w:rFonts w:ascii="Garamond" w:hAnsi="Garamond"/>
          <w:lang w:val="es-MX"/>
        </w:rPr>
        <w:t>Atentamente.</w:t>
      </w:r>
      <w:r w:rsidR="00D01F4A">
        <w:rPr>
          <w:rFonts w:ascii="Garamond" w:hAnsi="Garamond"/>
          <w:lang w:val="es-MX"/>
        </w:rPr>
        <w:t xml:space="preserve"> Once de septiembre de dos mil veinticinco.</w:t>
      </w:r>
      <w:r w:rsidR="00703F9B" w:rsidRPr="00703F9B">
        <w:rPr>
          <w:rFonts w:ascii="Garamond" w:hAnsi="Garamond"/>
          <w:lang w:val="es-MX"/>
        </w:rPr>
        <w:t xml:space="preserve"> Comisión Edilicia de Hacienda y Cuenta Pública.</w:t>
      </w:r>
      <w:r w:rsidR="00D01F4A">
        <w:rPr>
          <w:rFonts w:ascii="Garamond" w:hAnsi="Garamond"/>
          <w:lang w:val="es-MX"/>
        </w:rPr>
        <w:t xml:space="preserve"> </w:t>
      </w:r>
      <w:r w:rsidR="00703F9B" w:rsidRPr="00703F9B">
        <w:rPr>
          <w:rFonts w:ascii="Garamond" w:hAnsi="Garamond"/>
          <w:lang w:val="es-MX"/>
        </w:rPr>
        <w:t>Esta iniciativa fue trabajada en sesión justamente de la Comisión el día de ayer, en donde se hicieron las puntualidades de esta iniciativa.</w:t>
      </w:r>
      <w:r w:rsidR="00D01F4A">
        <w:rPr>
          <w:rFonts w:ascii="Garamond" w:hAnsi="Garamond"/>
          <w:lang w:val="es-MX"/>
        </w:rPr>
        <w:t xml:space="preserve"> </w:t>
      </w:r>
      <w:r w:rsidR="00703F9B" w:rsidRPr="00703F9B">
        <w:rPr>
          <w:rFonts w:ascii="Garamond" w:hAnsi="Garamond"/>
          <w:lang w:val="es-MX"/>
        </w:rPr>
        <w:t>Sería cu</w:t>
      </w:r>
      <w:r w:rsidR="00D01F4A">
        <w:rPr>
          <w:rFonts w:ascii="Garamond" w:hAnsi="Garamond"/>
          <w:lang w:val="es-MX"/>
        </w:rPr>
        <w:t>anto R</w:t>
      </w:r>
      <w:r w:rsidR="00703F9B" w:rsidRPr="00703F9B">
        <w:rPr>
          <w:rFonts w:ascii="Garamond" w:hAnsi="Garamond"/>
          <w:lang w:val="es-MX"/>
        </w:rPr>
        <w:t>egidor Christian</w:t>
      </w:r>
      <w:r w:rsidR="00D01F4A">
        <w:rPr>
          <w:rFonts w:ascii="Garamond" w:hAnsi="Garamond"/>
          <w:lang w:val="es-MX"/>
        </w:rPr>
        <w:t xml:space="preserve">”. </w:t>
      </w:r>
      <w:r w:rsidR="00D01F4A" w:rsidRPr="00D01F4A">
        <w:rPr>
          <w:rFonts w:ascii="Garamond" w:hAnsi="Garamond"/>
          <w:lang w:val="es-ES_tradnl"/>
        </w:rPr>
        <w:t>El C. Regidor, Lic.</w:t>
      </w:r>
      <w:r w:rsidR="00D01F4A" w:rsidRPr="00D01F4A">
        <w:rPr>
          <w:rFonts w:ascii="Garamond" w:hAnsi="Garamond"/>
        </w:rPr>
        <w:t xml:space="preserve"> Christian Omar Bravo Carbajal</w:t>
      </w:r>
      <w:r w:rsidR="00D01F4A" w:rsidRPr="00D01F4A">
        <w:rPr>
          <w:rFonts w:ascii="Garamond" w:hAnsi="Garamond"/>
          <w:lang w:val="es-ES_tradnl"/>
        </w:rPr>
        <w:t>: “</w:t>
      </w:r>
      <w:r w:rsidR="00703F9B" w:rsidRPr="00D01F4A">
        <w:rPr>
          <w:rFonts w:ascii="Garamond" w:hAnsi="Garamond"/>
          <w:lang w:val="es-MX"/>
        </w:rPr>
        <w:t>Agradezco</w:t>
      </w:r>
      <w:r w:rsidR="00703F9B" w:rsidRPr="00703F9B">
        <w:rPr>
          <w:rFonts w:ascii="Garamond" w:hAnsi="Garamond"/>
          <w:lang w:val="es-MX"/>
        </w:rPr>
        <w:t xml:space="preserve"> secretario</w:t>
      </w:r>
      <w:r w:rsidR="00D01F4A">
        <w:rPr>
          <w:rFonts w:ascii="Garamond" w:hAnsi="Garamond"/>
          <w:lang w:val="es-MX"/>
        </w:rPr>
        <w:t>”</w:t>
      </w:r>
      <w:r w:rsidR="00703F9B" w:rsidRPr="00703F9B">
        <w:rPr>
          <w:rFonts w:ascii="Garamond" w:hAnsi="Garamond"/>
          <w:lang w:val="es-MX"/>
        </w:rPr>
        <w:t>.</w:t>
      </w:r>
      <w:r w:rsidR="00D01F4A">
        <w:rPr>
          <w:rFonts w:ascii="Garamond" w:hAnsi="Garamond"/>
          <w:lang w:val="es-MX"/>
        </w:rPr>
        <w:t xml:space="preserve"> </w:t>
      </w:r>
      <w:r w:rsidR="00D01F4A" w:rsidRPr="00A35D44">
        <w:rPr>
          <w:rFonts w:ascii="Garamond" w:hAnsi="Garamond"/>
          <w:lang w:val="es-ES_tradnl"/>
        </w:rPr>
        <w:t xml:space="preserve">El C. </w:t>
      </w:r>
      <w:r w:rsidR="00D01F4A" w:rsidRPr="00362EC6">
        <w:rPr>
          <w:rFonts w:ascii="Garamond" w:hAnsi="Garamond"/>
        </w:rPr>
        <w:t>Presidente Municipal</w:t>
      </w:r>
      <w:r w:rsidR="00D01F4A">
        <w:rPr>
          <w:rFonts w:ascii="Garamond" w:hAnsi="Garamond"/>
        </w:rPr>
        <w:t>,</w:t>
      </w:r>
      <w:r w:rsidR="00D01F4A" w:rsidRPr="00362EC6">
        <w:rPr>
          <w:rFonts w:ascii="Garamond" w:hAnsi="Garamond"/>
        </w:rPr>
        <w:t xml:space="preserve"> </w:t>
      </w:r>
      <w:r w:rsidR="00D01F4A" w:rsidRPr="00546ED2">
        <w:rPr>
          <w:rFonts w:ascii="Garamond" w:hAnsi="Garamond"/>
        </w:rPr>
        <w:t>Arq. Luis Ernesto Munguía González</w:t>
      </w:r>
      <w:r w:rsidR="00D01F4A">
        <w:rPr>
          <w:rFonts w:ascii="Garamond" w:hAnsi="Garamond"/>
        </w:rPr>
        <w:t>: “</w:t>
      </w:r>
      <w:r w:rsidR="00D01F4A">
        <w:rPr>
          <w:rFonts w:ascii="Garamond" w:hAnsi="Garamond"/>
          <w:lang w:val="es-MX"/>
        </w:rPr>
        <w:t>Con el uso de la voz</w:t>
      </w:r>
      <w:r w:rsidR="00703F9B" w:rsidRPr="00703F9B">
        <w:rPr>
          <w:rFonts w:ascii="Garamond" w:hAnsi="Garamond"/>
          <w:lang w:val="es-MX"/>
        </w:rPr>
        <w:t xml:space="preserve"> nuestra </w:t>
      </w:r>
      <w:r w:rsidR="00D01F4A">
        <w:rPr>
          <w:rFonts w:ascii="Garamond" w:hAnsi="Garamond"/>
          <w:lang w:val="es-MX"/>
        </w:rPr>
        <w:t>R</w:t>
      </w:r>
      <w:r w:rsidR="00703F9B" w:rsidRPr="00703F9B">
        <w:rPr>
          <w:rFonts w:ascii="Garamond" w:hAnsi="Garamond"/>
          <w:lang w:val="es-MX"/>
        </w:rPr>
        <w:t>egidora Dalila Castañeda</w:t>
      </w:r>
      <w:r w:rsidR="00D01F4A">
        <w:rPr>
          <w:rFonts w:ascii="Garamond" w:hAnsi="Garamond"/>
          <w:lang w:val="es-MX"/>
        </w:rPr>
        <w:t>”</w:t>
      </w:r>
      <w:r w:rsidR="00703F9B" w:rsidRPr="00703F9B">
        <w:rPr>
          <w:rFonts w:ascii="Garamond" w:hAnsi="Garamond"/>
          <w:lang w:val="es-MX"/>
        </w:rPr>
        <w:t>.</w:t>
      </w:r>
      <w:r w:rsidR="00D01F4A">
        <w:rPr>
          <w:rFonts w:ascii="Garamond" w:hAnsi="Garamond"/>
          <w:lang w:val="es-MX"/>
        </w:rPr>
        <w:t xml:space="preserve"> L</w:t>
      </w:r>
      <w:r w:rsidR="00D01F4A" w:rsidRPr="00D67967">
        <w:rPr>
          <w:rFonts w:ascii="Garamond" w:hAnsi="Garamond"/>
          <w:lang w:val="es-ES_tradnl"/>
        </w:rPr>
        <w:t>a</w:t>
      </w:r>
      <w:r w:rsidR="00D01F4A">
        <w:rPr>
          <w:rFonts w:ascii="Garamond" w:hAnsi="Garamond"/>
          <w:lang w:val="es-ES_tradnl"/>
        </w:rPr>
        <w:t xml:space="preserve"> C. R</w:t>
      </w:r>
      <w:r w:rsidR="00D01F4A" w:rsidRPr="00D67967">
        <w:rPr>
          <w:rFonts w:ascii="Garamond" w:hAnsi="Garamond"/>
          <w:lang w:val="es-ES_tradnl"/>
        </w:rPr>
        <w:t>egidor</w:t>
      </w:r>
      <w:r w:rsidR="00D01F4A">
        <w:rPr>
          <w:rFonts w:ascii="Garamond" w:hAnsi="Garamond"/>
          <w:lang w:val="es-ES_tradnl"/>
        </w:rPr>
        <w:t xml:space="preserve">a, Dra. </w:t>
      </w:r>
      <w:r w:rsidR="00D01F4A" w:rsidRPr="00546ED2">
        <w:rPr>
          <w:rFonts w:ascii="Garamond" w:hAnsi="Garamond"/>
          <w:bCs/>
        </w:rPr>
        <w:t>Iroselma Dalila Castañeda Santana</w:t>
      </w:r>
      <w:r w:rsidR="00D01F4A">
        <w:rPr>
          <w:rFonts w:ascii="Garamond" w:hAnsi="Garamond"/>
          <w:lang w:val="es-ES_tradnl"/>
        </w:rPr>
        <w:t>:</w:t>
      </w:r>
      <w:r w:rsidR="00D01F4A" w:rsidRPr="00D67967">
        <w:rPr>
          <w:rFonts w:ascii="Garamond" w:hAnsi="Garamond"/>
          <w:lang w:val="es-ES_tradnl"/>
        </w:rPr>
        <w:t xml:space="preserve"> </w:t>
      </w:r>
      <w:r w:rsidR="00D01F4A">
        <w:rPr>
          <w:rFonts w:ascii="Garamond" w:hAnsi="Garamond"/>
          <w:lang w:val="es-ES_tradnl"/>
        </w:rPr>
        <w:t>“</w:t>
      </w:r>
      <w:r w:rsidR="00703F9B" w:rsidRPr="00703F9B">
        <w:rPr>
          <w:rFonts w:ascii="Garamond" w:hAnsi="Garamond"/>
          <w:lang w:val="es-MX"/>
        </w:rPr>
        <w:t>Bueno, buenos dí</w:t>
      </w:r>
      <w:r w:rsidR="00D01F4A">
        <w:rPr>
          <w:rFonts w:ascii="Garamond" w:hAnsi="Garamond"/>
          <w:lang w:val="es-MX"/>
        </w:rPr>
        <w:t>as a todos nuevamente. Gracias R</w:t>
      </w:r>
      <w:r w:rsidR="00703F9B" w:rsidRPr="00703F9B">
        <w:rPr>
          <w:rFonts w:ascii="Garamond" w:hAnsi="Garamond"/>
          <w:lang w:val="es-MX"/>
        </w:rPr>
        <w:t xml:space="preserve">egidores y </w:t>
      </w:r>
      <w:r w:rsidR="00D01F4A">
        <w:rPr>
          <w:rFonts w:ascii="Garamond" w:hAnsi="Garamond"/>
          <w:lang w:val="es-MX"/>
        </w:rPr>
        <w:t>R</w:t>
      </w:r>
      <w:r w:rsidR="00703F9B" w:rsidRPr="00703F9B">
        <w:rPr>
          <w:rFonts w:ascii="Garamond" w:hAnsi="Garamond"/>
          <w:lang w:val="es-MX"/>
        </w:rPr>
        <w:t>egidoras.</w:t>
      </w:r>
      <w:r w:rsidR="00D01F4A">
        <w:rPr>
          <w:rFonts w:ascii="Garamond" w:hAnsi="Garamond"/>
          <w:lang w:val="es-MX"/>
        </w:rPr>
        <w:t xml:space="preserve"> </w:t>
      </w:r>
      <w:r w:rsidR="00703F9B" w:rsidRPr="00703F9B">
        <w:rPr>
          <w:rFonts w:ascii="Garamond" w:hAnsi="Garamond"/>
          <w:lang w:val="es-MX"/>
        </w:rPr>
        <w:t xml:space="preserve">Bueno, tengo entendido que hay </w:t>
      </w:r>
      <w:r w:rsidR="00D01F4A">
        <w:rPr>
          <w:rFonts w:ascii="Garamond" w:hAnsi="Garamond"/>
          <w:lang w:val="es-MX"/>
        </w:rPr>
        <w:t>dos</w:t>
      </w:r>
      <w:r w:rsidR="00703F9B" w:rsidRPr="00703F9B">
        <w:rPr>
          <w:rFonts w:ascii="Garamond" w:hAnsi="Garamond"/>
          <w:lang w:val="es-MX"/>
        </w:rPr>
        <w:t xml:space="preserve"> planteles de IDEF</w:t>
      </w:r>
      <w:r w:rsidR="00D01F4A">
        <w:rPr>
          <w:rFonts w:ascii="Garamond" w:hAnsi="Garamond"/>
          <w:lang w:val="es-MX"/>
        </w:rPr>
        <w:t>T</w:t>
      </w:r>
      <w:r w:rsidR="00703F9B" w:rsidRPr="00703F9B">
        <w:rPr>
          <w:rFonts w:ascii="Garamond" w:hAnsi="Garamond"/>
          <w:lang w:val="es-MX"/>
        </w:rPr>
        <w:t xml:space="preserve"> aquí en Puerto Vallarta, el plantel uno y el plantel </w:t>
      </w:r>
      <w:r w:rsidR="00D01F4A">
        <w:rPr>
          <w:rFonts w:ascii="Garamond" w:hAnsi="Garamond"/>
          <w:lang w:val="es-MX"/>
        </w:rPr>
        <w:t>dos</w:t>
      </w:r>
      <w:r w:rsidR="00703F9B" w:rsidRPr="00703F9B">
        <w:rPr>
          <w:rFonts w:ascii="Garamond" w:hAnsi="Garamond"/>
          <w:lang w:val="es-MX"/>
        </w:rPr>
        <w:t>.</w:t>
      </w:r>
      <w:r w:rsidR="00D01F4A">
        <w:rPr>
          <w:rFonts w:ascii="Garamond" w:hAnsi="Garamond"/>
          <w:lang w:val="es-MX"/>
        </w:rPr>
        <w:t xml:space="preserve"> </w:t>
      </w:r>
      <w:r w:rsidR="00703F9B" w:rsidRPr="00703F9B">
        <w:rPr>
          <w:rFonts w:ascii="Garamond" w:hAnsi="Garamond"/>
          <w:lang w:val="es-MX"/>
        </w:rPr>
        <w:t>Este</w:t>
      </w:r>
      <w:r w:rsidR="00D01F4A">
        <w:rPr>
          <w:rFonts w:ascii="Garamond" w:hAnsi="Garamond"/>
          <w:lang w:val="es-MX"/>
        </w:rPr>
        <w:t>…</w:t>
      </w:r>
      <w:r w:rsidR="00703F9B" w:rsidRPr="00703F9B">
        <w:rPr>
          <w:rFonts w:ascii="Garamond" w:hAnsi="Garamond"/>
          <w:lang w:val="es-MX"/>
        </w:rPr>
        <w:t xml:space="preserve">felicitar porque este convenio de </w:t>
      </w:r>
      <w:r w:rsidR="007C4B3E">
        <w:rPr>
          <w:rFonts w:ascii="Garamond" w:hAnsi="Garamond"/>
          <w:lang w:val="es-MX"/>
        </w:rPr>
        <w:t>colaboración</w:t>
      </w:r>
      <w:r w:rsidR="00D01F4A">
        <w:rPr>
          <w:rFonts w:ascii="Garamond" w:hAnsi="Garamond"/>
          <w:lang w:val="es-MX"/>
        </w:rPr>
        <w:t xml:space="preserve"> R</w:t>
      </w:r>
      <w:r w:rsidR="007C4B3E">
        <w:rPr>
          <w:rFonts w:ascii="Garamond" w:hAnsi="Garamond"/>
          <w:lang w:val="es-MX"/>
        </w:rPr>
        <w:t>egidor…</w:t>
      </w:r>
      <w:r w:rsidR="00703F9B" w:rsidRPr="00703F9B">
        <w:rPr>
          <w:rFonts w:ascii="Garamond" w:hAnsi="Garamond"/>
          <w:lang w:val="es-MX"/>
        </w:rPr>
        <w:t>este</w:t>
      </w:r>
      <w:r w:rsidR="007C4B3E">
        <w:rPr>
          <w:rFonts w:ascii="Garamond" w:hAnsi="Garamond"/>
          <w:lang w:val="es-MX"/>
        </w:rPr>
        <w:t>…</w:t>
      </w:r>
      <w:r w:rsidR="00703F9B" w:rsidRPr="00703F9B">
        <w:rPr>
          <w:rFonts w:ascii="Garamond" w:hAnsi="Garamond"/>
          <w:lang w:val="es-MX"/>
        </w:rPr>
        <w:t>es una oportunidad para los ciudadanos, para la población, de crecer en todos los sentidos y sobre tod</w:t>
      </w:r>
      <w:r w:rsidR="00D01F4A">
        <w:rPr>
          <w:rFonts w:ascii="Garamond" w:hAnsi="Garamond"/>
          <w:lang w:val="es-MX"/>
        </w:rPr>
        <w:t>o los que más vulnerables están e</w:t>
      </w:r>
      <w:r w:rsidR="00703F9B" w:rsidRPr="00703F9B">
        <w:rPr>
          <w:rFonts w:ascii="Garamond" w:hAnsi="Garamond"/>
          <w:lang w:val="es-MX"/>
        </w:rPr>
        <w:t>n poder tener una vida útil, pero sobre todo una vida mejor para ellos y para sus familias.</w:t>
      </w:r>
      <w:r w:rsidR="00D01F4A">
        <w:rPr>
          <w:rFonts w:ascii="Garamond" w:hAnsi="Garamond"/>
          <w:lang w:val="es-MX"/>
        </w:rPr>
        <w:t xml:space="preserve"> </w:t>
      </w:r>
      <w:r w:rsidR="00703F9B" w:rsidRPr="00703F9B">
        <w:rPr>
          <w:rFonts w:ascii="Garamond" w:hAnsi="Garamond"/>
          <w:lang w:val="es-MX"/>
        </w:rPr>
        <w:t>Creo que la causa</w:t>
      </w:r>
      <w:r w:rsidR="00D01F4A">
        <w:rPr>
          <w:rFonts w:ascii="Garamond" w:hAnsi="Garamond"/>
          <w:lang w:val="es-MX"/>
        </w:rPr>
        <w:t>…</w:t>
      </w:r>
      <w:r w:rsidR="00703F9B" w:rsidRPr="00703F9B">
        <w:rPr>
          <w:rFonts w:ascii="Garamond" w:hAnsi="Garamond"/>
          <w:lang w:val="es-MX"/>
        </w:rPr>
        <w:t>este</w:t>
      </w:r>
      <w:r w:rsidR="00D01F4A">
        <w:rPr>
          <w:rFonts w:ascii="Garamond" w:hAnsi="Garamond"/>
          <w:lang w:val="es-MX"/>
        </w:rPr>
        <w:t>…</w:t>
      </w:r>
      <w:r w:rsidR="00703F9B" w:rsidRPr="00703F9B">
        <w:rPr>
          <w:rFonts w:ascii="Garamond" w:hAnsi="Garamond"/>
          <w:lang w:val="es-MX"/>
        </w:rPr>
        <w:t>es noble, actualizar, formar y capacitar, este</w:t>
      </w:r>
      <w:r w:rsidR="00D01F4A">
        <w:rPr>
          <w:rFonts w:ascii="Garamond" w:hAnsi="Garamond"/>
          <w:lang w:val="es-MX"/>
        </w:rPr>
        <w:t>…</w:t>
      </w:r>
      <w:r w:rsidR="00703F9B" w:rsidRPr="00703F9B">
        <w:rPr>
          <w:rFonts w:ascii="Garamond" w:hAnsi="Garamond"/>
          <w:lang w:val="es-MX"/>
        </w:rPr>
        <w:t>no cualquiera lo hace.</w:t>
      </w:r>
      <w:r w:rsidR="00D01F4A">
        <w:rPr>
          <w:rFonts w:ascii="Garamond" w:hAnsi="Garamond"/>
          <w:lang w:val="es-MX"/>
        </w:rPr>
        <w:t xml:space="preserve"> </w:t>
      </w:r>
      <w:r w:rsidR="00703F9B" w:rsidRPr="00703F9B">
        <w:rPr>
          <w:rFonts w:ascii="Garamond" w:hAnsi="Garamond"/>
          <w:lang w:val="es-MX"/>
        </w:rPr>
        <w:t xml:space="preserve">Entonces sí, agradecer infinitamente </w:t>
      </w:r>
      <w:r w:rsidR="007C4B3E">
        <w:rPr>
          <w:rFonts w:ascii="Garamond" w:hAnsi="Garamond"/>
          <w:lang w:val="es-MX"/>
        </w:rPr>
        <w:t>R</w:t>
      </w:r>
      <w:r w:rsidR="00703F9B" w:rsidRPr="00703F9B">
        <w:rPr>
          <w:rFonts w:ascii="Garamond" w:hAnsi="Garamond"/>
          <w:lang w:val="es-MX"/>
        </w:rPr>
        <w:t>egidor por es</w:t>
      </w:r>
      <w:r w:rsidR="007C4B3E">
        <w:rPr>
          <w:rFonts w:ascii="Garamond" w:hAnsi="Garamond"/>
          <w:lang w:val="es-MX"/>
        </w:rPr>
        <w:t>t</w:t>
      </w:r>
      <w:r w:rsidR="00703F9B" w:rsidRPr="00703F9B">
        <w:rPr>
          <w:rFonts w:ascii="Garamond" w:hAnsi="Garamond"/>
          <w:lang w:val="es-MX"/>
        </w:rPr>
        <w:t xml:space="preserve">a iniciativa, pero también felicitar, hágale extensivo al </w:t>
      </w:r>
      <w:r w:rsidR="00D01F4A" w:rsidRPr="00703F9B">
        <w:rPr>
          <w:rFonts w:ascii="Garamond" w:hAnsi="Garamond"/>
          <w:lang w:val="es-MX"/>
        </w:rPr>
        <w:t>Director G</w:t>
      </w:r>
      <w:r w:rsidR="00703F9B" w:rsidRPr="00703F9B">
        <w:rPr>
          <w:rFonts w:ascii="Garamond" w:hAnsi="Garamond"/>
          <w:lang w:val="es-MX"/>
        </w:rPr>
        <w:t>eneral del Instituto de Formación para el Trabajo Estatal, este</w:t>
      </w:r>
      <w:r w:rsidR="00D01F4A">
        <w:rPr>
          <w:rFonts w:ascii="Garamond" w:hAnsi="Garamond"/>
          <w:lang w:val="es-MX"/>
        </w:rPr>
        <w:t>…al M</w:t>
      </w:r>
      <w:r w:rsidR="00703F9B" w:rsidRPr="00703F9B">
        <w:rPr>
          <w:rFonts w:ascii="Garamond" w:hAnsi="Garamond"/>
          <w:lang w:val="es-MX"/>
        </w:rPr>
        <w:t>aestro Salvador C</w:t>
      </w:r>
      <w:r w:rsidR="00D01F4A">
        <w:rPr>
          <w:rFonts w:ascii="Garamond" w:hAnsi="Garamond"/>
          <w:lang w:val="es-MX"/>
        </w:rPr>
        <w:t>osío Gaona, quien con todos los M</w:t>
      </w:r>
      <w:r w:rsidR="00703F9B" w:rsidRPr="00703F9B">
        <w:rPr>
          <w:rFonts w:ascii="Garamond" w:hAnsi="Garamond"/>
          <w:lang w:val="es-MX"/>
        </w:rPr>
        <w:t>unicipios está haciendo este tipo de convenios para llegar a todos los rincones y Puerto Vallarta no se puede quedar atrás</w:t>
      </w:r>
      <w:r w:rsidR="00D01F4A">
        <w:rPr>
          <w:rFonts w:ascii="Garamond" w:hAnsi="Garamond"/>
          <w:lang w:val="es-MX"/>
        </w:rPr>
        <w:t>,</w:t>
      </w:r>
      <w:r w:rsidR="00703F9B" w:rsidRPr="00703F9B">
        <w:rPr>
          <w:rFonts w:ascii="Garamond" w:hAnsi="Garamond"/>
          <w:lang w:val="es-MX"/>
        </w:rPr>
        <w:t xml:space="preserve"> gracias al apoyo también del </w:t>
      </w:r>
      <w:r w:rsidR="00D01F4A">
        <w:rPr>
          <w:rFonts w:ascii="Garamond" w:hAnsi="Garamond"/>
          <w:lang w:val="es-MX"/>
        </w:rPr>
        <w:t>A</w:t>
      </w:r>
      <w:r w:rsidR="00703F9B" w:rsidRPr="00703F9B">
        <w:rPr>
          <w:rFonts w:ascii="Garamond" w:hAnsi="Garamond"/>
          <w:lang w:val="es-MX"/>
        </w:rPr>
        <w:t>lcalde que tiene hacia la educación, hacia la formación y hacia la capacitación.</w:t>
      </w:r>
      <w:r w:rsidR="00D01F4A">
        <w:rPr>
          <w:rFonts w:ascii="Garamond" w:hAnsi="Garamond"/>
          <w:lang w:val="es-MX"/>
        </w:rPr>
        <w:t xml:space="preserve"> Muchas felicidades”. </w:t>
      </w:r>
      <w:r w:rsidR="00D01F4A" w:rsidRPr="00A35D44">
        <w:rPr>
          <w:rFonts w:ascii="Garamond" w:hAnsi="Garamond"/>
          <w:lang w:val="es-ES_tradnl"/>
        </w:rPr>
        <w:t xml:space="preserve">El C. </w:t>
      </w:r>
      <w:r w:rsidR="00D01F4A" w:rsidRPr="00362EC6">
        <w:rPr>
          <w:rFonts w:ascii="Garamond" w:hAnsi="Garamond"/>
        </w:rPr>
        <w:t>Presidente Municipal</w:t>
      </w:r>
      <w:r w:rsidR="00D01F4A">
        <w:rPr>
          <w:rFonts w:ascii="Garamond" w:hAnsi="Garamond"/>
        </w:rPr>
        <w:t>,</w:t>
      </w:r>
      <w:r w:rsidR="00D01F4A" w:rsidRPr="00362EC6">
        <w:rPr>
          <w:rFonts w:ascii="Garamond" w:hAnsi="Garamond"/>
        </w:rPr>
        <w:t xml:space="preserve"> </w:t>
      </w:r>
      <w:r w:rsidR="00D01F4A" w:rsidRPr="00546ED2">
        <w:rPr>
          <w:rFonts w:ascii="Garamond" w:hAnsi="Garamond"/>
        </w:rPr>
        <w:t>Arq. Luis Ernesto Munguía González</w:t>
      </w:r>
      <w:r w:rsidR="00D01F4A">
        <w:rPr>
          <w:rFonts w:ascii="Garamond" w:hAnsi="Garamond"/>
        </w:rPr>
        <w:t>: “M</w:t>
      </w:r>
      <w:r w:rsidR="00D01F4A">
        <w:rPr>
          <w:rFonts w:ascii="Garamond" w:hAnsi="Garamond"/>
          <w:lang w:val="es-MX"/>
        </w:rPr>
        <w:t>uchas gracias Regidora.</w:t>
      </w:r>
      <w:r w:rsidR="00703F9B" w:rsidRPr="00703F9B">
        <w:rPr>
          <w:rFonts w:ascii="Garamond" w:hAnsi="Garamond"/>
          <w:lang w:val="es-MX"/>
        </w:rPr>
        <w:t xml:space="preserve"> </w:t>
      </w:r>
      <w:r w:rsidR="00D01F4A">
        <w:rPr>
          <w:rFonts w:ascii="Garamond" w:hAnsi="Garamond"/>
          <w:lang w:val="es-MX"/>
        </w:rPr>
        <w:t>¿A</w:t>
      </w:r>
      <w:r w:rsidR="00703F9B" w:rsidRPr="00703F9B">
        <w:rPr>
          <w:rFonts w:ascii="Garamond" w:hAnsi="Garamond"/>
          <w:lang w:val="es-MX"/>
        </w:rPr>
        <w:t>lguien más con algún comentario</w:t>
      </w:r>
      <w:r w:rsidR="00D01F4A">
        <w:rPr>
          <w:rFonts w:ascii="Garamond" w:hAnsi="Garamond"/>
          <w:lang w:val="es-MX"/>
        </w:rPr>
        <w:t>?</w:t>
      </w:r>
      <w:r w:rsidR="00703F9B" w:rsidRPr="00703F9B">
        <w:rPr>
          <w:rFonts w:ascii="Garamond" w:hAnsi="Garamond"/>
          <w:lang w:val="es-MX"/>
        </w:rPr>
        <w:t xml:space="preserve"> </w:t>
      </w:r>
      <w:r w:rsidR="00D01F4A">
        <w:rPr>
          <w:rFonts w:ascii="Garamond" w:hAnsi="Garamond"/>
          <w:lang w:val="es-MX"/>
        </w:rPr>
        <w:t>N</w:t>
      </w:r>
      <w:r w:rsidR="00703F9B" w:rsidRPr="00703F9B">
        <w:rPr>
          <w:rFonts w:ascii="Garamond" w:hAnsi="Garamond"/>
          <w:lang w:val="es-MX"/>
        </w:rPr>
        <w:t xml:space="preserve">uestra </w:t>
      </w:r>
      <w:r w:rsidR="00D01F4A">
        <w:rPr>
          <w:rFonts w:ascii="Garamond" w:hAnsi="Garamond"/>
          <w:lang w:val="es-MX"/>
        </w:rPr>
        <w:t>R</w:t>
      </w:r>
      <w:r w:rsidR="00703F9B" w:rsidRPr="00703F9B">
        <w:rPr>
          <w:rFonts w:ascii="Garamond" w:hAnsi="Garamond"/>
          <w:lang w:val="es-MX"/>
        </w:rPr>
        <w:t>egidora Magdalena</w:t>
      </w:r>
      <w:r w:rsidR="00D01F4A">
        <w:rPr>
          <w:rFonts w:ascii="Garamond" w:hAnsi="Garamond"/>
          <w:lang w:val="es-MX"/>
        </w:rPr>
        <w:t>”</w:t>
      </w:r>
      <w:r w:rsidR="00703F9B" w:rsidRPr="00703F9B">
        <w:rPr>
          <w:rFonts w:ascii="Garamond" w:hAnsi="Garamond"/>
          <w:lang w:val="es-MX"/>
        </w:rPr>
        <w:t>.</w:t>
      </w:r>
      <w:r w:rsidR="005C6109">
        <w:rPr>
          <w:rFonts w:ascii="Garamond" w:hAnsi="Garamond"/>
          <w:lang w:val="es-MX"/>
        </w:rPr>
        <w:t xml:space="preserve"> </w:t>
      </w:r>
      <w:r w:rsidR="005C6109">
        <w:rPr>
          <w:rFonts w:ascii="Garamond" w:hAnsi="Garamond"/>
          <w:lang w:val="es-ES_tradnl"/>
        </w:rPr>
        <w:t>L</w:t>
      </w:r>
      <w:r w:rsidR="005C6109" w:rsidRPr="00D67967">
        <w:rPr>
          <w:rFonts w:ascii="Garamond" w:hAnsi="Garamond"/>
          <w:lang w:val="es-ES_tradnl"/>
        </w:rPr>
        <w:t>a</w:t>
      </w:r>
      <w:r w:rsidR="005C6109">
        <w:rPr>
          <w:rFonts w:ascii="Garamond" w:hAnsi="Garamond"/>
          <w:lang w:val="es-ES_tradnl"/>
        </w:rPr>
        <w:t xml:space="preserve"> C. R</w:t>
      </w:r>
      <w:r w:rsidR="005C6109" w:rsidRPr="00D67967">
        <w:rPr>
          <w:rFonts w:ascii="Garamond" w:hAnsi="Garamond"/>
          <w:lang w:val="es-ES_tradnl"/>
        </w:rPr>
        <w:t>egidor</w:t>
      </w:r>
      <w:r w:rsidR="005C6109">
        <w:rPr>
          <w:rFonts w:ascii="Garamond" w:hAnsi="Garamond"/>
          <w:lang w:val="es-ES_tradnl"/>
        </w:rPr>
        <w:t xml:space="preserve">a, </w:t>
      </w:r>
      <w:r w:rsidR="005C6109">
        <w:rPr>
          <w:rFonts w:ascii="Garamond" w:hAnsi="Garamond"/>
        </w:rPr>
        <w:t>Lic</w:t>
      </w:r>
      <w:r w:rsidR="005C6109" w:rsidRPr="00546ED2">
        <w:rPr>
          <w:rFonts w:ascii="Garamond" w:hAnsi="Garamond"/>
        </w:rPr>
        <w:t>. María Magdalena Urbina Martínez</w:t>
      </w:r>
      <w:r w:rsidR="005C6109">
        <w:rPr>
          <w:rFonts w:ascii="Garamond" w:hAnsi="Garamond"/>
          <w:lang w:val="es-ES_tradnl"/>
        </w:rPr>
        <w:t>:</w:t>
      </w:r>
      <w:r w:rsidR="005C6109" w:rsidRPr="00D67967">
        <w:rPr>
          <w:rFonts w:ascii="Garamond" w:hAnsi="Garamond"/>
          <w:lang w:val="es-ES_tradnl"/>
        </w:rPr>
        <w:t xml:space="preserve"> </w:t>
      </w:r>
      <w:r w:rsidR="005C6109">
        <w:rPr>
          <w:rFonts w:ascii="Garamond" w:hAnsi="Garamond"/>
          <w:lang w:val="es-ES_tradnl"/>
        </w:rPr>
        <w:t>“</w:t>
      </w:r>
      <w:r w:rsidR="00703F9B" w:rsidRPr="00703F9B">
        <w:rPr>
          <w:rFonts w:ascii="Garamond" w:hAnsi="Garamond"/>
          <w:lang w:val="es-MX"/>
        </w:rPr>
        <w:t>Buenos días a to</w:t>
      </w:r>
      <w:r w:rsidR="005C6109">
        <w:rPr>
          <w:rFonts w:ascii="Garamond" w:hAnsi="Garamond"/>
          <w:lang w:val="es-MX"/>
        </w:rPr>
        <w:t>dos. Nuevamente con su permiso S</w:t>
      </w:r>
      <w:r w:rsidR="00703F9B" w:rsidRPr="00703F9B">
        <w:rPr>
          <w:rFonts w:ascii="Garamond" w:hAnsi="Garamond"/>
          <w:lang w:val="es-MX"/>
        </w:rPr>
        <w:t>eñor Presidente.</w:t>
      </w:r>
      <w:r w:rsidR="005C6109">
        <w:rPr>
          <w:rFonts w:ascii="Garamond" w:hAnsi="Garamond"/>
          <w:lang w:val="es-MX"/>
        </w:rPr>
        <w:t xml:space="preserve"> De igual manera, Regidor Christian Bravo</w:t>
      </w:r>
      <w:r w:rsidR="00703F9B" w:rsidRPr="00703F9B">
        <w:rPr>
          <w:rFonts w:ascii="Garamond" w:hAnsi="Garamond"/>
          <w:lang w:val="es-MX"/>
        </w:rPr>
        <w:t xml:space="preserve"> felicitarte, ya que en un mundo que cambia rápidamente</w:t>
      </w:r>
      <w:r w:rsidR="005C6109">
        <w:rPr>
          <w:rFonts w:ascii="Garamond" w:hAnsi="Garamond"/>
          <w:lang w:val="es-MX"/>
        </w:rPr>
        <w:t>,</w:t>
      </w:r>
      <w:r w:rsidR="00703F9B" w:rsidRPr="00703F9B">
        <w:rPr>
          <w:rFonts w:ascii="Garamond" w:hAnsi="Garamond"/>
          <w:lang w:val="es-MX"/>
        </w:rPr>
        <w:t xml:space="preserve"> el acceso a la educación y a la capacitación continua se ha convertido en una necesidad fundamental para mejorar la calidad de vida, fortalecer el desarrollo económico y abrir nuevas oportunidades para todos y todas.</w:t>
      </w:r>
      <w:r w:rsidR="00495E38">
        <w:rPr>
          <w:rFonts w:ascii="Garamond" w:hAnsi="Garamond"/>
          <w:lang w:val="es-MX"/>
        </w:rPr>
        <w:t xml:space="preserve"> </w:t>
      </w:r>
      <w:r w:rsidR="00703F9B" w:rsidRPr="00703F9B">
        <w:rPr>
          <w:rFonts w:ascii="Garamond" w:hAnsi="Garamond"/>
          <w:lang w:val="es-MX"/>
        </w:rPr>
        <w:t>Esta alianza representa una gran oportunidad para dotar a nuestra gente de herramientas prácticas que les permitan aprender un oficio, mejorar sus habilidades, emprender o acceder a mejores empleos, ya sea en áreas técnicas, servici</w:t>
      </w:r>
      <w:r w:rsidR="00495E38">
        <w:rPr>
          <w:rFonts w:ascii="Garamond" w:hAnsi="Garamond"/>
          <w:lang w:val="es-MX"/>
        </w:rPr>
        <w:t>os, oficios o desarrollo humano, c</w:t>
      </w:r>
      <w:r w:rsidR="00703F9B" w:rsidRPr="00703F9B">
        <w:rPr>
          <w:rFonts w:ascii="Garamond" w:hAnsi="Garamond"/>
          <w:lang w:val="es-MX"/>
        </w:rPr>
        <w:t>ada curso puede marcar un antes y un después en la vida de quienes participan.</w:t>
      </w:r>
      <w:r w:rsidR="00495E38">
        <w:rPr>
          <w:rFonts w:ascii="Garamond" w:hAnsi="Garamond"/>
          <w:lang w:val="es-MX"/>
        </w:rPr>
        <w:t xml:space="preserve"> </w:t>
      </w:r>
      <w:r w:rsidR="00703F9B" w:rsidRPr="00703F9B">
        <w:rPr>
          <w:rFonts w:ascii="Garamond" w:hAnsi="Garamond"/>
          <w:lang w:val="es-MX"/>
        </w:rPr>
        <w:t>Puerto Vallarta es una comunidad dinámica, t</w:t>
      </w:r>
      <w:r w:rsidR="00495E38">
        <w:rPr>
          <w:rFonts w:ascii="Garamond" w:hAnsi="Garamond"/>
          <w:lang w:val="es-MX"/>
        </w:rPr>
        <w:t>rabajadora y con gran potencial, b</w:t>
      </w:r>
      <w:r w:rsidR="00703F9B" w:rsidRPr="00703F9B">
        <w:rPr>
          <w:rFonts w:ascii="Garamond" w:hAnsi="Garamond"/>
          <w:lang w:val="es-MX"/>
        </w:rPr>
        <w:t>rindar acceso a formación gratuita o a bajo costo es apostar por el talento local y contribuir directamente el crecimiento personal y colectivo de nuestra sociedad.</w:t>
      </w:r>
      <w:r w:rsidR="005C6109">
        <w:rPr>
          <w:rFonts w:ascii="Garamond" w:hAnsi="Garamond"/>
          <w:lang w:val="es-MX"/>
        </w:rPr>
        <w:t xml:space="preserve"> </w:t>
      </w:r>
      <w:r w:rsidR="00703F9B" w:rsidRPr="00703F9B">
        <w:rPr>
          <w:rFonts w:ascii="Garamond" w:hAnsi="Garamond"/>
          <w:lang w:val="es-MX"/>
        </w:rPr>
        <w:t>Es cuanto</w:t>
      </w:r>
      <w:r w:rsidR="005C6109">
        <w:rPr>
          <w:rFonts w:ascii="Garamond" w:hAnsi="Garamond"/>
          <w:lang w:val="es-MX"/>
        </w:rPr>
        <w:t>”</w:t>
      </w:r>
      <w:r w:rsidR="00703F9B" w:rsidRPr="00703F9B">
        <w:rPr>
          <w:rFonts w:ascii="Garamond" w:hAnsi="Garamond"/>
          <w:lang w:val="es-MX"/>
        </w:rPr>
        <w:t>.</w:t>
      </w:r>
      <w:r w:rsidR="00495E38">
        <w:rPr>
          <w:rFonts w:ascii="Garamond" w:hAnsi="Garamond"/>
          <w:lang w:val="es-MX"/>
        </w:rPr>
        <w:t xml:space="preserve"> </w:t>
      </w:r>
      <w:r w:rsidR="005C6109" w:rsidRPr="005C6109">
        <w:rPr>
          <w:rFonts w:ascii="Garamond" w:hAnsi="Garamond"/>
          <w:lang w:val="es-ES_tradnl"/>
        </w:rPr>
        <w:t xml:space="preserve">El C. </w:t>
      </w:r>
      <w:r w:rsidR="005C6109" w:rsidRPr="005C6109">
        <w:rPr>
          <w:rFonts w:ascii="Garamond" w:hAnsi="Garamond"/>
        </w:rPr>
        <w:t>Presidente Municipal, Arq. Luis Ernesto Munguía González: “</w:t>
      </w:r>
      <w:r w:rsidR="005C6109">
        <w:rPr>
          <w:rFonts w:ascii="Garamond" w:hAnsi="Garamond"/>
          <w:lang w:val="es-MX"/>
        </w:rPr>
        <w:t>Muchas gracias R</w:t>
      </w:r>
      <w:r w:rsidR="00703F9B" w:rsidRPr="005C6109">
        <w:rPr>
          <w:rFonts w:ascii="Garamond" w:hAnsi="Garamond"/>
          <w:lang w:val="es-MX"/>
        </w:rPr>
        <w:t>egidora.</w:t>
      </w:r>
      <w:r w:rsidR="005C6109">
        <w:rPr>
          <w:rFonts w:ascii="Garamond" w:hAnsi="Garamond"/>
          <w:lang w:val="es-MX"/>
        </w:rPr>
        <w:t xml:space="preserve"> Consulto a esta A</w:t>
      </w:r>
      <w:r w:rsidR="00703F9B" w:rsidRPr="00703F9B">
        <w:rPr>
          <w:rFonts w:ascii="Garamond" w:hAnsi="Garamond"/>
          <w:lang w:val="es-MX"/>
        </w:rPr>
        <w:t>samblea s</w:t>
      </w:r>
      <w:r w:rsidR="005C6109">
        <w:rPr>
          <w:rFonts w:ascii="Garamond" w:hAnsi="Garamond"/>
          <w:lang w:val="es-MX"/>
        </w:rPr>
        <w:t>i es de aprobarse la iniciativa…</w:t>
      </w:r>
      <w:r w:rsidR="00703F9B" w:rsidRPr="00703F9B">
        <w:rPr>
          <w:rFonts w:ascii="Garamond" w:hAnsi="Garamond"/>
          <w:lang w:val="es-MX"/>
        </w:rPr>
        <w:t>si es de aprobarse, corrijo</w:t>
      </w:r>
      <w:r w:rsidR="005C6109">
        <w:rPr>
          <w:rFonts w:ascii="Garamond" w:hAnsi="Garamond"/>
          <w:lang w:val="es-MX"/>
        </w:rPr>
        <w:t>,</w:t>
      </w:r>
      <w:r w:rsidR="00703F9B" w:rsidRPr="00703F9B">
        <w:rPr>
          <w:rFonts w:ascii="Garamond" w:hAnsi="Garamond"/>
          <w:lang w:val="es-MX"/>
        </w:rPr>
        <w:t xml:space="preserve"> el</w:t>
      </w:r>
      <w:r w:rsidR="005C6109">
        <w:rPr>
          <w:rFonts w:ascii="Garamond" w:hAnsi="Garamond"/>
          <w:lang w:val="es-MX"/>
        </w:rPr>
        <w:t xml:space="preserve"> dictamen presentado por estas C</w:t>
      </w:r>
      <w:r w:rsidR="00703F9B" w:rsidRPr="00703F9B">
        <w:rPr>
          <w:rFonts w:ascii="Garamond" w:hAnsi="Garamond"/>
          <w:lang w:val="es-MX"/>
        </w:rPr>
        <w:t xml:space="preserve">omisiones unidas en razón a la iniciativa de nuestro </w:t>
      </w:r>
      <w:r w:rsidR="005C6109">
        <w:rPr>
          <w:rFonts w:ascii="Garamond" w:hAnsi="Garamond"/>
          <w:lang w:val="es-MX"/>
        </w:rPr>
        <w:t>R</w:t>
      </w:r>
      <w:r w:rsidR="00703F9B" w:rsidRPr="00703F9B">
        <w:rPr>
          <w:rFonts w:ascii="Garamond" w:hAnsi="Garamond"/>
          <w:lang w:val="es-MX"/>
        </w:rPr>
        <w:t>egidor Christ</w:t>
      </w:r>
      <w:r w:rsidR="005C6109">
        <w:rPr>
          <w:rFonts w:ascii="Garamond" w:hAnsi="Garamond"/>
          <w:lang w:val="es-MX"/>
        </w:rPr>
        <w:t>ian Bravo, que tiene por objeto e</w:t>
      </w:r>
      <w:r w:rsidR="00703F9B" w:rsidRPr="00703F9B">
        <w:rPr>
          <w:rFonts w:ascii="Garamond" w:hAnsi="Garamond"/>
          <w:lang w:val="es-MX"/>
        </w:rPr>
        <w:t>stablecer la suscripción del convenio administrativo de colaboración y servicio de impartición en materia de capacitación y formación para el trabajo entre el</w:t>
      </w:r>
      <w:r w:rsidR="005C6109">
        <w:rPr>
          <w:rFonts w:ascii="Garamond" w:hAnsi="Garamond"/>
          <w:lang w:val="es-MX"/>
        </w:rPr>
        <w:t xml:space="preserve"> M</w:t>
      </w:r>
      <w:r w:rsidR="00703F9B" w:rsidRPr="00703F9B">
        <w:rPr>
          <w:rFonts w:ascii="Garamond" w:hAnsi="Garamond"/>
          <w:lang w:val="es-MX"/>
        </w:rPr>
        <w:t xml:space="preserve">unicipio </w:t>
      </w:r>
      <w:r w:rsidR="005C6109">
        <w:rPr>
          <w:rFonts w:ascii="Garamond" w:hAnsi="Garamond"/>
          <w:lang w:val="es-MX"/>
        </w:rPr>
        <w:t>de</w:t>
      </w:r>
      <w:r w:rsidR="00703F9B" w:rsidRPr="00703F9B">
        <w:rPr>
          <w:rFonts w:ascii="Garamond" w:hAnsi="Garamond"/>
          <w:lang w:val="es-MX"/>
        </w:rPr>
        <w:t xml:space="preserve"> Puerto Vallarta, Jalisco, y el Instituto de Formación para el Trabajo del Estado de Jalisco, conocido por sus siglas IDEF</w:t>
      </w:r>
      <w:r w:rsidR="005C6109">
        <w:rPr>
          <w:rFonts w:ascii="Garamond" w:hAnsi="Garamond"/>
          <w:lang w:val="es-MX"/>
        </w:rPr>
        <w:t>T</w:t>
      </w:r>
      <w:r w:rsidR="00703F9B" w:rsidRPr="00703F9B">
        <w:rPr>
          <w:rFonts w:ascii="Garamond" w:hAnsi="Garamond"/>
          <w:lang w:val="es-MX"/>
        </w:rPr>
        <w:t>, manifestarlo levantando su mano.</w:t>
      </w:r>
      <w:r w:rsidR="005C6109">
        <w:rPr>
          <w:rFonts w:ascii="Garamond" w:hAnsi="Garamond"/>
          <w:lang w:val="es-MX"/>
        </w:rPr>
        <w:t xml:space="preserve"> ¿</w:t>
      </w:r>
      <w:r w:rsidR="00703F9B" w:rsidRPr="00703F9B">
        <w:rPr>
          <w:rFonts w:ascii="Garamond" w:hAnsi="Garamond"/>
          <w:lang w:val="es-MX"/>
        </w:rPr>
        <w:t>En contra</w:t>
      </w:r>
      <w:r w:rsidR="005C6109">
        <w:rPr>
          <w:rFonts w:ascii="Garamond" w:hAnsi="Garamond"/>
          <w:lang w:val="es-MX"/>
        </w:rPr>
        <w:t>?</w:t>
      </w:r>
      <w:r w:rsidR="00703F9B" w:rsidRPr="00703F9B">
        <w:rPr>
          <w:rFonts w:ascii="Garamond" w:hAnsi="Garamond"/>
          <w:lang w:val="es-MX"/>
        </w:rPr>
        <w:t xml:space="preserve"> </w:t>
      </w:r>
      <w:r w:rsidR="005C6109">
        <w:rPr>
          <w:rFonts w:ascii="Garamond" w:hAnsi="Garamond"/>
          <w:lang w:val="es-MX"/>
        </w:rPr>
        <w:t>¿</w:t>
      </w:r>
      <w:r w:rsidR="007C4B3E">
        <w:rPr>
          <w:rFonts w:ascii="Garamond" w:hAnsi="Garamond"/>
          <w:lang w:val="es-MX"/>
        </w:rPr>
        <w:t>E</w:t>
      </w:r>
      <w:r w:rsidR="00703F9B" w:rsidRPr="00703F9B">
        <w:rPr>
          <w:rFonts w:ascii="Garamond" w:hAnsi="Garamond"/>
          <w:lang w:val="es-MX"/>
        </w:rPr>
        <w:t>n abstención</w:t>
      </w:r>
      <w:r w:rsidR="005C6109">
        <w:rPr>
          <w:rFonts w:ascii="Garamond" w:hAnsi="Garamond"/>
          <w:lang w:val="es-MX"/>
        </w:rPr>
        <w:t>? Señor Secretario dé</w:t>
      </w:r>
      <w:r w:rsidR="00703F9B" w:rsidRPr="00703F9B">
        <w:rPr>
          <w:rFonts w:ascii="Garamond" w:hAnsi="Garamond"/>
          <w:lang w:val="es-MX"/>
        </w:rPr>
        <w:t xml:space="preserve"> cuenta del resultado</w:t>
      </w:r>
      <w:r w:rsidR="005C6109">
        <w:rPr>
          <w:rFonts w:ascii="Garamond" w:hAnsi="Garamond"/>
          <w:lang w:val="es-MX"/>
        </w:rPr>
        <w:t>”</w:t>
      </w:r>
      <w:r w:rsidR="00703F9B" w:rsidRPr="00703F9B">
        <w:rPr>
          <w:rFonts w:ascii="Garamond" w:hAnsi="Garamond"/>
          <w:lang w:val="es-MX"/>
        </w:rPr>
        <w:t>.</w:t>
      </w:r>
      <w:r w:rsidR="00495E38">
        <w:rPr>
          <w:rFonts w:ascii="Garamond" w:hAnsi="Garamond"/>
          <w:lang w:val="es-MX"/>
        </w:rPr>
        <w:t xml:space="preserve"> </w:t>
      </w:r>
      <w:r w:rsidR="00495E38" w:rsidRPr="00495E38">
        <w:rPr>
          <w:rFonts w:ascii="Garamond" w:hAnsi="Garamond"/>
          <w:shd w:val="clear" w:color="auto" w:fill="FFFFFF"/>
          <w:lang w:val="es-ES_tradnl"/>
        </w:rPr>
        <w:t xml:space="preserve">El C. Secretario General, </w:t>
      </w:r>
      <w:r w:rsidR="00495E38" w:rsidRPr="00495E38">
        <w:rPr>
          <w:rFonts w:ascii="Garamond" w:hAnsi="Garamond"/>
          <w:shd w:val="clear" w:color="auto" w:fill="FFFFFF"/>
        </w:rPr>
        <w:t>Abg. José Juan Velázquez Hernández</w:t>
      </w:r>
      <w:r w:rsidR="00495E38" w:rsidRPr="00495E38">
        <w:rPr>
          <w:rFonts w:ascii="Garamond" w:hAnsi="Garamond"/>
          <w:shd w:val="clear" w:color="auto" w:fill="FFFFFF"/>
          <w:lang w:val="es-ES_tradnl"/>
        </w:rPr>
        <w:t>: “</w:t>
      </w:r>
      <w:r w:rsidR="00703F9B" w:rsidRPr="00495E38">
        <w:rPr>
          <w:rFonts w:ascii="Garamond" w:hAnsi="Garamond"/>
          <w:lang w:val="es-MX"/>
        </w:rPr>
        <w:t>Como</w:t>
      </w:r>
      <w:r w:rsidR="00703F9B" w:rsidRPr="00703F9B">
        <w:rPr>
          <w:rFonts w:ascii="Garamond" w:hAnsi="Garamond"/>
          <w:lang w:val="es-MX"/>
        </w:rPr>
        <w:t xml:space="preserve"> l</w:t>
      </w:r>
      <w:r w:rsidR="00495E38">
        <w:rPr>
          <w:rFonts w:ascii="Garamond" w:hAnsi="Garamond"/>
          <w:lang w:val="es-MX"/>
        </w:rPr>
        <w:t>o instruye señor Presidente, doy</w:t>
      </w:r>
      <w:r w:rsidR="00703F9B" w:rsidRPr="00703F9B">
        <w:rPr>
          <w:rFonts w:ascii="Garamond" w:hAnsi="Garamond"/>
          <w:lang w:val="es-MX"/>
        </w:rPr>
        <w:t xml:space="preserve"> cuenta del resultado de la votación, tenemos </w:t>
      </w:r>
      <w:r w:rsidR="00495E38">
        <w:rPr>
          <w:rFonts w:ascii="Garamond" w:hAnsi="Garamond"/>
          <w:lang w:val="es-MX"/>
        </w:rPr>
        <w:t>catorce</w:t>
      </w:r>
      <w:r w:rsidR="00703F9B" w:rsidRPr="00703F9B">
        <w:rPr>
          <w:rFonts w:ascii="Garamond" w:hAnsi="Garamond"/>
          <w:lang w:val="es-MX"/>
        </w:rPr>
        <w:t xml:space="preserve"> votos a favor, cero votos</w:t>
      </w:r>
      <w:r w:rsidR="005C6109">
        <w:rPr>
          <w:rFonts w:ascii="Garamond" w:hAnsi="Garamond"/>
          <w:lang w:val="es-MX"/>
        </w:rPr>
        <w:t xml:space="preserve"> en contra y cero abstenciones. </w:t>
      </w:r>
      <w:r w:rsidR="00703F9B" w:rsidRPr="00703F9B">
        <w:rPr>
          <w:rFonts w:ascii="Garamond" w:hAnsi="Garamond"/>
          <w:lang w:val="es-MX"/>
        </w:rPr>
        <w:t xml:space="preserve">Es cuanto </w:t>
      </w:r>
      <w:r w:rsidR="00703F9B" w:rsidRPr="00703F9B">
        <w:rPr>
          <w:rFonts w:ascii="Garamond" w:hAnsi="Garamond"/>
          <w:lang w:val="es-MX"/>
        </w:rPr>
        <w:lastRenderedPageBreak/>
        <w:t>señor Presidente</w:t>
      </w:r>
      <w:r w:rsidR="005C6109">
        <w:rPr>
          <w:rFonts w:ascii="Garamond" w:hAnsi="Garamond"/>
          <w:lang w:val="es-MX"/>
        </w:rPr>
        <w:t>”</w:t>
      </w:r>
      <w:r w:rsidR="00703F9B" w:rsidRPr="00703F9B">
        <w:rPr>
          <w:rFonts w:ascii="Garamond" w:hAnsi="Garamond"/>
          <w:lang w:val="es-MX"/>
        </w:rPr>
        <w:t>.</w:t>
      </w:r>
      <w:r w:rsidR="00495E38">
        <w:rPr>
          <w:rFonts w:ascii="Garamond" w:hAnsi="Garamond"/>
          <w:lang w:val="es-MX"/>
        </w:rPr>
        <w:t xml:space="preserve"> </w:t>
      </w:r>
      <w:r w:rsidR="005C6109" w:rsidRPr="005C6109">
        <w:rPr>
          <w:rFonts w:ascii="Garamond" w:hAnsi="Garamond"/>
          <w:lang w:val="es-ES_tradnl"/>
        </w:rPr>
        <w:t xml:space="preserve">El C. </w:t>
      </w:r>
      <w:r w:rsidR="005C6109" w:rsidRPr="005C6109">
        <w:rPr>
          <w:rFonts w:ascii="Garamond" w:hAnsi="Garamond"/>
        </w:rPr>
        <w:t>Presidente Municipal, Arq. Luis Ernesto Munguía González: “</w:t>
      </w:r>
      <w:r w:rsidR="00703F9B" w:rsidRPr="005C6109">
        <w:rPr>
          <w:rFonts w:ascii="Garamond" w:hAnsi="Garamond"/>
          <w:lang w:val="es-MX"/>
        </w:rPr>
        <w:t xml:space="preserve">Queda aprobado este acuerdo </w:t>
      </w:r>
      <w:r w:rsidR="005C6109">
        <w:rPr>
          <w:rFonts w:ascii="Garamond" w:hAnsi="Garamond"/>
          <w:lang w:val="es-MX"/>
        </w:rPr>
        <w:t>p</w:t>
      </w:r>
      <w:r w:rsidR="00703F9B" w:rsidRPr="005C6109">
        <w:rPr>
          <w:rFonts w:ascii="Garamond" w:hAnsi="Garamond"/>
          <w:lang w:val="es-MX"/>
        </w:rPr>
        <w:t>ara realizar el convenio entre ambas partes mencionadas.</w:t>
      </w:r>
      <w:r w:rsidR="005C6109">
        <w:rPr>
          <w:rFonts w:ascii="Garamond" w:hAnsi="Garamond"/>
          <w:lang w:val="es-MX"/>
        </w:rPr>
        <w:t xml:space="preserve"> </w:t>
      </w:r>
      <w:r w:rsidR="00703F9B" w:rsidRPr="005C6109">
        <w:rPr>
          <w:rFonts w:ascii="Garamond" w:hAnsi="Garamond"/>
          <w:lang w:val="es-MX"/>
        </w:rPr>
        <w:t>Pasamos a</w:t>
      </w:r>
      <w:r w:rsidR="005C6109">
        <w:rPr>
          <w:rFonts w:ascii="Garamond" w:hAnsi="Garamond"/>
          <w:lang w:val="es-MX"/>
        </w:rPr>
        <w:t>…</w:t>
      </w:r>
      <w:r w:rsidR="00703F9B" w:rsidRPr="005C6109">
        <w:rPr>
          <w:rFonts w:ascii="Garamond" w:hAnsi="Garamond"/>
          <w:lang w:val="es-MX"/>
        </w:rPr>
        <w:t>para antes,</w:t>
      </w:r>
      <w:r w:rsidR="005C6109">
        <w:rPr>
          <w:rFonts w:ascii="Garamond" w:hAnsi="Garamond"/>
          <w:lang w:val="es-MX"/>
        </w:rPr>
        <w:t xml:space="preserve"> con el uso de la voz nuestro R</w:t>
      </w:r>
      <w:r w:rsidR="00703F9B" w:rsidRPr="005C6109">
        <w:rPr>
          <w:rFonts w:ascii="Garamond" w:hAnsi="Garamond"/>
          <w:lang w:val="es-MX"/>
        </w:rPr>
        <w:t>egidor Christian Bravo</w:t>
      </w:r>
      <w:r w:rsidR="005C6109">
        <w:rPr>
          <w:rFonts w:ascii="Garamond" w:hAnsi="Garamond"/>
          <w:lang w:val="es-MX"/>
        </w:rPr>
        <w:t>”</w:t>
      </w:r>
      <w:r w:rsidR="00703F9B" w:rsidRPr="005C6109">
        <w:rPr>
          <w:rFonts w:ascii="Garamond" w:hAnsi="Garamond"/>
          <w:lang w:val="es-MX"/>
        </w:rPr>
        <w:t>.</w:t>
      </w:r>
      <w:r w:rsidR="00495E38">
        <w:rPr>
          <w:rFonts w:ascii="Garamond" w:hAnsi="Garamond"/>
          <w:lang w:val="es-MX"/>
        </w:rPr>
        <w:t xml:space="preserve"> </w:t>
      </w:r>
      <w:r w:rsidR="005C6109" w:rsidRPr="00495E38">
        <w:rPr>
          <w:rFonts w:ascii="Garamond" w:hAnsi="Garamond"/>
          <w:lang w:val="es-ES_tradnl"/>
        </w:rPr>
        <w:t>El C. Regidor, Lic.</w:t>
      </w:r>
      <w:r w:rsidR="005C6109" w:rsidRPr="00495E38">
        <w:rPr>
          <w:rFonts w:ascii="Garamond" w:hAnsi="Garamond"/>
        </w:rPr>
        <w:t xml:space="preserve"> Christian Omar Bravo Carbajal</w:t>
      </w:r>
      <w:r w:rsidR="005C6109" w:rsidRPr="00495E38">
        <w:rPr>
          <w:rFonts w:ascii="Garamond" w:hAnsi="Garamond"/>
          <w:lang w:val="es-ES_tradnl"/>
        </w:rPr>
        <w:t>: “</w:t>
      </w:r>
      <w:r w:rsidR="00495E38" w:rsidRPr="00495E38">
        <w:rPr>
          <w:rFonts w:ascii="Garamond" w:hAnsi="Garamond"/>
          <w:lang w:val="es-MX"/>
        </w:rPr>
        <w:t>Muy buenos días.</w:t>
      </w:r>
      <w:r w:rsidR="00703F9B" w:rsidRPr="00495E38">
        <w:rPr>
          <w:rFonts w:ascii="Garamond" w:hAnsi="Garamond"/>
          <w:lang w:val="es-MX"/>
        </w:rPr>
        <w:t xml:space="preserve"> </w:t>
      </w:r>
      <w:r w:rsidR="00495E38" w:rsidRPr="00495E38">
        <w:rPr>
          <w:rFonts w:ascii="Garamond" w:hAnsi="Garamond"/>
          <w:lang w:val="es-MX"/>
        </w:rPr>
        <w:t>S</w:t>
      </w:r>
      <w:r w:rsidR="00703F9B" w:rsidRPr="00495E38">
        <w:rPr>
          <w:rFonts w:ascii="Garamond" w:hAnsi="Garamond"/>
          <w:lang w:val="es-MX"/>
        </w:rPr>
        <w:t>eñor Presidente agradecerle a usted y a todos mis compañeros el respaldo</w:t>
      </w:r>
      <w:r w:rsidR="00495E38" w:rsidRPr="00495E38">
        <w:rPr>
          <w:rFonts w:ascii="Garamond" w:hAnsi="Garamond"/>
          <w:lang w:val="es-MX"/>
        </w:rPr>
        <w:t>,</w:t>
      </w:r>
      <w:r w:rsidR="00703F9B" w:rsidRPr="00495E38">
        <w:rPr>
          <w:rFonts w:ascii="Garamond" w:hAnsi="Garamond"/>
          <w:lang w:val="es-MX"/>
        </w:rPr>
        <w:t xml:space="preserve"> que creemos que la educación es básica y</w:t>
      </w:r>
      <w:r w:rsidR="00495E38" w:rsidRPr="00495E38">
        <w:rPr>
          <w:rFonts w:ascii="Garamond" w:hAnsi="Garamond"/>
          <w:lang w:val="es-MX"/>
        </w:rPr>
        <w:t>…</w:t>
      </w:r>
      <w:r w:rsidR="00703F9B" w:rsidRPr="00495E38">
        <w:rPr>
          <w:rFonts w:ascii="Garamond" w:hAnsi="Garamond"/>
          <w:lang w:val="es-MX"/>
        </w:rPr>
        <w:t>este</w:t>
      </w:r>
      <w:r w:rsidR="00495E38" w:rsidRPr="00495E38">
        <w:rPr>
          <w:rFonts w:ascii="Garamond" w:hAnsi="Garamond"/>
          <w:lang w:val="es-MX"/>
        </w:rPr>
        <w:t>…</w:t>
      </w:r>
      <w:r w:rsidR="00703F9B" w:rsidRPr="00495E38">
        <w:rPr>
          <w:rFonts w:ascii="Garamond" w:hAnsi="Garamond"/>
          <w:lang w:val="es-MX"/>
        </w:rPr>
        <w:t>el tener certificados también a las personas, creo que es de suma importancia para cada uno de ellos.</w:t>
      </w:r>
      <w:r w:rsidR="00495E38" w:rsidRPr="00495E38">
        <w:rPr>
          <w:rFonts w:ascii="Garamond" w:hAnsi="Garamond"/>
          <w:lang w:val="es-MX"/>
        </w:rPr>
        <w:t xml:space="preserve"> </w:t>
      </w:r>
      <w:r w:rsidR="00703F9B" w:rsidRPr="00495E38">
        <w:rPr>
          <w:rFonts w:ascii="Garamond" w:hAnsi="Garamond"/>
          <w:lang w:val="es-MX"/>
        </w:rPr>
        <w:t>Les agradezco infin</w:t>
      </w:r>
      <w:r w:rsidR="00495E38" w:rsidRPr="00495E38">
        <w:rPr>
          <w:rFonts w:ascii="Garamond" w:hAnsi="Garamond"/>
          <w:lang w:val="es-MX"/>
        </w:rPr>
        <w:t>itamente.</w:t>
      </w:r>
      <w:r w:rsidR="00703F9B" w:rsidRPr="00495E38">
        <w:rPr>
          <w:rFonts w:ascii="Garamond" w:hAnsi="Garamond"/>
          <w:lang w:val="es-MX"/>
        </w:rPr>
        <w:t xml:space="preserve"> </w:t>
      </w:r>
      <w:r w:rsidR="00495E38" w:rsidRPr="00495E38">
        <w:rPr>
          <w:rFonts w:ascii="Garamond" w:hAnsi="Garamond"/>
          <w:lang w:val="es-MX"/>
        </w:rPr>
        <w:t>M</w:t>
      </w:r>
      <w:r w:rsidR="00703F9B" w:rsidRPr="00495E38">
        <w:rPr>
          <w:rFonts w:ascii="Garamond" w:hAnsi="Garamond"/>
          <w:lang w:val="es-MX"/>
        </w:rPr>
        <w:t>uchas gracias</w:t>
      </w:r>
      <w:r w:rsidR="00495E38" w:rsidRPr="00495E38">
        <w:rPr>
          <w:rFonts w:ascii="Garamond" w:hAnsi="Garamond"/>
          <w:lang w:val="es-MX"/>
        </w:rPr>
        <w:t>. B</w:t>
      </w:r>
      <w:r w:rsidR="00703F9B" w:rsidRPr="00495E38">
        <w:rPr>
          <w:rFonts w:ascii="Garamond" w:hAnsi="Garamond"/>
          <w:lang w:val="es-MX"/>
        </w:rPr>
        <w:t>uen día</w:t>
      </w:r>
      <w:r w:rsidR="00495E38" w:rsidRPr="00495E38">
        <w:rPr>
          <w:rFonts w:ascii="Garamond" w:hAnsi="Garamond"/>
          <w:lang w:val="es-MX"/>
        </w:rPr>
        <w:t>”</w:t>
      </w:r>
      <w:r w:rsidR="00703F9B" w:rsidRPr="00495E38">
        <w:rPr>
          <w:rFonts w:ascii="Garamond" w:hAnsi="Garamond"/>
          <w:lang w:val="es-MX"/>
        </w:rPr>
        <w:t>.</w:t>
      </w:r>
      <w:r w:rsidR="00495E38" w:rsidRPr="00495E38">
        <w:rPr>
          <w:rFonts w:ascii="Garamond" w:hAnsi="Garamond"/>
          <w:lang w:val="es-MX"/>
        </w:rPr>
        <w:t xml:space="preserve"> </w:t>
      </w:r>
      <w:r w:rsidR="005C6109" w:rsidRPr="00495E38">
        <w:rPr>
          <w:rFonts w:ascii="Garamond" w:hAnsi="Garamond"/>
          <w:lang w:val="es-ES_tradnl"/>
        </w:rPr>
        <w:t xml:space="preserve">El C. </w:t>
      </w:r>
      <w:r w:rsidR="005C6109" w:rsidRPr="00495E38">
        <w:rPr>
          <w:rFonts w:ascii="Garamond" w:hAnsi="Garamond"/>
        </w:rPr>
        <w:t>Presidente Municipal, Arq. Luis</w:t>
      </w:r>
      <w:r w:rsidR="005C6109" w:rsidRPr="005C6109">
        <w:rPr>
          <w:rFonts w:ascii="Garamond" w:hAnsi="Garamond"/>
        </w:rPr>
        <w:t xml:space="preserve"> Ernesto Munguía González: “</w:t>
      </w:r>
      <w:r w:rsidR="00703F9B" w:rsidRPr="005C6109">
        <w:rPr>
          <w:rFonts w:ascii="Garamond" w:hAnsi="Garamond"/>
          <w:lang w:val="es-MX"/>
        </w:rPr>
        <w:t>Muchas</w:t>
      </w:r>
      <w:r w:rsidR="00703F9B" w:rsidRPr="00703F9B">
        <w:rPr>
          <w:rFonts w:ascii="Garamond" w:hAnsi="Garamond"/>
          <w:lang w:val="es-MX"/>
        </w:rPr>
        <w:t xml:space="preserve"> gracias</w:t>
      </w:r>
      <w:r w:rsidR="005C6109">
        <w:rPr>
          <w:rFonts w:ascii="Garamond" w:hAnsi="Garamond"/>
          <w:lang w:val="es-MX"/>
        </w:rPr>
        <w:t xml:space="preserve"> R</w:t>
      </w:r>
      <w:r w:rsidR="00703F9B" w:rsidRPr="00703F9B">
        <w:rPr>
          <w:rFonts w:ascii="Garamond" w:hAnsi="Garamond"/>
          <w:lang w:val="es-MX"/>
        </w:rPr>
        <w:t>egidor C</w:t>
      </w:r>
      <w:r w:rsidR="005C6109">
        <w:rPr>
          <w:rFonts w:ascii="Garamond" w:hAnsi="Garamond"/>
          <w:lang w:val="es-MX"/>
        </w:rPr>
        <w:t>hristian. Felicidades</w:t>
      </w:r>
      <w:r w:rsidR="00495E38">
        <w:rPr>
          <w:rFonts w:ascii="Garamond" w:hAnsi="Garamond"/>
          <w:lang w:val="es-MX"/>
        </w:rPr>
        <w:t>.</w:t>
      </w:r>
      <w:r w:rsidR="005C6109">
        <w:rPr>
          <w:rFonts w:ascii="Garamond" w:hAnsi="Garamond"/>
          <w:lang w:val="es-MX"/>
        </w:rPr>
        <w:t xml:space="preserve"> </w:t>
      </w:r>
      <w:r w:rsidR="00495E38">
        <w:rPr>
          <w:rFonts w:ascii="Garamond" w:hAnsi="Garamond"/>
          <w:lang w:val="es-MX"/>
        </w:rPr>
        <w:t>D</w:t>
      </w:r>
      <w:r w:rsidR="00703F9B" w:rsidRPr="00703F9B">
        <w:rPr>
          <w:rFonts w:ascii="Garamond" w:hAnsi="Garamond"/>
          <w:lang w:val="es-MX"/>
        </w:rPr>
        <w:t>e verdad que es un gusto poder apoyar este tipo de iniciativas</w:t>
      </w:r>
      <w:r w:rsidR="00E276A9">
        <w:rPr>
          <w:rFonts w:ascii="Garamond" w:hAnsi="Garamond"/>
          <w:lang w:val="es-MX"/>
        </w:rPr>
        <w:t>,</w:t>
      </w:r>
      <w:r w:rsidR="00703F9B" w:rsidRPr="00703F9B">
        <w:rPr>
          <w:rFonts w:ascii="Garamond" w:hAnsi="Garamond"/>
          <w:lang w:val="es-MX"/>
        </w:rPr>
        <w:t xml:space="preserve"> porque lo que va a favorecer en materia de capacitación, pues se va a ver reflejado en los próximos años co</w:t>
      </w:r>
      <w:r w:rsidR="00495E38">
        <w:rPr>
          <w:rFonts w:ascii="Garamond" w:hAnsi="Garamond"/>
          <w:lang w:val="es-MX"/>
        </w:rPr>
        <w:t>n el fortalecimiento del sector, e</w:t>
      </w:r>
      <w:r w:rsidR="00703F9B" w:rsidRPr="00703F9B">
        <w:rPr>
          <w:rFonts w:ascii="Garamond" w:hAnsi="Garamond"/>
          <w:lang w:val="es-MX"/>
        </w:rPr>
        <w:t>n su mayoría es capacitaciones para el s</w:t>
      </w:r>
      <w:r w:rsidR="00495E38">
        <w:rPr>
          <w:rFonts w:ascii="Garamond" w:hAnsi="Garamond"/>
          <w:lang w:val="es-MX"/>
        </w:rPr>
        <w:t>ector turístico y considero que…q</w:t>
      </w:r>
      <w:r w:rsidR="00703F9B" w:rsidRPr="00703F9B">
        <w:rPr>
          <w:rFonts w:ascii="Garamond" w:hAnsi="Garamond"/>
          <w:lang w:val="es-MX"/>
        </w:rPr>
        <w:t>ue esto pues viene a dar un refuerzo a la relación entre nue</w:t>
      </w:r>
      <w:r w:rsidR="00495E38">
        <w:rPr>
          <w:rFonts w:ascii="Garamond" w:hAnsi="Garamond"/>
          <w:lang w:val="es-MX"/>
        </w:rPr>
        <w:t>stro M</w:t>
      </w:r>
      <w:r w:rsidR="00703F9B" w:rsidRPr="00703F9B">
        <w:rPr>
          <w:rFonts w:ascii="Garamond" w:hAnsi="Garamond"/>
          <w:lang w:val="es-MX"/>
        </w:rPr>
        <w:t>unicipio y todos los centros laborales de este</w:t>
      </w:r>
      <w:r w:rsidR="00495E38">
        <w:rPr>
          <w:rFonts w:ascii="Garamond" w:hAnsi="Garamond"/>
          <w:lang w:val="es-MX"/>
        </w:rPr>
        <w:t>…</w:t>
      </w:r>
      <w:r w:rsidR="00703F9B" w:rsidRPr="00703F9B">
        <w:rPr>
          <w:rFonts w:ascii="Garamond" w:hAnsi="Garamond"/>
          <w:lang w:val="es-MX"/>
        </w:rPr>
        <w:t>de este gran puerto</w:t>
      </w:r>
      <w:r w:rsidR="005C6109">
        <w:rPr>
          <w:rFonts w:ascii="Garamond" w:hAnsi="Garamond"/>
          <w:lang w:val="es-MX"/>
        </w:rPr>
        <w:t>”</w:t>
      </w:r>
      <w:r w:rsidR="00703F9B" w:rsidRPr="00703F9B">
        <w:rPr>
          <w:rFonts w:ascii="Garamond" w:hAnsi="Garamond"/>
          <w:lang w:val="es-MX"/>
        </w:rPr>
        <w:t>.</w:t>
      </w:r>
      <w:r w:rsidR="005C6109">
        <w:rPr>
          <w:rFonts w:ascii="Garamond" w:hAnsi="Garamond"/>
          <w:lang w:val="es-MX"/>
        </w:rPr>
        <w:t xml:space="preserve"> </w:t>
      </w:r>
      <w:r w:rsidR="005C6109">
        <w:rPr>
          <w:rFonts w:ascii="Garamond" w:eastAsia="Calibri" w:hAnsi="Garamond" w:cs="Times New Roman"/>
          <w:b/>
          <w:lang w:val="es-MX"/>
        </w:rPr>
        <w:t xml:space="preserve">Se </w:t>
      </w:r>
      <w:r w:rsidR="005C6109" w:rsidRPr="005C6109">
        <w:rPr>
          <w:rFonts w:ascii="Garamond" w:eastAsia="Calibri" w:hAnsi="Garamond" w:cs="Times New Roman"/>
          <w:b/>
          <w:lang w:val="es-MX"/>
        </w:rPr>
        <w:t xml:space="preserve">Aprueba por Mayoría Simple de votos, </w:t>
      </w:r>
      <w:r w:rsidR="005C6109" w:rsidRPr="005C6109">
        <w:rPr>
          <w:rFonts w:ascii="Garamond" w:eastAsia="Calibri" w:hAnsi="Garamond" w:cs="Times New Roman"/>
          <w:lang w:val="es-MX"/>
        </w:rPr>
        <w:t>por 14 catorce a favor, 0 cero en contra y cero abstenciones</w:t>
      </w:r>
      <w:r w:rsidR="005C6109">
        <w:rPr>
          <w:rFonts w:ascii="Garamond" w:eastAsia="Calibri" w:hAnsi="Garamond" w:cs="Times New Roman"/>
          <w:lang w:val="es-MX"/>
        </w:rPr>
        <w:t>. ------------------------------------------------------------------------------------------------------------------------------------------------------------------------------------------------------------------------------------</w:t>
      </w:r>
      <w:r w:rsidR="000C0506">
        <w:rPr>
          <w:rFonts w:ascii="Garamond" w:hAnsi="Garamond"/>
        </w:rPr>
        <w:t xml:space="preserve"> </w:t>
      </w:r>
      <w:r w:rsidR="00311AA8" w:rsidRPr="00311AA8">
        <w:rPr>
          <w:rFonts w:ascii="Garamond" w:hAnsi="Garamond"/>
          <w:b/>
        </w:rPr>
        <w:t xml:space="preserve">6.2.- </w:t>
      </w:r>
      <w:r w:rsidR="00311AA8" w:rsidRPr="00311AA8">
        <w:rPr>
          <w:rFonts w:ascii="Garamond" w:hAnsi="Garamond"/>
          <w:b/>
          <w:lang w:val="es-MX"/>
        </w:rPr>
        <w:t xml:space="preserve">Dictamen emitido por la </w:t>
      </w:r>
      <w:r w:rsidR="00311AA8" w:rsidRPr="00311AA8">
        <w:rPr>
          <w:rFonts w:ascii="Garamond" w:hAnsi="Garamond"/>
          <w:b/>
          <w:lang w:val="es-ES_tradnl"/>
        </w:rPr>
        <w:t>Comisión Edilicia de Gobernación, de la Comisión Edilicia de Hacienda y Cuenta Pública y de la Comisión Edilicia de Servicios Turísticos y Atención al Visitante</w:t>
      </w:r>
      <w:r w:rsidR="00311AA8" w:rsidRPr="00311AA8">
        <w:rPr>
          <w:rFonts w:ascii="Garamond" w:hAnsi="Garamond"/>
          <w:b/>
          <w:lang w:val="es-MX"/>
        </w:rPr>
        <w:t xml:space="preserve">, que tiene por objeto </w:t>
      </w:r>
      <w:r w:rsidR="00311AA8" w:rsidRPr="00311AA8">
        <w:rPr>
          <w:rFonts w:ascii="Garamond" w:hAnsi="Garamond"/>
          <w:b/>
          <w:lang w:val="es-ES_tradnl"/>
        </w:rPr>
        <w:t>por objeto someter a consideración del Pleno del H. Ayuntamiento Constitucional de Puerto Vallarta,</w:t>
      </w:r>
      <w:r w:rsidR="00311AA8" w:rsidRPr="00311AA8">
        <w:rPr>
          <w:rFonts w:ascii="Garamond" w:hAnsi="Garamond"/>
          <w:b/>
          <w:bCs/>
          <w:lang w:val="es-ES_tradnl"/>
        </w:rPr>
        <w:t xml:space="preserve"> </w:t>
      </w:r>
      <w:r w:rsidR="00311AA8" w:rsidRPr="00311AA8">
        <w:rPr>
          <w:rFonts w:ascii="Garamond" w:hAnsi="Garamond"/>
          <w:b/>
          <w:lang w:val="es-ES_tradnl"/>
        </w:rPr>
        <w:t xml:space="preserve">se autorice la donación pura y gratuita Ad Corpus, </w:t>
      </w:r>
      <w:r w:rsidR="00311AA8" w:rsidRPr="00311AA8">
        <w:rPr>
          <w:rFonts w:ascii="Garamond" w:hAnsi="Garamond"/>
          <w:b/>
          <w:bCs/>
          <w:lang w:val="es-ES_tradnl"/>
        </w:rPr>
        <w:t xml:space="preserve">a favor del </w:t>
      </w:r>
      <w:r w:rsidR="00311AA8" w:rsidRPr="00311AA8">
        <w:rPr>
          <w:rFonts w:ascii="Garamond" w:hAnsi="Garamond"/>
          <w:b/>
          <w:lang w:val="es-ES_tradnl"/>
        </w:rPr>
        <w:t xml:space="preserve">“Fideicomiso Público de Turismo para la Promoción y Publicidad del Municipio de Puerto Vallarta”, </w:t>
      </w:r>
      <w:r w:rsidR="00311AA8" w:rsidRPr="00311AA8">
        <w:rPr>
          <w:rFonts w:ascii="Garamond" w:hAnsi="Garamond"/>
          <w:b/>
          <w:bCs/>
          <w:lang w:val="es-ES_tradnl"/>
        </w:rPr>
        <w:t xml:space="preserve">autorizando con ello la elevación en escritura pública de la transmisión del bien inmueble proveniente de la extinción del Fideicomiso Municipal </w:t>
      </w:r>
      <w:r w:rsidR="00311AA8" w:rsidRPr="00311AA8">
        <w:rPr>
          <w:rFonts w:ascii="Garamond" w:hAnsi="Garamond"/>
          <w:b/>
          <w:lang w:val="es-ES_tradnl"/>
        </w:rPr>
        <w:t xml:space="preserve">“Fideicomiso de Turismo Puerto Vallarta” número F/2177, </w:t>
      </w:r>
      <w:r w:rsidR="00311AA8" w:rsidRPr="00311AA8">
        <w:rPr>
          <w:rFonts w:ascii="Garamond" w:hAnsi="Garamond"/>
          <w:b/>
          <w:bCs/>
          <w:lang w:val="es-ES_tradnl"/>
        </w:rPr>
        <w:t xml:space="preserve">al Fideicomiso Estatal </w:t>
      </w:r>
      <w:r w:rsidR="00311AA8" w:rsidRPr="00311AA8">
        <w:rPr>
          <w:rFonts w:ascii="Garamond" w:hAnsi="Garamond"/>
          <w:b/>
          <w:lang w:val="es-ES_tradnl"/>
        </w:rPr>
        <w:t xml:space="preserve">“Fideicomiso Público de Turismo para la Promoción y Publicidad del Municipio de Puerto Vallarta, número 24827, </w:t>
      </w:r>
      <w:r w:rsidR="00311AA8" w:rsidRPr="00311AA8">
        <w:rPr>
          <w:rFonts w:ascii="Garamond" w:hAnsi="Garamond"/>
          <w:b/>
          <w:bCs/>
          <w:lang w:val="es-ES_tradnl"/>
        </w:rPr>
        <w:t xml:space="preserve">consistente en el predio identificado como Lote de terreno número 17 de la manzana 61, así como lo en él construido, actualmente ubicado en la finca marcada con el número 222 de la calle Lago Tanganica del Fraccionamiento Fluvial Vallarta, Primera Etapa, en Puerto Vallarta, Jalisco, con una superficie aproximada de 230.94 m2 (doscientos treinta punto noventa y cuatro metros cuadrados). </w:t>
      </w:r>
      <w:r w:rsidR="00495E38" w:rsidRPr="00A15C4E">
        <w:rPr>
          <w:rFonts w:ascii="Garamond" w:hAnsi="Garamond"/>
          <w:lang w:val="es-MX"/>
        </w:rPr>
        <w:t>-</w:t>
      </w:r>
      <w:r w:rsidR="00495E38">
        <w:rPr>
          <w:rFonts w:ascii="Garamond" w:hAnsi="Garamond"/>
          <w:lang w:val="es-MX"/>
        </w:rPr>
        <w:t xml:space="preserve">----------------------------------------------------------------------------------------------------------- </w:t>
      </w:r>
      <w:r w:rsidR="00495E38" w:rsidRPr="00CD6628">
        <w:rPr>
          <w:rFonts w:ascii="Garamond" w:eastAsia="Calibri" w:hAnsi="Garamond" w:cs="Times New Roman"/>
        </w:rPr>
        <w:t>Lo anterior, de conformidad al Dictamen planteado y aprobado en los siguientes términos:</w:t>
      </w:r>
      <w:r w:rsidR="00495E38">
        <w:rPr>
          <w:rFonts w:ascii="Garamond" w:eastAsia="Calibri" w:hAnsi="Garamond" w:cs="Times New Roman"/>
        </w:rPr>
        <w:t xml:space="preserve"> </w:t>
      </w:r>
      <w:r w:rsidR="00495E38" w:rsidRPr="000624EF">
        <w:rPr>
          <w:rFonts w:ascii="Garamond" w:hAnsi="Garamond"/>
        </w:rPr>
        <w:t>-</w:t>
      </w:r>
      <w:r w:rsidR="00495E38" w:rsidRPr="000624EF">
        <w:rPr>
          <w:rFonts w:ascii="Garamond" w:hAnsi="Garamond" w:cstheme="minorHAnsi"/>
        </w:rPr>
        <w:t>-----</w:t>
      </w:r>
      <w:r w:rsidR="000624EF" w:rsidRPr="000624EF">
        <w:rPr>
          <w:rFonts w:cstheme="minorHAnsi"/>
          <w:sz w:val="20"/>
          <w:szCs w:val="20"/>
        </w:rPr>
        <w:t xml:space="preserve"> </w:t>
      </w:r>
      <w:r w:rsidR="00181727" w:rsidRPr="000624EF">
        <w:rPr>
          <w:rFonts w:eastAsia="Calibri" w:cstheme="minorHAnsi"/>
          <w:b/>
          <w:bCs/>
          <w:sz w:val="20"/>
          <w:szCs w:val="20"/>
          <w:lang w:val="es-ES_tradnl"/>
        </w:rPr>
        <w:t>H. AYUNTAMIENTO CONSTITUCIONAL DE</w:t>
      </w:r>
      <w:r w:rsidR="000624EF" w:rsidRPr="000624EF">
        <w:rPr>
          <w:rFonts w:eastAsia="Calibri" w:cstheme="minorHAnsi"/>
          <w:b/>
          <w:bCs/>
          <w:sz w:val="20"/>
          <w:szCs w:val="20"/>
          <w:lang w:val="es-ES_tradnl"/>
        </w:rPr>
        <w:t xml:space="preserve"> </w:t>
      </w:r>
      <w:r w:rsidR="00181727" w:rsidRPr="000624EF">
        <w:rPr>
          <w:rFonts w:eastAsia="Calibri" w:cstheme="minorHAnsi"/>
          <w:b/>
          <w:bCs/>
          <w:sz w:val="20"/>
          <w:szCs w:val="20"/>
          <w:lang w:val="es-ES_tradnl"/>
        </w:rPr>
        <w:t>PUERTO VALLARTA, JALISCO</w:t>
      </w:r>
      <w:r w:rsidR="000624EF" w:rsidRPr="000624EF">
        <w:rPr>
          <w:rFonts w:eastAsia="Calibri" w:cstheme="minorHAnsi"/>
          <w:b/>
          <w:bCs/>
          <w:sz w:val="20"/>
          <w:szCs w:val="20"/>
          <w:lang w:val="es-ES_tradnl"/>
        </w:rPr>
        <w:t xml:space="preserve">. </w:t>
      </w:r>
      <w:r w:rsidR="00181727" w:rsidRPr="000624EF">
        <w:rPr>
          <w:rFonts w:eastAsia="Calibri" w:cstheme="minorHAnsi"/>
          <w:b/>
          <w:bCs/>
          <w:sz w:val="20"/>
          <w:szCs w:val="20"/>
          <w:lang w:val="es-ES_tradnl"/>
        </w:rPr>
        <w:t>PRESENTE.-</w:t>
      </w:r>
      <w:r w:rsidR="000624EF" w:rsidRPr="000624EF">
        <w:rPr>
          <w:rFonts w:eastAsia="Calibri" w:cstheme="minorHAnsi"/>
          <w:b/>
          <w:bCs/>
          <w:sz w:val="20"/>
          <w:szCs w:val="20"/>
          <w:lang w:val="es-ES_tradnl"/>
        </w:rPr>
        <w:t xml:space="preserve"> </w:t>
      </w:r>
      <w:r w:rsidR="00181727" w:rsidRPr="000624EF">
        <w:rPr>
          <w:rFonts w:eastAsia="Calibri" w:cstheme="minorHAnsi"/>
          <w:sz w:val="20"/>
          <w:szCs w:val="20"/>
          <w:lang w:val="es-ES_tradnl"/>
        </w:rPr>
        <w:t>Quienes suscribimos, las y los ediles integrantes de la Comisión Edilicia de Gobernación, de la Comisión Edilicia de Hacienda y Cuenta Pública y de la Comisión Edilicia de Servicios Turísticos y Atención al Visitante del H. Ayuntamiento de Puerto Vallarta, Jalisco; de conformidad con los artículos 115 fracción I de la Constitución Política de los Estados Unidos Mexicanos; 73 fracción II, 77 y 78 de la Constitución Política del Estado de Jalisco, 3, 10, 27, 31, 40, 41, 84 y 85 de la Ley del Gobierno y la Administración Pública Municipal del Estado de Jalisco; así como los artículos 71, 75, 77, 78, 79, 80, 110, 115, 119, 123 y 132 del Reglamento del Gobierno Municipal de Puerto Vallarta, Jalisco; y los demás relativos y aplicables que en derecho correspondan; nos permitimos someter a la más elevada y distinguida consideración de este máximo órgano de gobierno, el presente:</w:t>
      </w:r>
      <w:r w:rsidR="000624EF" w:rsidRPr="000624EF">
        <w:rPr>
          <w:rFonts w:eastAsia="Calibri" w:cstheme="minorHAnsi"/>
          <w:sz w:val="20"/>
          <w:szCs w:val="20"/>
          <w:lang w:val="es-ES_tradnl"/>
        </w:rPr>
        <w:t xml:space="preserve"> </w:t>
      </w:r>
      <w:r w:rsidR="00181727" w:rsidRPr="000624EF">
        <w:rPr>
          <w:rFonts w:eastAsia="Calibri" w:cstheme="minorHAnsi"/>
          <w:b/>
          <w:bCs/>
          <w:sz w:val="20"/>
          <w:szCs w:val="20"/>
          <w:lang w:val="es-ES_tradnl"/>
        </w:rPr>
        <w:t>DICTAMEN</w:t>
      </w:r>
      <w:r w:rsidR="000624EF" w:rsidRPr="000624EF">
        <w:rPr>
          <w:rFonts w:eastAsia="Calibri" w:cstheme="minorHAnsi"/>
          <w:b/>
          <w:bCs/>
          <w:sz w:val="20"/>
          <w:szCs w:val="20"/>
          <w:lang w:val="es-ES_tradnl"/>
        </w:rPr>
        <w:t xml:space="preserve">. </w:t>
      </w:r>
      <w:r w:rsidR="00181727" w:rsidRPr="000624EF">
        <w:rPr>
          <w:rFonts w:eastAsia="Calibri" w:cstheme="minorHAnsi"/>
          <w:sz w:val="20"/>
          <w:szCs w:val="20"/>
          <w:lang w:val="es-ES_tradnl"/>
        </w:rPr>
        <w:t>Que tiene por objeto someter a consideración del Pleno del H. Ayuntamiento Constitucional de Puerto Vallarta,</w:t>
      </w:r>
      <w:r w:rsidR="00181727" w:rsidRPr="000624EF">
        <w:rPr>
          <w:rFonts w:eastAsia="Calibri" w:cstheme="minorHAnsi"/>
          <w:bCs/>
          <w:sz w:val="20"/>
          <w:szCs w:val="20"/>
          <w:lang w:val="es-ES_tradnl"/>
        </w:rPr>
        <w:t xml:space="preserve"> </w:t>
      </w:r>
      <w:r w:rsidR="00181727" w:rsidRPr="000624EF">
        <w:rPr>
          <w:rFonts w:eastAsia="Calibri" w:cstheme="minorHAnsi"/>
          <w:sz w:val="20"/>
          <w:szCs w:val="20"/>
          <w:lang w:val="es-ES_tradnl"/>
        </w:rPr>
        <w:t xml:space="preserve">se autorice la donación pura y gratuita Ad Corpus, </w:t>
      </w:r>
      <w:r w:rsidR="00181727" w:rsidRPr="000624EF">
        <w:rPr>
          <w:rFonts w:eastAsia="Calibri" w:cstheme="minorHAnsi"/>
          <w:bCs/>
          <w:sz w:val="20"/>
          <w:szCs w:val="20"/>
          <w:lang w:val="es-ES_tradnl"/>
        </w:rPr>
        <w:t xml:space="preserve">a favor del </w:t>
      </w:r>
      <w:r w:rsidR="00181727" w:rsidRPr="000624EF">
        <w:rPr>
          <w:rFonts w:eastAsia="Calibri" w:cstheme="minorHAnsi"/>
          <w:sz w:val="20"/>
          <w:szCs w:val="20"/>
          <w:lang w:val="es-ES_tradnl"/>
        </w:rPr>
        <w:t xml:space="preserve">“Fideicomiso Público de Turismo para la Promoción y Publicidad del Municipio de Puerto Vallarta”, </w:t>
      </w:r>
      <w:r w:rsidR="00181727" w:rsidRPr="000624EF">
        <w:rPr>
          <w:rFonts w:eastAsia="Calibri" w:cstheme="minorHAnsi"/>
          <w:bCs/>
          <w:sz w:val="20"/>
          <w:szCs w:val="20"/>
          <w:lang w:val="es-ES_tradnl"/>
        </w:rPr>
        <w:t xml:space="preserve">autorizando con ello la elevación en escritura pública de la transmisión del bien inmueble proveniente de la extinción del Fideicomiso Municipal </w:t>
      </w:r>
      <w:r w:rsidR="00181727" w:rsidRPr="000624EF">
        <w:rPr>
          <w:rFonts w:eastAsia="Calibri" w:cstheme="minorHAnsi"/>
          <w:sz w:val="20"/>
          <w:szCs w:val="20"/>
          <w:lang w:val="es-ES_tradnl"/>
        </w:rPr>
        <w:t xml:space="preserve">“Fideicomiso de Turismo Puerto Vallarta” número F/2177, </w:t>
      </w:r>
      <w:r w:rsidR="00181727" w:rsidRPr="000624EF">
        <w:rPr>
          <w:rFonts w:eastAsia="Calibri" w:cstheme="minorHAnsi"/>
          <w:bCs/>
          <w:sz w:val="20"/>
          <w:szCs w:val="20"/>
          <w:lang w:val="es-ES_tradnl"/>
        </w:rPr>
        <w:t xml:space="preserve">al Fideicomiso Estatal </w:t>
      </w:r>
      <w:r w:rsidR="00181727" w:rsidRPr="000624EF">
        <w:rPr>
          <w:rFonts w:eastAsia="Calibri" w:cstheme="minorHAnsi"/>
          <w:sz w:val="20"/>
          <w:szCs w:val="20"/>
          <w:lang w:val="es-ES_tradnl"/>
        </w:rPr>
        <w:t xml:space="preserve">“Fideicomiso Público de Turismo para la Promoción y Publicidad del Municipio de Puerto Vallarta, número 24827, </w:t>
      </w:r>
      <w:r w:rsidR="00181727" w:rsidRPr="000624EF">
        <w:rPr>
          <w:rFonts w:eastAsia="Calibri" w:cstheme="minorHAnsi"/>
          <w:bCs/>
          <w:sz w:val="20"/>
          <w:szCs w:val="20"/>
          <w:lang w:val="es-ES_tradnl"/>
        </w:rPr>
        <w:t xml:space="preserve">consistente en el predio </w:t>
      </w:r>
      <w:r w:rsidR="00181727" w:rsidRPr="000624EF">
        <w:rPr>
          <w:rFonts w:eastAsia="Calibri" w:cstheme="minorHAnsi"/>
          <w:bCs/>
          <w:sz w:val="20"/>
          <w:szCs w:val="20"/>
          <w:lang w:val="es-ES_tradnl"/>
        </w:rPr>
        <w:lastRenderedPageBreak/>
        <w:t>identificado como Lote de terreno número 17 de la manzana 61, así como lo en él construido, actualmente ubicado en la finca marcada con el número 222 de la calle Lago Tanganica del Fraccionamiento Fluvial Vallarta, Primera Etapa, en Puerto Vallarta, Jalisco, con una superficie aproximada de 230.94 m2 (doscientos treinta punto noventa y cuatro metros cuadrados).</w:t>
      </w:r>
      <w:r w:rsidR="000624EF" w:rsidRPr="000624EF">
        <w:rPr>
          <w:rFonts w:eastAsia="Calibri" w:cstheme="minorHAnsi"/>
          <w:bCs/>
          <w:sz w:val="20"/>
          <w:szCs w:val="20"/>
          <w:lang w:val="es-ES_tradnl"/>
        </w:rPr>
        <w:t xml:space="preserve"> </w:t>
      </w:r>
      <w:r w:rsidR="00181727" w:rsidRPr="000624EF">
        <w:rPr>
          <w:rFonts w:eastAsia="Calibri" w:cstheme="minorHAnsi"/>
          <w:sz w:val="20"/>
          <w:szCs w:val="20"/>
          <w:lang w:val="es-ES_tradnl"/>
        </w:rPr>
        <w:t>Por lo que, con el objeto de poder ofrecerle a este máximo órgano gubernamental, un mayor panorama sobre lo que busca el presente, me permito exponer ante ustedes los siguientes:</w:t>
      </w:r>
      <w:r w:rsidR="000624EF" w:rsidRPr="000624EF">
        <w:rPr>
          <w:rFonts w:eastAsia="Calibri" w:cstheme="minorHAnsi"/>
          <w:sz w:val="20"/>
          <w:szCs w:val="20"/>
          <w:lang w:val="es-ES_tradnl"/>
        </w:rPr>
        <w:t xml:space="preserve"> </w:t>
      </w:r>
      <w:r w:rsidR="00181727" w:rsidRPr="000624EF">
        <w:rPr>
          <w:rFonts w:eastAsia="Calibri" w:cstheme="minorHAnsi"/>
          <w:b/>
          <w:bCs/>
          <w:sz w:val="20"/>
          <w:szCs w:val="20"/>
          <w:lang w:val="es-ES_tradnl"/>
        </w:rPr>
        <w:t>ANTECEDENTES</w:t>
      </w:r>
      <w:r w:rsidR="000624EF" w:rsidRPr="000624EF">
        <w:rPr>
          <w:rFonts w:eastAsia="Calibri" w:cstheme="minorHAnsi"/>
          <w:b/>
          <w:bCs/>
          <w:sz w:val="20"/>
          <w:szCs w:val="20"/>
          <w:lang w:val="es-ES_tradnl"/>
        </w:rPr>
        <w:t xml:space="preserve">. </w:t>
      </w:r>
      <w:r w:rsidR="000624EF" w:rsidRPr="000624EF">
        <w:rPr>
          <w:rFonts w:eastAsia="Calibri" w:cstheme="minorHAnsi"/>
          <w:b/>
          <w:sz w:val="20"/>
          <w:szCs w:val="20"/>
          <w:lang w:val="es-ES_tradnl"/>
        </w:rPr>
        <w:t xml:space="preserve">1. </w:t>
      </w:r>
      <w:r w:rsidR="00181727" w:rsidRPr="000624EF">
        <w:rPr>
          <w:rFonts w:eastAsia="Calibri" w:cstheme="minorHAnsi"/>
          <w:sz w:val="20"/>
          <w:szCs w:val="20"/>
          <w:lang w:val="es-ES_tradnl"/>
        </w:rPr>
        <w:t xml:space="preserve">Con fecha 07 de mayo de 1996, se firmó un convenio de coordinación y colaboración entre el Gobierno del Estado de Jalisco y el H. Ayuntamiento de Puerto Vallarta, a efecto de que este último, pudiera </w:t>
      </w:r>
      <w:r w:rsidR="00181727" w:rsidRPr="000624EF">
        <w:rPr>
          <w:rFonts w:eastAsia="Calibri" w:cstheme="minorHAnsi"/>
          <w:bCs/>
          <w:sz w:val="20"/>
          <w:szCs w:val="20"/>
          <w:lang w:val="es-ES_tradnl"/>
        </w:rPr>
        <w:t xml:space="preserve">cobrar el Impuesto sobre Hospedaje, destinando el 100% de los recursos recaudados a la constitución de un FIDEICOMISO, </w:t>
      </w:r>
      <w:r w:rsidR="00181727" w:rsidRPr="000624EF">
        <w:rPr>
          <w:rFonts w:eastAsia="Calibri" w:cstheme="minorHAnsi"/>
          <w:sz w:val="20"/>
          <w:szCs w:val="20"/>
          <w:lang w:val="es-ES_tradnl"/>
        </w:rPr>
        <w:t>lo anterior, con fundamento en el artículo 5 fracción VIII de la Ley de Coordinación Fiscal del Estado de Jalisco con sus municipios, establece respecto de las cantidades que perciba el Estado, Los Municipios pueden recibir hasta el 100% del importe que perciba por concesión del Impuesto Estatal sobre Hospedaje, siempre que dicho porcentaje se defina en acuerdo con los Municipios y representantes de la Industria Hotelera.</w:t>
      </w:r>
      <w:r w:rsidR="00C51F4F">
        <w:rPr>
          <w:rFonts w:eastAsia="Calibri" w:cstheme="minorHAnsi"/>
          <w:sz w:val="20"/>
          <w:szCs w:val="20"/>
          <w:lang w:val="es-ES_tradnl"/>
        </w:rPr>
        <w:t xml:space="preserve"> </w:t>
      </w:r>
      <w:r w:rsidR="000624EF" w:rsidRPr="000624EF">
        <w:rPr>
          <w:rFonts w:eastAsia="Calibri" w:cstheme="minorHAnsi"/>
          <w:b/>
          <w:sz w:val="20"/>
          <w:szCs w:val="20"/>
          <w:lang w:val="es-ES_tradnl"/>
        </w:rPr>
        <w:t xml:space="preserve">2. </w:t>
      </w:r>
      <w:r w:rsidR="00181727" w:rsidRPr="000624EF">
        <w:rPr>
          <w:rFonts w:eastAsia="Calibri" w:cstheme="minorHAnsi"/>
          <w:sz w:val="20"/>
          <w:szCs w:val="20"/>
          <w:lang w:val="es-ES_tradnl"/>
        </w:rPr>
        <w:t xml:space="preserve">Que, en el Convenio de Coordinación y Colaboración para la Promoción Turística, celebrado con fecha 07 de mayo del año 1996, mismo que fue refrendado con fecha 1 de abril de 2001 y publicado en el Periódico Oficial del Estado de Jalisco el jueves 3 de mayo del 2001 entre el Ejecutivo del Estado de Jalisco y el H. Ayuntamiento de Puerto Vallarta, Jalisco, </w:t>
      </w:r>
      <w:r w:rsidR="00181727" w:rsidRPr="000624EF">
        <w:rPr>
          <w:rFonts w:eastAsia="Calibri" w:cstheme="minorHAnsi"/>
          <w:bCs/>
          <w:sz w:val="20"/>
          <w:szCs w:val="20"/>
          <w:lang w:val="es-ES_tradnl"/>
        </w:rPr>
        <w:t>este MUNICIPIO se COMPROMETIÓ a que el 100% de los recursos estatales del Impuesto al Hospedaje los destinaría para llevar a cabo CAMPAÑAS TENDIENTES A LA PROMOCIÓN TURÍSTICA, a través del Fideicomiso que “EL AYUNTAMIENTO” crease para tal efecto.</w:t>
      </w:r>
      <w:r w:rsidR="00C51F4F">
        <w:rPr>
          <w:rFonts w:eastAsia="Calibri" w:cstheme="minorHAnsi"/>
          <w:bCs/>
          <w:sz w:val="20"/>
          <w:szCs w:val="20"/>
          <w:lang w:val="es-ES_tradnl"/>
        </w:rPr>
        <w:t xml:space="preserve"> </w:t>
      </w:r>
      <w:r w:rsidR="000624EF" w:rsidRPr="000624EF">
        <w:rPr>
          <w:rFonts w:eastAsia="Calibri" w:cstheme="minorHAnsi"/>
          <w:b/>
          <w:sz w:val="20"/>
          <w:szCs w:val="20"/>
          <w:lang w:val="es-ES_tradnl"/>
        </w:rPr>
        <w:t xml:space="preserve">3. </w:t>
      </w:r>
      <w:r w:rsidR="00181727" w:rsidRPr="000624EF">
        <w:rPr>
          <w:rFonts w:eastAsia="Calibri" w:cstheme="minorHAnsi"/>
          <w:sz w:val="20"/>
          <w:szCs w:val="20"/>
          <w:lang w:val="es-ES_tradnl"/>
        </w:rPr>
        <w:t xml:space="preserve">En vista de lo anterior, con fecha </w:t>
      </w:r>
      <w:r w:rsidR="00181727" w:rsidRPr="000624EF">
        <w:rPr>
          <w:rFonts w:eastAsia="Calibri" w:cstheme="minorHAnsi"/>
          <w:bCs/>
          <w:sz w:val="20"/>
          <w:szCs w:val="20"/>
          <w:lang w:val="es-ES_tradnl"/>
        </w:rPr>
        <w:t>31 de mayo de 1996</w:t>
      </w:r>
      <w:r w:rsidR="00181727" w:rsidRPr="000624EF">
        <w:rPr>
          <w:rFonts w:eastAsia="Calibri" w:cstheme="minorHAnsi"/>
          <w:sz w:val="20"/>
          <w:szCs w:val="20"/>
          <w:lang w:val="es-ES_tradnl"/>
        </w:rPr>
        <w:t xml:space="preserve"> se constituyó formal y legalmente el </w:t>
      </w:r>
      <w:r w:rsidR="00181727" w:rsidRPr="000624EF">
        <w:rPr>
          <w:rFonts w:eastAsia="Calibri" w:cstheme="minorHAnsi"/>
          <w:bCs/>
          <w:sz w:val="20"/>
          <w:szCs w:val="20"/>
          <w:u w:val="single"/>
          <w:lang w:val="es-ES_tradnl"/>
        </w:rPr>
        <w:t xml:space="preserve">FIDEICOMISO DE TURISMO DE PUERTO VALLARTA, </w:t>
      </w:r>
      <w:r w:rsidR="00181727" w:rsidRPr="000624EF">
        <w:rPr>
          <w:rFonts w:eastAsia="Calibri" w:cstheme="minorHAnsi"/>
          <w:sz w:val="20"/>
          <w:szCs w:val="20"/>
          <w:lang w:val="es-ES_tradnl"/>
        </w:rPr>
        <w:t xml:space="preserve">fungiendo como </w:t>
      </w:r>
      <w:r w:rsidR="00181727" w:rsidRPr="000624EF">
        <w:rPr>
          <w:rFonts w:eastAsia="Calibri" w:cstheme="minorHAnsi"/>
          <w:bCs/>
          <w:sz w:val="20"/>
          <w:szCs w:val="20"/>
          <w:lang w:val="es-ES_tradnl"/>
        </w:rPr>
        <w:t xml:space="preserve">FIDUCIARIO </w:t>
      </w:r>
      <w:r w:rsidR="00181727" w:rsidRPr="000624EF">
        <w:rPr>
          <w:rFonts w:eastAsia="Calibri" w:cstheme="minorHAnsi"/>
          <w:sz w:val="20"/>
          <w:szCs w:val="20"/>
          <w:lang w:val="es-ES_tradnl"/>
        </w:rPr>
        <w:t xml:space="preserve">la institución bancaria denominada como </w:t>
      </w:r>
      <w:r w:rsidR="00181727" w:rsidRPr="000624EF">
        <w:rPr>
          <w:rFonts w:eastAsia="Calibri" w:cstheme="minorHAnsi"/>
          <w:bCs/>
          <w:sz w:val="20"/>
          <w:szCs w:val="20"/>
          <w:lang w:val="es-ES_tradnl"/>
        </w:rPr>
        <w:t xml:space="preserve">BANCA CREMI, S.A. DEPARTAMENTO FIDUCIARIO; </w:t>
      </w:r>
      <w:r w:rsidR="00181727" w:rsidRPr="000624EF">
        <w:rPr>
          <w:rFonts w:eastAsia="Calibri" w:cstheme="minorHAnsi"/>
          <w:sz w:val="20"/>
          <w:szCs w:val="20"/>
          <w:lang w:val="es-ES_tradnl"/>
        </w:rPr>
        <w:t>cuyo objetivo primordial fue la promoción turística del municipio, teniendo entre otros fines, los siguientes:</w:t>
      </w:r>
      <w:r w:rsidR="00C51F4F">
        <w:rPr>
          <w:rFonts w:eastAsia="Calibri" w:cstheme="minorHAnsi"/>
          <w:sz w:val="20"/>
          <w:szCs w:val="20"/>
          <w:lang w:val="es-ES_tradnl"/>
        </w:rPr>
        <w:t xml:space="preserve"> </w:t>
      </w:r>
      <w:r w:rsidR="00181727" w:rsidRPr="000624EF">
        <w:rPr>
          <w:rFonts w:eastAsia="Calibri" w:cstheme="minorHAnsi"/>
          <w:b/>
          <w:bCs/>
          <w:i/>
          <w:iCs/>
          <w:sz w:val="18"/>
          <w:szCs w:val="18"/>
          <w:lang w:val="es-ES_tradnl"/>
        </w:rPr>
        <w:t>“[…] La creación de un patrimonio autónomo, custodiado, invertido y administrado por el Fiduciario, cuyo fin primordial es la promoción turística de Puerto Vallarta, Jalisco, para destinarse, en los términos que apruebe e indique su Comité Técnico”.</w:t>
      </w:r>
      <w:r w:rsidR="00C51F4F">
        <w:rPr>
          <w:rFonts w:eastAsia="Calibri" w:cstheme="minorHAnsi"/>
          <w:b/>
          <w:bCs/>
          <w:i/>
          <w:iCs/>
          <w:sz w:val="18"/>
          <w:szCs w:val="18"/>
          <w:lang w:val="es-ES_tradnl"/>
        </w:rPr>
        <w:t xml:space="preserve"> </w:t>
      </w:r>
      <w:r w:rsidR="000624EF" w:rsidRPr="00E82F01">
        <w:rPr>
          <w:rFonts w:eastAsia="Calibri" w:cstheme="minorHAnsi"/>
          <w:b/>
          <w:sz w:val="20"/>
          <w:szCs w:val="20"/>
          <w:lang w:val="es-ES_tradnl"/>
        </w:rPr>
        <w:t xml:space="preserve">4. </w:t>
      </w:r>
      <w:r w:rsidR="00181727" w:rsidRPr="00E82F01">
        <w:rPr>
          <w:rFonts w:eastAsia="Calibri" w:cstheme="minorHAnsi"/>
          <w:sz w:val="20"/>
          <w:szCs w:val="20"/>
          <w:lang w:val="es-ES_tradnl"/>
        </w:rPr>
        <w:t xml:space="preserve">Con fecha </w:t>
      </w:r>
      <w:r w:rsidR="00181727" w:rsidRPr="00E82F01">
        <w:rPr>
          <w:rFonts w:eastAsia="Calibri" w:cstheme="minorHAnsi"/>
          <w:bCs/>
          <w:sz w:val="20"/>
          <w:szCs w:val="20"/>
          <w:lang w:val="es-ES_tradnl"/>
        </w:rPr>
        <w:t xml:space="preserve">27 de agosto de 1998, </w:t>
      </w:r>
      <w:r w:rsidR="00181727" w:rsidRPr="00E82F01">
        <w:rPr>
          <w:rFonts w:eastAsia="Calibri" w:cstheme="minorHAnsi"/>
          <w:sz w:val="20"/>
          <w:szCs w:val="20"/>
          <w:lang w:val="es-ES_tradnl"/>
        </w:rPr>
        <w:t xml:space="preserve">se celebró un </w:t>
      </w:r>
      <w:r w:rsidR="00181727" w:rsidRPr="00E82F01">
        <w:rPr>
          <w:rFonts w:eastAsia="Calibri" w:cstheme="minorHAnsi"/>
          <w:bCs/>
          <w:sz w:val="20"/>
          <w:szCs w:val="20"/>
          <w:lang w:val="es-ES_tradnl"/>
        </w:rPr>
        <w:t xml:space="preserve">Convenio de Sustitución Fiduciaria </w:t>
      </w:r>
      <w:r w:rsidR="00181727" w:rsidRPr="00E82F01">
        <w:rPr>
          <w:rFonts w:eastAsia="Calibri" w:cstheme="minorHAnsi"/>
          <w:sz w:val="20"/>
          <w:szCs w:val="20"/>
          <w:lang w:val="es-ES_tradnl"/>
        </w:rPr>
        <w:t>con Banco Bilbao Vizcaya México S.A. de C.V. Institución de Banca Múltiple, Grupo Financiero BBV-Probursa División Fiduciaria. UNIDOS F0003668.</w:t>
      </w:r>
      <w:r w:rsidR="00C51F4F">
        <w:rPr>
          <w:rFonts w:eastAsia="Calibri" w:cstheme="minorHAnsi"/>
          <w:sz w:val="20"/>
          <w:szCs w:val="20"/>
          <w:lang w:val="es-ES_tradnl"/>
        </w:rPr>
        <w:t xml:space="preserve"> </w:t>
      </w:r>
      <w:r w:rsidR="000624EF" w:rsidRPr="00E82F01">
        <w:rPr>
          <w:rFonts w:eastAsia="Calibri" w:cstheme="minorHAnsi"/>
          <w:b/>
          <w:sz w:val="20"/>
          <w:szCs w:val="20"/>
          <w:lang w:val="es-ES_tradnl"/>
        </w:rPr>
        <w:t xml:space="preserve">5. </w:t>
      </w:r>
      <w:r w:rsidR="00181727" w:rsidRPr="00E82F01">
        <w:rPr>
          <w:rFonts w:eastAsia="Calibri" w:cstheme="minorHAnsi"/>
          <w:sz w:val="20"/>
          <w:szCs w:val="20"/>
          <w:lang w:val="es-ES_tradnl"/>
        </w:rPr>
        <w:t xml:space="preserve">Con fecha </w:t>
      </w:r>
      <w:r w:rsidR="00181727" w:rsidRPr="00E82F01">
        <w:rPr>
          <w:rFonts w:eastAsia="Calibri" w:cstheme="minorHAnsi"/>
          <w:bCs/>
          <w:sz w:val="20"/>
          <w:szCs w:val="20"/>
          <w:lang w:val="es-ES_tradnl"/>
        </w:rPr>
        <w:t xml:space="preserve">06 de diciembre de 2011, </w:t>
      </w:r>
      <w:r w:rsidR="00181727" w:rsidRPr="00E82F01">
        <w:rPr>
          <w:rFonts w:eastAsia="Calibri" w:cstheme="minorHAnsi"/>
          <w:sz w:val="20"/>
          <w:szCs w:val="20"/>
          <w:lang w:val="es-ES_tradnl"/>
        </w:rPr>
        <w:t xml:space="preserve">se celebró un Convenio de Sustitución Fiduciaria con </w:t>
      </w:r>
      <w:proofErr w:type="spellStart"/>
      <w:r w:rsidR="00181727" w:rsidRPr="00E82F01">
        <w:rPr>
          <w:rFonts w:eastAsia="Calibri" w:cstheme="minorHAnsi"/>
          <w:sz w:val="20"/>
          <w:szCs w:val="20"/>
          <w:lang w:val="es-ES_tradnl"/>
        </w:rPr>
        <w:t>Scotiabank</w:t>
      </w:r>
      <w:proofErr w:type="spellEnd"/>
      <w:r w:rsidR="00181727" w:rsidRPr="00E82F01">
        <w:rPr>
          <w:rFonts w:eastAsia="Calibri" w:cstheme="minorHAnsi"/>
          <w:sz w:val="20"/>
          <w:szCs w:val="20"/>
          <w:lang w:val="es-ES_tradnl"/>
        </w:rPr>
        <w:t xml:space="preserve"> Inverlat, S.A. de C.V. Institución de Banca Múltiple, División Fiduciaria.</w:t>
      </w:r>
      <w:r w:rsidR="00C51F4F">
        <w:rPr>
          <w:rFonts w:eastAsia="Calibri" w:cstheme="minorHAnsi"/>
          <w:sz w:val="20"/>
          <w:szCs w:val="20"/>
          <w:lang w:val="es-ES_tradnl"/>
        </w:rPr>
        <w:t xml:space="preserve"> </w:t>
      </w:r>
      <w:r w:rsidR="000624EF" w:rsidRPr="00E82F01">
        <w:rPr>
          <w:rFonts w:eastAsia="Calibri" w:cstheme="minorHAnsi"/>
          <w:b/>
          <w:sz w:val="20"/>
          <w:szCs w:val="20"/>
          <w:lang w:val="es-ES_tradnl"/>
        </w:rPr>
        <w:t xml:space="preserve">6. </w:t>
      </w:r>
      <w:r w:rsidR="00181727" w:rsidRPr="00E82F01">
        <w:rPr>
          <w:rFonts w:eastAsia="Calibri" w:cstheme="minorHAnsi"/>
          <w:sz w:val="20"/>
          <w:szCs w:val="20"/>
          <w:lang w:val="es-ES_tradnl"/>
        </w:rPr>
        <w:t xml:space="preserve">Con fecha </w:t>
      </w:r>
      <w:r w:rsidR="00181727" w:rsidRPr="00E82F01">
        <w:rPr>
          <w:rFonts w:eastAsia="Calibri" w:cstheme="minorHAnsi"/>
          <w:bCs/>
          <w:sz w:val="20"/>
          <w:szCs w:val="20"/>
          <w:lang w:val="es-ES_tradnl"/>
        </w:rPr>
        <w:t xml:space="preserve">25 de septiembre de 2015, </w:t>
      </w:r>
      <w:r w:rsidR="00181727" w:rsidRPr="00E82F01">
        <w:rPr>
          <w:rFonts w:eastAsia="Calibri" w:cstheme="minorHAnsi"/>
          <w:sz w:val="20"/>
          <w:szCs w:val="20"/>
          <w:lang w:val="es-ES_tradnl"/>
        </w:rPr>
        <w:t xml:space="preserve">se realizó sustitución de la Institución Fiduciaria que administraba los recursos del </w:t>
      </w:r>
      <w:r w:rsidR="00181727" w:rsidRPr="00E82F01">
        <w:rPr>
          <w:rFonts w:eastAsia="Calibri" w:cstheme="minorHAnsi"/>
          <w:bCs/>
          <w:sz w:val="20"/>
          <w:szCs w:val="20"/>
          <w:lang w:val="es-ES_tradnl"/>
        </w:rPr>
        <w:t xml:space="preserve">FIDEICOMISO, </w:t>
      </w:r>
      <w:r w:rsidR="00181727" w:rsidRPr="00E82F01">
        <w:rPr>
          <w:rFonts w:eastAsia="Calibri" w:cstheme="minorHAnsi"/>
          <w:sz w:val="20"/>
          <w:szCs w:val="20"/>
          <w:lang w:val="es-ES_tradnl"/>
        </w:rPr>
        <w:t xml:space="preserve">quedando en manos de </w:t>
      </w:r>
      <w:r w:rsidR="00181727" w:rsidRPr="00E82F01">
        <w:rPr>
          <w:rFonts w:eastAsia="Calibri" w:cstheme="minorHAnsi"/>
          <w:bCs/>
          <w:sz w:val="20"/>
          <w:szCs w:val="20"/>
          <w:lang w:val="es-ES_tradnl"/>
        </w:rPr>
        <w:t>BANCO MONEX, S.A. INSTITUCIÓN DE BANCA MÚLTIPLE, MONEX GRUPO FINANCIERO.</w:t>
      </w:r>
      <w:r w:rsidR="00C51F4F">
        <w:rPr>
          <w:rFonts w:eastAsia="Calibri" w:cstheme="minorHAnsi"/>
          <w:bCs/>
          <w:sz w:val="20"/>
          <w:szCs w:val="20"/>
          <w:lang w:val="es-ES_tradnl"/>
        </w:rPr>
        <w:t xml:space="preserve"> </w:t>
      </w:r>
      <w:r w:rsidR="000624EF" w:rsidRPr="00C51F4F">
        <w:rPr>
          <w:rFonts w:eastAsia="Calibri" w:cstheme="minorHAnsi"/>
          <w:b/>
          <w:bCs/>
          <w:sz w:val="20"/>
          <w:szCs w:val="20"/>
          <w:lang w:val="es-ES_tradnl"/>
        </w:rPr>
        <w:t xml:space="preserve">7. </w:t>
      </w:r>
      <w:r w:rsidR="00181727" w:rsidRPr="00E82F01">
        <w:rPr>
          <w:rFonts w:eastAsia="Calibri" w:cstheme="minorHAnsi"/>
          <w:bCs/>
          <w:sz w:val="20"/>
          <w:szCs w:val="20"/>
          <w:u w:val="single"/>
          <w:lang w:val="es-ES_tradnl"/>
        </w:rPr>
        <w:t>Con la finalidad de que, el Fideicomiso de Promoción Turística contara con oficinas propias y dejara de arrendar, en favor de la promoción y publicidad turística del destino, se determinó por el Comité Técnico adquirir un inmueble con recursos 100% de origen estatal</w:t>
      </w:r>
      <w:r w:rsidR="00181727" w:rsidRPr="00E82F01">
        <w:rPr>
          <w:rFonts w:eastAsia="Calibri" w:cstheme="minorHAnsi"/>
          <w:sz w:val="20"/>
          <w:szCs w:val="20"/>
          <w:lang w:val="es-ES_tradnl"/>
        </w:rPr>
        <w:t xml:space="preserve">; </w:t>
      </w:r>
      <w:r w:rsidR="00181727" w:rsidRPr="00E82F01">
        <w:rPr>
          <w:rFonts w:eastAsia="Calibri" w:cstheme="minorHAnsi"/>
          <w:bCs/>
          <w:sz w:val="20"/>
          <w:szCs w:val="20"/>
          <w:lang w:val="es-ES_tradnl"/>
        </w:rPr>
        <w:t>por lo que, con fecha 03 de marzo de 2018, se adquirió el inmueble identificado como Lote de Terreno 17 de la manzana 61, así como todo lo construido en él, ubicado en el número 222 de la calle Lago Tanganica del Fraccionamiento Fluvial Vallarta en la primera etapa de la Ciudad de Puerto Vallarta, Jalisco</w:t>
      </w:r>
      <w:r w:rsidR="00181727" w:rsidRPr="00E82F01">
        <w:rPr>
          <w:rFonts w:eastAsia="Calibri" w:cstheme="minorHAnsi"/>
          <w:sz w:val="20"/>
          <w:szCs w:val="20"/>
          <w:lang w:val="es-ES_tradnl"/>
        </w:rPr>
        <w:t>; con las siguientes medidas y linderos: AL NORTE: EN 19.70 M, CON LOTE 18; AL SUR: EN 19.91 M CON CALLE RÍO SANTIAGO; AL ORIENTE: EN 11.67 M CON LOTE 2; AL PONIENTE: EN 1</w:t>
      </w:r>
      <w:r w:rsidR="00C51F4F">
        <w:rPr>
          <w:rFonts w:eastAsia="Calibri" w:cstheme="minorHAnsi"/>
          <w:sz w:val="20"/>
          <w:szCs w:val="20"/>
          <w:lang w:val="es-ES_tradnl"/>
        </w:rPr>
        <w:t>1.67 M CON CALLE LAGO TANGANICA.</w:t>
      </w:r>
      <w:r w:rsidR="00181727" w:rsidRPr="00E82F01">
        <w:rPr>
          <w:rFonts w:eastAsia="Calibri" w:cstheme="minorHAnsi"/>
          <w:sz w:val="20"/>
          <w:szCs w:val="20"/>
          <w:lang w:val="es-ES_tradnl"/>
        </w:rPr>
        <w:t xml:space="preserve"> Dicho bien, inscrito en el Registro Público de la Propiedad y Comercio bajo folio 4002221; mediante la escritura pública número 3,400, de fecha 3 de marzo de 2018, otorgada en Guadalajara, Jalisco ante la fe del Notario Público número 60 de la Subregión Zona Centro Conurbada, Lic. Pedro Ruiz Higuera, inscrita con Folio Real 4002221, en la cual adquiere el inmueble el AYUNTAMIENTO DE PUERTO VALLARTA A TRAVÉS DE "BANCO MONEX", SOCIEDAD ANÓNIMA, INSTITUCIÓN DE BANCA MÚLTIPLE, MONEX GRUPO FINANCIERO </w:t>
      </w:r>
      <w:r w:rsidR="00181727" w:rsidRPr="00E82F01">
        <w:rPr>
          <w:rFonts w:eastAsia="Calibri" w:cstheme="minorHAnsi"/>
          <w:bCs/>
          <w:sz w:val="20"/>
          <w:szCs w:val="20"/>
          <w:lang w:val="es-ES_tradnl"/>
        </w:rPr>
        <w:t>ACTUANDO ÚNICA Y EXCLUSIVAMENTE COMO FIDUCIARIO DEL FIDEICOMISO IDENTIFICADO CON EL NÚMERO F/2177</w:t>
      </w:r>
      <w:r w:rsidR="00181727" w:rsidRPr="00E82F01">
        <w:rPr>
          <w:rFonts w:eastAsia="Calibri" w:cstheme="minorHAnsi"/>
          <w:sz w:val="20"/>
          <w:szCs w:val="20"/>
          <w:lang w:val="es-ES_tradnl"/>
        </w:rPr>
        <w:t xml:space="preserve"> ('F', dos, uno, siete, siete) conocido como </w:t>
      </w:r>
      <w:r w:rsidR="00181727" w:rsidRPr="00E82F01">
        <w:rPr>
          <w:rFonts w:eastAsia="Calibri" w:cstheme="minorHAnsi"/>
          <w:sz w:val="20"/>
          <w:szCs w:val="20"/>
          <w:lang w:val="es-ES_tradnl"/>
        </w:rPr>
        <w:lastRenderedPageBreak/>
        <w:t xml:space="preserve">"Fideicomiso de Turismo Puerto Vallarta'); cabe señalar que, </w:t>
      </w:r>
      <w:r w:rsidR="00181727" w:rsidRPr="00E82F01">
        <w:rPr>
          <w:rFonts w:eastAsia="Calibri" w:cstheme="minorHAnsi"/>
          <w:bCs/>
          <w:sz w:val="20"/>
          <w:szCs w:val="20"/>
          <w:lang w:val="es-ES_tradnl"/>
        </w:rPr>
        <w:t>en vista de que el objeto del Fideicomiso no permitía la adquisición de bienes muebles e inmuebles de forma directa, no fue posible originalmente colocar a la institución fiduciaria como titular, sino al Ayuntamiento, pero éste, únicamente en su calidad de fideicomisario y auxiliar en el proceso de trámite y resguardo de los mismos, para el aprovechamiento del “Fideicomiso de Turismo Puerto Vallarta” F/2177.</w:t>
      </w:r>
      <w:r w:rsidR="00C51F4F">
        <w:rPr>
          <w:rFonts w:eastAsia="Calibri" w:cstheme="minorHAnsi"/>
          <w:bCs/>
          <w:sz w:val="20"/>
          <w:szCs w:val="20"/>
          <w:lang w:val="es-ES_tradnl"/>
        </w:rPr>
        <w:t xml:space="preserve"> </w:t>
      </w:r>
      <w:r w:rsidR="000624EF" w:rsidRPr="00E82F01">
        <w:rPr>
          <w:rFonts w:eastAsia="Calibri" w:cstheme="minorHAnsi"/>
          <w:b/>
          <w:sz w:val="20"/>
          <w:szCs w:val="20"/>
          <w:lang w:val="es-ES_tradnl"/>
        </w:rPr>
        <w:t xml:space="preserve">8. </w:t>
      </w:r>
      <w:r w:rsidR="00181727" w:rsidRPr="00E82F01">
        <w:rPr>
          <w:rFonts w:eastAsia="Calibri" w:cstheme="minorHAnsi"/>
          <w:sz w:val="20"/>
          <w:szCs w:val="20"/>
          <w:lang w:val="es-ES_tradnl"/>
        </w:rPr>
        <w:t xml:space="preserve">En dicha escritura pública número 3,400 de fecha 3 de marzo de 2018, otorgada en Guadalajara, Jalisco ante la fe del Notario Público número 60 de la Subregión Zona Centro Conurbada, Lic. Pedro Ruiz Higuera, se señaló dentro de su Cláusula Tercera lo siguiente: </w:t>
      </w:r>
      <w:r w:rsidR="00181727" w:rsidRPr="00E82F01">
        <w:rPr>
          <w:rFonts w:eastAsia="Calibri" w:cstheme="minorHAnsi"/>
          <w:i/>
          <w:iCs/>
          <w:sz w:val="18"/>
          <w:szCs w:val="18"/>
          <w:lang w:val="es-ES_tradnl"/>
        </w:rPr>
        <w:t xml:space="preserve">"TERCERA. - PAGO. - Las partes manifiestan que el día 19 diecinueve del mes de enero del año 2018 dos mil dieciocho </w:t>
      </w:r>
      <w:r w:rsidR="00181727" w:rsidRPr="00E82F01">
        <w:rPr>
          <w:rFonts w:eastAsia="Calibri" w:cstheme="minorHAnsi"/>
          <w:b/>
          <w:bCs/>
          <w:i/>
          <w:iCs/>
          <w:sz w:val="18"/>
          <w:szCs w:val="18"/>
          <w:lang w:val="es-ES_tradnl"/>
        </w:rPr>
        <w:t>el FIDUCIARIO en cumplimiento a las instrucciones del Comité Técnico y con cargo al patrimonio del Fideicomiso</w:t>
      </w:r>
      <w:r w:rsidR="00181727" w:rsidRPr="00E82F01">
        <w:rPr>
          <w:rFonts w:eastAsia="Calibri" w:cstheme="minorHAnsi"/>
          <w:i/>
          <w:iCs/>
          <w:sz w:val="18"/>
          <w:szCs w:val="18"/>
          <w:lang w:val="es-ES_tradnl"/>
        </w:rPr>
        <w:t>, entregó a "LA PARTE ENAJENAN</w:t>
      </w:r>
      <w:r w:rsidR="00C51F4F">
        <w:rPr>
          <w:rFonts w:eastAsia="Calibri" w:cstheme="minorHAnsi"/>
          <w:i/>
          <w:iCs/>
          <w:sz w:val="18"/>
          <w:szCs w:val="18"/>
          <w:lang w:val="es-ES_tradnl"/>
        </w:rPr>
        <w:t xml:space="preserve">TE: ------------------------- </w:t>
      </w:r>
      <w:r w:rsidR="00181727" w:rsidRPr="00E82F01">
        <w:rPr>
          <w:rFonts w:eastAsia="Calibri" w:cstheme="minorHAnsi"/>
          <w:i/>
          <w:iCs/>
          <w:sz w:val="18"/>
          <w:szCs w:val="18"/>
          <w:lang w:val="es-ES_tradnl"/>
        </w:rPr>
        <w:t>1.- Con fecha del día 18 dieciocho de enero del año 2018 dos mil dieciocho mediante transferencia bancaria la cantidad de $108,000.00 (CIENTO OCHO MIL DÓLARES MONEDA DE CURSO LEGAL DE LOS ESTADOS UNIDOS DE AMÉRICA), que al tipo de cambio de $18.6550 (dieciocho pesos 65/100 Moneda Nacional,) es equivalente a $2'014.740.00 pesos (DOS MILLONES CATORCE MIL SETECIENTOS CUARENTA PESOS 00/100 MXN). ---------------------</w:t>
      </w:r>
      <w:r w:rsidR="00C51F4F">
        <w:rPr>
          <w:rFonts w:eastAsia="Calibri" w:cstheme="minorHAnsi"/>
          <w:i/>
          <w:iCs/>
          <w:sz w:val="18"/>
          <w:szCs w:val="18"/>
          <w:lang w:val="es-ES_tradnl"/>
        </w:rPr>
        <w:t xml:space="preserve">---- </w:t>
      </w:r>
      <w:r w:rsidR="00181727" w:rsidRPr="00E82F01">
        <w:rPr>
          <w:rFonts w:eastAsia="Calibri" w:cstheme="minorHAnsi"/>
          <w:i/>
          <w:iCs/>
          <w:sz w:val="18"/>
          <w:szCs w:val="18"/>
          <w:lang w:val="es-ES_tradnl"/>
        </w:rPr>
        <w:t xml:space="preserve">2.- </w:t>
      </w:r>
      <w:r w:rsidR="00181727" w:rsidRPr="00E82F01">
        <w:rPr>
          <w:rFonts w:eastAsia="Calibri" w:cstheme="minorHAnsi"/>
          <w:b/>
          <w:bCs/>
          <w:i/>
          <w:iCs/>
          <w:sz w:val="18"/>
          <w:szCs w:val="18"/>
          <w:lang w:val="es-ES_tradnl"/>
        </w:rPr>
        <w:t>En este acto el FIDUCIARIO, en cumplimiento a las instrucciones del Comité Técnico y con cargo al patrimonio del Fideicomiso</w:t>
      </w:r>
      <w:r w:rsidR="00181727" w:rsidRPr="00E82F01">
        <w:rPr>
          <w:rFonts w:eastAsia="Calibri" w:cstheme="minorHAnsi"/>
          <w:i/>
          <w:iCs/>
          <w:sz w:val="18"/>
          <w:szCs w:val="18"/>
          <w:lang w:val="es-ES_tradnl"/>
        </w:rPr>
        <w:t>, entrega a 'LA PARTE ENAJENANTE'; el resto del precio pactado por el INMUEBLE, mediante transferencia bancaria por la cantidad de DLLS. $432,000.00 USD (CUATROCIENTOS TREINTA Y DOS MIL DÓLARES MONEDA DE CURSO LEGAL DE LOS ESTADOS UNIDOS DE AMÉRICA), que al tipo de cambio de $18.59875 (dieciocho pesos 59/100 Moneda Nacional,) es equivalente a $8</w:t>
      </w:r>
      <w:proofErr w:type="gramStart"/>
      <w:r w:rsidR="00181727" w:rsidRPr="00E82F01">
        <w:rPr>
          <w:rFonts w:eastAsia="Calibri" w:cstheme="minorHAnsi"/>
          <w:i/>
          <w:iCs/>
          <w:sz w:val="18"/>
          <w:szCs w:val="18"/>
          <w:lang w:val="es-ES_tradnl"/>
        </w:rPr>
        <w:t>,034,660</w:t>
      </w:r>
      <w:proofErr w:type="gramEnd"/>
      <w:r w:rsidR="00181727" w:rsidRPr="00E82F01">
        <w:rPr>
          <w:rFonts w:eastAsia="Calibri" w:cstheme="minorHAnsi"/>
          <w:i/>
          <w:iCs/>
          <w:sz w:val="18"/>
          <w:szCs w:val="18"/>
          <w:lang w:val="es-ES_tradnl"/>
        </w:rPr>
        <w:t xml:space="preserve"> 00 (ocho millones treinta y cuatro mil seiscientos sesenta pesos 00/100 Moneda Nacional.</w:t>
      </w:r>
      <w:r w:rsidR="00C51F4F">
        <w:rPr>
          <w:rFonts w:eastAsia="Calibri" w:cstheme="minorHAnsi"/>
          <w:i/>
          <w:iCs/>
          <w:sz w:val="18"/>
          <w:szCs w:val="18"/>
          <w:lang w:val="es-ES_tradnl"/>
        </w:rPr>
        <w:t xml:space="preserve"> -------------------------------------------------------------------</w:t>
      </w:r>
      <w:r w:rsidR="00181727" w:rsidRPr="00E82F01">
        <w:rPr>
          <w:rFonts w:eastAsia="Calibri" w:cstheme="minorHAnsi"/>
          <w:i/>
          <w:iCs/>
          <w:sz w:val="18"/>
          <w:szCs w:val="18"/>
          <w:lang w:val="es-ES_tradnl"/>
        </w:rPr>
        <w:t>--------------</w:t>
      </w:r>
      <w:r w:rsidR="00181727" w:rsidRPr="00E82F01">
        <w:rPr>
          <w:rFonts w:eastAsia="Calibri" w:cstheme="minorHAnsi"/>
          <w:i/>
          <w:iCs/>
          <w:sz w:val="18"/>
          <w:szCs w:val="18"/>
          <w:lang w:val="es-ES_tradnl"/>
        </w:rPr>
        <w:br/>
        <w:t>Sumando así: TOTAL $10</w:t>
      </w:r>
      <w:proofErr w:type="gramStart"/>
      <w:r w:rsidR="00181727" w:rsidRPr="00E82F01">
        <w:rPr>
          <w:rFonts w:eastAsia="Calibri" w:cstheme="minorHAnsi"/>
          <w:i/>
          <w:iCs/>
          <w:sz w:val="18"/>
          <w:szCs w:val="18"/>
          <w:lang w:val="es-ES_tradnl"/>
        </w:rPr>
        <w:t>,049,400.00</w:t>
      </w:r>
      <w:proofErr w:type="gramEnd"/>
      <w:r w:rsidR="00181727" w:rsidRPr="00E82F01">
        <w:rPr>
          <w:rFonts w:eastAsia="Calibri" w:cstheme="minorHAnsi"/>
          <w:i/>
          <w:iCs/>
          <w:sz w:val="18"/>
          <w:szCs w:val="18"/>
          <w:lang w:val="es-ES_tradnl"/>
        </w:rPr>
        <w:t xml:space="preserve"> (diez millones cuarenta y nueve mil cuatrocientos pesos 00/100 moneda nacional)".</w:t>
      </w:r>
      <w:r w:rsidR="00C51F4F">
        <w:rPr>
          <w:rFonts w:eastAsia="Calibri" w:cstheme="minorHAnsi"/>
          <w:i/>
          <w:iCs/>
          <w:sz w:val="18"/>
          <w:szCs w:val="18"/>
          <w:lang w:val="es-ES_tradnl"/>
        </w:rPr>
        <w:t xml:space="preserve"> </w:t>
      </w:r>
      <w:r w:rsidR="00181727" w:rsidRPr="00E82F01">
        <w:rPr>
          <w:rFonts w:eastAsia="Calibri" w:cstheme="minorHAnsi"/>
          <w:sz w:val="20"/>
          <w:szCs w:val="20"/>
          <w:lang w:val="es-ES_tradnl"/>
        </w:rPr>
        <w:t xml:space="preserve">Es decir, el bien inmueble fue adquirido con recursos provenientes del patrimonio del Fideicomiso, tal como se asienta en la escritura referida, y por ende, se constata que </w:t>
      </w:r>
      <w:r w:rsidR="00181727" w:rsidRPr="00E82F01">
        <w:rPr>
          <w:rFonts w:eastAsia="Calibri" w:cstheme="minorHAnsi"/>
          <w:bCs/>
          <w:sz w:val="20"/>
          <w:szCs w:val="20"/>
          <w:lang w:val="es-ES_tradnl"/>
        </w:rPr>
        <w:t>en ningún momento fue erogado recurso alguno perteneciente al patrimonio municipal</w:t>
      </w:r>
      <w:r w:rsidR="00181727" w:rsidRPr="00E82F01">
        <w:rPr>
          <w:rFonts w:eastAsia="Calibri" w:cstheme="minorHAnsi"/>
          <w:sz w:val="20"/>
          <w:szCs w:val="20"/>
          <w:lang w:val="es-ES_tradnl"/>
        </w:rPr>
        <w:t xml:space="preserve"> </w:t>
      </w:r>
      <w:r w:rsidR="00181727" w:rsidRPr="00E82F01">
        <w:rPr>
          <w:rFonts w:eastAsia="Calibri" w:cstheme="minorHAnsi"/>
          <w:bCs/>
          <w:sz w:val="20"/>
          <w:szCs w:val="20"/>
          <w:lang w:val="es-ES_tradnl"/>
        </w:rPr>
        <w:t xml:space="preserve">ni proveniente de la Hacienda Municipal del Ayuntamiento de Puerto Vallarta </w:t>
      </w:r>
      <w:r w:rsidR="00181727" w:rsidRPr="00E82F01">
        <w:rPr>
          <w:rFonts w:eastAsia="Calibri" w:cstheme="minorHAnsi"/>
          <w:sz w:val="20"/>
          <w:szCs w:val="20"/>
          <w:lang w:val="es-ES_tradnl"/>
        </w:rPr>
        <w:t>para la adquisición del bien descrito en el punto inmediato anterior.</w:t>
      </w:r>
      <w:r w:rsidR="00C51F4F">
        <w:rPr>
          <w:rFonts w:eastAsia="Calibri" w:cstheme="minorHAnsi"/>
          <w:sz w:val="20"/>
          <w:szCs w:val="20"/>
          <w:lang w:val="es-ES_tradnl"/>
        </w:rPr>
        <w:t xml:space="preserve"> </w:t>
      </w:r>
      <w:r w:rsidR="000624EF" w:rsidRPr="00E82F01">
        <w:rPr>
          <w:rFonts w:eastAsia="Calibri" w:cstheme="minorHAnsi"/>
          <w:b/>
          <w:sz w:val="20"/>
          <w:szCs w:val="20"/>
          <w:lang w:val="es-ES_tradnl"/>
        </w:rPr>
        <w:t xml:space="preserve">9. </w:t>
      </w:r>
      <w:r w:rsidR="00181727" w:rsidRPr="00E82F01">
        <w:rPr>
          <w:rFonts w:eastAsia="Calibri" w:cstheme="minorHAnsi"/>
          <w:sz w:val="20"/>
          <w:szCs w:val="20"/>
          <w:lang w:val="es-ES_tradnl"/>
        </w:rPr>
        <w:t xml:space="preserve">Con fecha </w:t>
      </w:r>
      <w:r w:rsidR="00181727" w:rsidRPr="00E82F01">
        <w:rPr>
          <w:rFonts w:eastAsia="Calibri" w:cstheme="minorHAnsi"/>
          <w:bCs/>
          <w:sz w:val="20"/>
          <w:szCs w:val="20"/>
          <w:lang w:val="es-ES_tradnl"/>
        </w:rPr>
        <w:t>28 de enero de 2020</w:t>
      </w:r>
      <w:r w:rsidR="00181727" w:rsidRPr="00E82F01">
        <w:rPr>
          <w:rFonts w:eastAsia="Calibri" w:cstheme="minorHAnsi"/>
          <w:sz w:val="20"/>
          <w:szCs w:val="20"/>
          <w:lang w:val="es-ES_tradnl"/>
        </w:rPr>
        <w:t xml:space="preserve">, mediante </w:t>
      </w:r>
      <w:r w:rsidR="00181727" w:rsidRPr="00E82F01">
        <w:rPr>
          <w:rFonts w:eastAsia="Calibri" w:cstheme="minorHAnsi"/>
          <w:bCs/>
          <w:sz w:val="20"/>
          <w:szCs w:val="20"/>
          <w:lang w:val="es-ES_tradnl"/>
        </w:rPr>
        <w:t>OFICIO 22/2020,</w:t>
      </w:r>
      <w:r w:rsidR="00181727" w:rsidRPr="00E82F01">
        <w:rPr>
          <w:rFonts w:eastAsia="Calibri" w:cstheme="minorHAnsi"/>
          <w:sz w:val="20"/>
          <w:szCs w:val="20"/>
          <w:lang w:val="es-ES_tradnl"/>
        </w:rPr>
        <w:t xml:space="preserve"> signado por el Gobernador del estado y por el Secretario de la Hacienda Pública, ambos del estado de Jalisco, </w:t>
      </w:r>
      <w:r w:rsidR="00181727" w:rsidRPr="00E82F01">
        <w:rPr>
          <w:rFonts w:eastAsia="Calibri" w:cstheme="minorHAnsi"/>
          <w:bCs/>
          <w:sz w:val="20"/>
          <w:szCs w:val="20"/>
          <w:lang w:val="es-ES_tradnl"/>
        </w:rPr>
        <w:t>notificaron formalmente al H. Ayuntamiento de Puerto Vallarta, la terminación de los efectos del Convenio, así como, cualquier otro instrumento de coordinación y colaboración administrativa para la administración del impuesto sobre hospedaje, a efecto de que se abstuviera de recibir los pagos correspondientes en sus oficinas recaudadoras o por cualquier otro medio, a partir del día 1° de febrero de 2020.</w:t>
      </w:r>
      <w:r w:rsidR="00C51F4F">
        <w:rPr>
          <w:rFonts w:eastAsia="Calibri" w:cstheme="minorHAnsi"/>
          <w:bCs/>
          <w:sz w:val="20"/>
          <w:szCs w:val="20"/>
          <w:lang w:val="es-ES_tradnl"/>
        </w:rPr>
        <w:t xml:space="preserve"> </w:t>
      </w:r>
      <w:r w:rsidR="000624EF" w:rsidRPr="00E82F01">
        <w:rPr>
          <w:rFonts w:eastAsia="Calibri" w:cstheme="minorHAnsi"/>
          <w:b/>
          <w:sz w:val="20"/>
          <w:szCs w:val="20"/>
          <w:lang w:val="es-ES_tradnl"/>
        </w:rPr>
        <w:t xml:space="preserve">10. </w:t>
      </w:r>
      <w:r w:rsidR="00181727" w:rsidRPr="00E82F01">
        <w:rPr>
          <w:rFonts w:eastAsia="Calibri" w:cstheme="minorHAnsi"/>
          <w:sz w:val="20"/>
          <w:szCs w:val="20"/>
          <w:lang w:val="es-ES_tradnl"/>
        </w:rPr>
        <w:t xml:space="preserve">Con fecha 06 de febrero de 2020 se publicó en el Periódico Oficial "El Estado de Jalisco" el acuerdo </w:t>
      </w:r>
      <w:r w:rsidR="00181727" w:rsidRPr="00E82F01">
        <w:rPr>
          <w:rFonts w:eastAsia="Calibri" w:cstheme="minorHAnsi"/>
          <w:bCs/>
          <w:sz w:val="20"/>
          <w:szCs w:val="20"/>
          <w:lang w:val="es-ES_tradnl"/>
        </w:rPr>
        <w:t>DIELAG ACU 002/2020 emitido por el Gobernador Constitucional del Estado de Jalisco, en el cual se autorizó la constitución de un Fideicomiso Público de administración e inversión cuyos fines sean los de apoyar con los gastos necesarios para la promoción y publicidad turística del Municipio de Puerto Vallarta,</w:t>
      </w:r>
      <w:r w:rsidR="00181727" w:rsidRPr="00E82F01">
        <w:rPr>
          <w:rFonts w:eastAsia="Calibri" w:cstheme="minorHAnsi"/>
          <w:sz w:val="20"/>
          <w:szCs w:val="20"/>
          <w:lang w:val="es-ES_tradnl"/>
        </w:rPr>
        <w:t xml:space="preserve"> integrándose el patrimonio del Fideicomiso con los ingresos que el Gobierno del Estado de Jalisco obtenga por el Impuesto sobre Hospedaje que se recaude en la jurisdicción territorial del Municipio de Puerto Vallarta, Jalisco, conforme a lo establecido en la Ley de Hacienda del Estado de Jalisco y en la Ley de Coordinación Fiscal del Estado de Jalisco y sus Municipios.</w:t>
      </w:r>
      <w:r w:rsidR="00C51F4F">
        <w:rPr>
          <w:rFonts w:eastAsia="Calibri" w:cstheme="minorHAnsi"/>
          <w:sz w:val="20"/>
          <w:szCs w:val="20"/>
          <w:lang w:val="es-ES_tradnl"/>
        </w:rPr>
        <w:t xml:space="preserve"> </w:t>
      </w:r>
      <w:r w:rsidR="000624EF" w:rsidRPr="00E82F01">
        <w:rPr>
          <w:rFonts w:eastAsia="Calibri" w:cstheme="minorHAnsi"/>
          <w:b/>
          <w:sz w:val="20"/>
          <w:szCs w:val="20"/>
          <w:lang w:val="es-ES_tradnl"/>
        </w:rPr>
        <w:t xml:space="preserve">11. </w:t>
      </w:r>
      <w:r w:rsidR="00181727" w:rsidRPr="00E82F01">
        <w:rPr>
          <w:rFonts w:eastAsia="Calibri" w:cstheme="minorHAnsi"/>
          <w:sz w:val="20"/>
          <w:szCs w:val="20"/>
          <w:lang w:val="es-ES_tradnl"/>
        </w:rPr>
        <w:t xml:space="preserve">En cumplimiento al acuerdo </w:t>
      </w:r>
      <w:r w:rsidR="00181727" w:rsidRPr="00E82F01">
        <w:rPr>
          <w:rFonts w:eastAsia="Calibri" w:cstheme="minorHAnsi"/>
          <w:bCs/>
          <w:sz w:val="20"/>
          <w:szCs w:val="20"/>
          <w:lang w:val="es-ES_tradnl"/>
        </w:rPr>
        <w:t>DIELAG ACU 002/2020</w:t>
      </w:r>
      <w:r w:rsidR="00181727" w:rsidRPr="00E82F01">
        <w:rPr>
          <w:rFonts w:eastAsia="Calibri" w:cstheme="minorHAnsi"/>
          <w:sz w:val="20"/>
          <w:szCs w:val="20"/>
          <w:lang w:val="es-ES_tradnl"/>
        </w:rPr>
        <w:t xml:space="preserve">, con fecha 21 veintiuno de febrero del año 2020 dos mil veinte, el GOBIERNO DEL ESTADO DE JALISCO, representado por el Contador Público Certificado Juan Partida Morales, Titular de la Secretaría de Hacienda Pública del Estado de Jalisco, en su carácter de FIDEICOMITENTE ÚNICO para la Administración Pública Centralizada con el carácter de FIDEICOMITENTE y FIDEICOMISARIO, con la comparecencia del Ingeniero Enrique Alfaro Ramírez, Gobernador Constitucional del Estado de Jalisco, del Maestro Juan Enrique Ibarra Pedroza, Secretario General del Gobierno del Estado de Jalisco, y del Licenciado Germán Ernesto </w:t>
      </w:r>
      <w:proofErr w:type="spellStart"/>
      <w:r w:rsidR="00181727" w:rsidRPr="00E82F01">
        <w:rPr>
          <w:rFonts w:eastAsia="Calibri" w:cstheme="minorHAnsi"/>
          <w:sz w:val="20"/>
          <w:szCs w:val="20"/>
          <w:lang w:val="es-ES_tradnl"/>
        </w:rPr>
        <w:t>Kotsiras</w:t>
      </w:r>
      <w:proofErr w:type="spellEnd"/>
      <w:r w:rsidR="00181727" w:rsidRPr="00E82F01">
        <w:rPr>
          <w:rFonts w:eastAsia="Calibri" w:cstheme="minorHAnsi"/>
          <w:sz w:val="20"/>
          <w:szCs w:val="20"/>
          <w:lang w:val="es-ES_tradnl"/>
        </w:rPr>
        <w:t xml:space="preserve"> Ralis Cumplido, entonces Secretario de Turismo del Estado de Jalisco; y por otra parte, BANCO DEL BAJÍO, SOCIEDAD ANÓNIMA, INSTITUCIÓN DE BANCA MÚLTIPLE, representado por sus Delegados Fiduciarios, los </w:t>
      </w:r>
      <w:r w:rsidR="00181727" w:rsidRPr="00E82F01">
        <w:rPr>
          <w:rFonts w:eastAsia="Calibri" w:cstheme="minorHAnsi"/>
          <w:sz w:val="20"/>
          <w:szCs w:val="20"/>
          <w:lang w:val="es-ES_tradnl"/>
        </w:rPr>
        <w:lastRenderedPageBreak/>
        <w:t xml:space="preserve">Licenciados Luz María Evelia Lima Cantero y Dante Israel Serrano Enríquez, con el carácter de FIDUCIARIO, celebraron el Contrato de </w:t>
      </w:r>
      <w:r w:rsidR="00181727" w:rsidRPr="00E82F01">
        <w:rPr>
          <w:rFonts w:eastAsia="Calibri" w:cstheme="minorHAnsi"/>
          <w:bCs/>
          <w:sz w:val="20"/>
          <w:szCs w:val="20"/>
          <w:lang w:val="es-ES_tradnl"/>
        </w:rPr>
        <w:t>FIDEICOMISO PÚBLICO DE TURISMO PARA LA PROMOCIÓN Y PUBLICIDAD DEL MUNICIPIO DE PUERTO VALLARTA NÚMERO 24827</w:t>
      </w:r>
      <w:r w:rsidR="00181727" w:rsidRPr="00E82F01">
        <w:rPr>
          <w:rFonts w:eastAsia="Calibri" w:cstheme="minorHAnsi"/>
          <w:sz w:val="20"/>
          <w:szCs w:val="20"/>
          <w:lang w:val="es-ES_tradnl"/>
        </w:rPr>
        <w:t>, por medio del cual el FIDEICOMITENTE y FIDEICOMISARIO aportará y afectará al patrimonio del Fideicomiso, las cantidades de dinero que se deriven de los ingresos que el Gobierno del Estado de Jalisco obtenga por el Impuesto Sobre Hospedaje, establecido en la Ley de Hacienda del Estado de Jalisco, que se recauden en la jurisdicción territorial del Municipio de Puerto Vallarta, Jalisco, para destinar dichos recursos a la Promoción y Publicidad Turística del Municipio de Puerto Vallarta, Jalisco.</w:t>
      </w:r>
      <w:r w:rsidR="00C51F4F">
        <w:rPr>
          <w:rFonts w:eastAsia="Calibri" w:cstheme="minorHAnsi"/>
          <w:sz w:val="20"/>
          <w:szCs w:val="20"/>
          <w:lang w:val="es-ES_tradnl"/>
        </w:rPr>
        <w:t xml:space="preserve"> </w:t>
      </w:r>
      <w:r w:rsidR="000624EF" w:rsidRPr="00E82F01">
        <w:rPr>
          <w:rFonts w:eastAsia="Calibri" w:cstheme="minorHAnsi"/>
          <w:b/>
          <w:sz w:val="20"/>
          <w:szCs w:val="20"/>
          <w:lang w:val="es-ES_tradnl"/>
        </w:rPr>
        <w:t xml:space="preserve">12. </w:t>
      </w:r>
      <w:r w:rsidR="00181727" w:rsidRPr="00E82F01">
        <w:rPr>
          <w:rFonts w:eastAsia="Calibri" w:cstheme="minorHAnsi"/>
          <w:sz w:val="20"/>
          <w:szCs w:val="20"/>
          <w:lang w:val="es-ES_tradnl"/>
        </w:rPr>
        <w:t xml:space="preserve">Con fecha 09 nueve de junio del año 2021 dos mil veintiuno, mediante contrato privado se celebró el </w:t>
      </w:r>
      <w:r w:rsidR="00181727" w:rsidRPr="00E82F01">
        <w:rPr>
          <w:rFonts w:eastAsia="Calibri" w:cstheme="minorHAnsi"/>
          <w:bCs/>
          <w:sz w:val="20"/>
          <w:szCs w:val="20"/>
          <w:lang w:val="es-ES_tradnl"/>
        </w:rPr>
        <w:t>PRIMER CONVENIO MODIFICATORIO al FIDEICOMISO PÚBLICO DE TURISMO PARA LA PROMOCIÓN Y PUBLICIDAD DEL MUNICIPIO DE PUERTO VALLARTA NÚMERO 24827,</w:t>
      </w:r>
      <w:r w:rsidR="00181727" w:rsidRPr="00E82F01">
        <w:rPr>
          <w:rFonts w:eastAsia="Calibri" w:cstheme="minorHAnsi"/>
          <w:b/>
          <w:bCs/>
          <w:sz w:val="20"/>
          <w:szCs w:val="20"/>
          <w:lang w:val="es-ES_tradnl"/>
        </w:rPr>
        <w:t xml:space="preserve"> </w:t>
      </w:r>
      <w:r w:rsidR="00181727" w:rsidRPr="00E82F01">
        <w:rPr>
          <w:rFonts w:eastAsia="Calibri" w:cstheme="minorHAnsi"/>
          <w:sz w:val="20"/>
          <w:szCs w:val="20"/>
          <w:lang w:val="es-ES_tradnl"/>
        </w:rPr>
        <w:t>en el que las partes celebraron re-expresión total del clausulado del Fideicomiso.</w:t>
      </w:r>
      <w:r w:rsidR="00C51F4F">
        <w:rPr>
          <w:rFonts w:eastAsia="Calibri" w:cstheme="minorHAnsi"/>
          <w:sz w:val="20"/>
          <w:szCs w:val="20"/>
          <w:lang w:val="es-ES_tradnl"/>
        </w:rPr>
        <w:t xml:space="preserve"> </w:t>
      </w:r>
      <w:r w:rsidR="000624EF" w:rsidRPr="00E82F01">
        <w:rPr>
          <w:rFonts w:eastAsia="Calibri" w:cstheme="minorHAnsi"/>
          <w:b/>
          <w:sz w:val="20"/>
          <w:szCs w:val="20"/>
          <w:lang w:val="es-ES_tradnl"/>
        </w:rPr>
        <w:t xml:space="preserve">13. </w:t>
      </w:r>
      <w:r w:rsidR="00181727" w:rsidRPr="00E82F01">
        <w:rPr>
          <w:rFonts w:eastAsia="Calibri" w:cstheme="minorHAnsi"/>
          <w:sz w:val="20"/>
          <w:szCs w:val="20"/>
          <w:lang w:val="es-ES_tradnl"/>
        </w:rPr>
        <w:t xml:space="preserve">Con fecha 04 cuatro de abril del año 2022 dos mil veintidós, el GOBIERNO DEL ESTADO DE JALISCO, mediante contrato privado celebraron el </w:t>
      </w:r>
      <w:r w:rsidR="00181727" w:rsidRPr="00E82F01">
        <w:rPr>
          <w:rFonts w:eastAsia="Calibri" w:cstheme="minorHAnsi"/>
          <w:bCs/>
          <w:sz w:val="20"/>
          <w:szCs w:val="20"/>
          <w:lang w:val="es-ES_tradnl"/>
        </w:rPr>
        <w:t>SEGUNDO CONVENIO MODIFICATORIO al FIDEICOMISO PÚBLICO DE TURISMO PARA LA PROMOCIÓN Y PUBLICIDAD DEL MUNICIPIO DE PUERTO VALLARTA NÚMERO 24827</w:t>
      </w:r>
      <w:r w:rsidR="00181727" w:rsidRPr="00E82F01">
        <w:rPr>
          <w:rFonts w:eastAsia="Calibri" w:cstheme="minorHAnsi"/>
          <w:sz w:val="20"/>
          <w:szCs w:val="20"/>
          <w:lang w:val="es-ES_tradnl"/>
        </w:rPr>
        <w:t>, en el que se modifican la cláusula primera, cláusula décima primera y la cláusula décima segunda.</w:t>
      </w:r>
      <w:r w:rsidR="00C51F4F">
        <w:rPr>
          <w:rFonts w:eastAsia="Calibri" w:cstheme="minorHAnsi"/>
          <w:sz w:val="20"/>
          <w:szCs w:val="20"/>
          <w:lang w:val="es-ES_tradnl"/>
        </w:rPr>
        <w:t xml:space="preserve"> </w:t>
      </w:r>
      <w:r w:rsidR="000624EF" w:rsidRPr="00E82F01">
        <w:rPr>
          <w:rFonts w:eastAsia="Calibri" w:cstheme="minorHAnsi"/>
          <w:b/>
          <w:sz w:val="20"/>
          <w:szCs w:val="20"/>
          <w:lang w:val="es-ES_tradnl"/>
        </w:rPr>
        <w:t xml:space="preserve">14. </w:t>
      </w:r>
      <w:r w:rsidR="00181727" w:rsidRPr="00E82F01">
        <w:rPr>
          <w:rFonts w:eastAsia="Calibri" w:cstheme="minorHAnsi"/>
          <w:sz w:val="20"/>
          <w:szCs w:val="20"/>
          <w:lang w:val="es-ES_tradnl"/>
        </w:rPr>
        <w:t xml:space="preserve">Posteriormente con fecha 22 veintidós de julio de 2024 dos mil veinticuatro, </w:t>
      </w:r>
      <w:r w:rsidR="00181727" w:rsidRPr="00E82F01">
        <w:rPr>
          <w:rFonts w:eastAsia="Calibri" w:cstheme="minorHAnsi"/>
          <w:bCs/>
          <w:sz w:val="20"/>
          <w:szCs w:val="20"/>
          <w:lang w:val="es-ES_tradnl"/>
        </w:rPr>
        <w:t>el GOBIERNO DEL ESTADO DE JALISCO</w:t>
      </w:r>
      <w:r w:rsidR="00181727" w:rsidRPr="00E82F01">
        <w:rPr>
          <w:rFonts w:eastAsia="Calibri" w:cstheme="minorHAnsi"/>
          <w:sz w:val="20"/>
          <w:szCs w:val="20"/>
          <w:lang w:val="es-ES_tradnl"/>
        </w:rPr>
        <w:t xml:space="preserve">, con el carácter de </w:t>
      </w:r>
      <w:r w:rsidR="00181727" w:rsidRPr="00E82F01">
        <w:rPr>
          <w:rFonts w:eastAsia="Calibri" w:cstheme="minorHAnsi"/>
          <w:bCs/>
          <w:sz w:val="20"/>
          <w:szCs w:val="20"/>
          <w:lang w:val="es-ES_tradnl"/>
        </w:rPr>
        <w:t xml:space="preserve">FIDEICOMITENTE Y FIDEICOMISARIO y por otra parte, BANCO DEL BAJÍO, SOCIEDAD ANÓNIMA, INSTITUCIÓN DE BANCA MÚLTIPLE, </w:t>
      </w:r>
      <w:r w:rsidR="00181727" w:rsidRPr="00E82F01">
        <w:rPr>
          <w:rFonts w:eastAsia="Calibri" w:cstheme="minorHAnsi"/>
          <w:sz w:val="20"/>
          <w:szCs w:val="20"/>
          <w:lang w:val="es-ES_tradnl"/>
        </w:rPr>
        <w:t xml:space="preserve">representado por sus Delegadas Fiduciarias, las Licenciadas Luz María Evelia Lima Cantero y Magaly </w:t>
      </w:r>
      <w:proofErr w:type="spellStart"/>
      <w:r w:rsidR="00181727" w:rsidRPr="00E82F01">
        <w:rPr>
          <w:rFonts w:eastAsia="Calibri" w:cstheme="minorHAnsi"/>
          <w:sz w:val="20"/>
          <w:szCs w:val="20"/>
          <w:lang w:val="es-ES_tradnl"/>
        </w:rPr>
        <w:t>Zuno</w:t>
      </w:r>
      <w:proofErr w:type="spellEnd"/>
      <w:r w:rsidR="00181727" w:rsidRPr="00E82F01">
        <w:rPr>
          <w:rFonts w:eastAsia="Calibri" w:cstheme="minorHAnsi"/>
          <w:sz w:val="20"/>
          <w:szCs w:val="20"/>
          <w:lang w:val="es-ES_tradnl"/>
        </w:rPr>
        <w:t xml:space="preserve"> Sahagún, con el carácter de </w:t>
      </w:r>
      <w:r w:rsidR="00181727" w:rsidRPr="00E82F01">
        <w:rPr>
          <w:rFonts w:eastAsia="Calibri" w:cstheme="minorHAnsi"/>
          <w:bCs/>
          <w:sz w:val="20"/>
          <w:szCs w:val="20"/>
          <w:lang w:val="es-ES_tradnl"/>
        </w:rPr>
        <w:t>FIDUCIARIO</w:t>
      </w:r>
      <w:r w:rsidR="00181727" w:rsidRPr="00E82F01">
        <w:rPr>
          <w:rFonts w:eastAsia="Calibri" w:cstheme="minorHAnsi"/>
          <w:sz w:val="20"/>
          <w:szCs w:val="20"/>
          <w:lang w:val="es-ES_tradnl"/>
        </w:rPr>
        <w:t xml:space="preserve">, celebraron el </w:t>
      </w:r>
      <w:r w:rsidR="00181727" w:rsidRPr="00E82F01">
        <w:rPr>
          <w:rFonts w:eastAsia="Calibri" w:cstheme="minorHAnsi"/>
          <w:bCs/>
          <w:sz w:val="20"/>
          <w:szCs w:val="20"/>
          <w:lang w:val="es-ES_tradnl"/>
        </w:rPr>
        <w:t>TERCER CONVENIO MODIFICATORIO</w:t>
      </w:r>
      <w:r w:rsidR="00181727" w:rsidRPr="00E82F01">
        <w:rPr>
          <w:rFonts w:eastAsia="Calibri" w:cstheme="minorHAnsi"/>
          <w:sz w:val="20"/>
          <w:szCs w:val="20"/>
          <w:lang w:val="es-ES_tradnl"/>
        </w:rPr>
        <w:t xml:space="preserve"> al "FIDEICOMISO PÚBLICO DE TURISMO PARA LA PROMOCIÓN Y PUBLICIDAD DEL MUNICIPIO DE PUERTO VALLARTA NÚMERO 24827", en el que se reformuló el clausulado del fideicomiso y comenzó a surtir sus efectos con todo su valor y fuerza legal a partir del 1° de agosto del año 2024.</w:t>
      </w:r>
      <w:r w:rsidR="00C51F4F">
        <w:rPr>
          <w:rFonts w:eastAsia="Calibri" w:cstheme="minorHAnsi"/>
          <w:sz w:val="20"/>
          <w:szCs w:val="20"/>
          <w:lang w:val="es-ES_tradnl"/>
        </w:rPr>
        <w:t xml:space="preserve"> </w:t>
      </w:r>
      <w:r w:rsidR="00181727" w:rsidRPr="00E82F01">
        <w:rPr>
          <w:rFonts w:eastAsia="Calibri" w:cstheme="minorHAnsi"/>
          <w:i/>
          <w:iCs/>
          <w:sz w:val="18"/>
          <w:szCs w:val="18"/>
          <w:lang w:val="es-ES_tradnl"/>
        </w:rPr>
        <w:t>En dicho acuerdo modificatorio se estableció dentro de la Cláusula QUINTA que el patrimonio del Fideicomiso seria integrado: "QUINTA - PATRIMONIO. - El patrimonio del presente FIDEICOMISO, está integrado:</w:t>
      </w:r>
      <w:r w:rsidR="00C51F4F">
        <w:rPr>
          <w:rFonts w:eastAsia="Calibri" w:cstheme="minorHAnsi"/>
          <w:i/>
          <w:iCs/>
          <w:sz w:val="18"/>
          <w:szCs w:val="18"/>
          <w:lang w:val="es-ES_tradnl"/>
        </w:rPr>
        <w:t xml:space="preserve"> </w:t>
      </w:r>
      <w:r w:rsidR="00181727" w:rsidRPr="00E82F01">
        <w:rPr>
          <w:rFonts w:eastAsia="Calibri" w:cstheme="minorHAnsi"/>
          <w:i/>
          <w:iCs/>
          <w:sz w:val="18"/>
          <w:szCs w:val="18"/>
          <w:lang w:val="es-ES_tradnl"/>
        </w:rPr>
        <w:t>I.- RECURSOS MONETARIOS:</w:t>
      </w:r>
      <w:r w:rsidR="00C51F4F">
        <w:rPr>
          <w:rFonts w:eastAsia="Calibri" w:cstheme="minorHAnsi"/>
          <w:i/>
          <w:iCs/>
          <w:sz w:val="18"/>
          <w:szCs w:val="18"/>
          <w:lang w:val="es-ES_tradnl"/>
        </w:rPr>
        <w:t xml:space="preserve"> </w:t>
      </w:r>
      <w:r w:rsidR="00181727" w:rsidRPr="00E82F01">
        <w:rPr>
          <w:rFonts w:eastAsia="Calibri" w:cstheme="minorHAnsi"/>
          <w:i/>
          <w:iCs/>
          <w:sz w:val="18"/>
          <w:szCs w:val="18"/>
          <w:lang w:val="es-ES_tradnl"/>
        </w:rPr>
        <w:t>a) Por la cantidad de $1.00 (UN PESO 00/100 MONEDA NACIONAL) que transmite el FIDEICOMITENTE Y FIDEICOMISARIO al FIDUCIARIO como aportación inicial...</w:t>
      </w:r>
      <w:r w:rsidR="00C51F4F">
        <w:rPr>
          <w:rFonts w:eastAsia="Calibri" w:cstheme="minorHAnsi"/>
          <w:i/>
          <w:iCs/>
          <w:sz w:val="18"/>
          <w:szCs w:val="18"/>
          <w:lang w:val="es-ES_tradnl"/>
        </w:rPr>
        <w:t xml:space="preserve"> </w:t>
      </w:r>
      <w:r w:rsidR="00181727" w:rsidRPr="00E82F01">
        <w:rPr>
          <w:rFonts w:eastAsia="Calibri" w:cstheme="minorHAnsi"/>
          <w:i/>
          <w:iCs/>
          <w:sz w:val="18"/>
          <w:szCs w:val="18"/>
          <w:lang w:val="es-ES_tradnl"/>
        </w:rPr>
        <w:t xml:space="preserve">II.- </w:t>
      </w:r>
      <w:r w:rsidR="00181727" w:rsidRPr="00E82F01">
        <w:rPr>
          <w:rFonts w:eastAsia="Calibri" w:cstheme="minorHAnsi"/>
          <w:b/>
          <w:bCs/>
          <w:i/>
          <w:iCs/>
          <w:sz w:val="18"/>
          <w:szCs w:val="18"/>
          <w:u w:val="single"/>
          <w:lang w:val="es-ES_tradnl"/>
        </w:rPr>
        <w:t>BIENES MUEBLES, INMUEBLES,</w:t>
      </w:r>
      <w:r w:rsidR="00181727" w:rsidRPr="00E82F01">
        <w:rPr>
          <w:rFonts w:eastAsia="Calibri" w:cstheme="minorHAnsi"/>
          <w:i/>
          <w:iCs/>
          <w:sz w:val="18"/>
          <w:szCs w:val="18"/>
          <w:lang w:val="es-ES_tradnl"/>
        </w:rPr>
        <w:t xml:space="preserve"> DERECHOS DE MARCA Y DERECHOS DE LAS PÓLIZAS DE SEGURO:</w:t>
      </w:r>
      <w:r w:rsidR="00C51F4F">
        <w:rPr>
          <w:rFonts w:eastAsia="Calibri" w:cstheme="minorHAnsi"/>
          <w:i/>
          <w:iCs/>
          <w:sz w:val="18"/>
          <w:szCs w:val="18"/>
          <w:lang w:val="es-ES_tradnl"/>
        </w:rPr>
        <w:t xml:space="preserve"> </w:t>
      </w:r>
      <w:r w:rsidR="00181727" w:rsidRPr="00E82F01">
        <w:rPr>
          <w:rFonts w:eastAsia="Calibri" w:cstheme="minorHAnsi"/>
          <w:b/>
          <w:bCs/>
          <w:i/>
          <w:iCs/>
          <w:sz w:val="18"/>
          <w:szCs w:val="18"/>
          <w:lang w:val="es-ES_tradnl"/>
        </w:rPr>
        <w:t xml:space="preserve">a) Por los </w:t>
      </w:r>
      <w:r w:rsidR="00181727" w:rsidRPr="00E82F01">
        <w:rPr>
          <w:rFonts w:eastAsia="Calibri" w:cstheme="minorHAnsi"/>
          <w:b/>
          <w:bCs/>
          <w:i/>
          <w:iCs/>
          <w:sz w:val="18"/>
          <w:szCs w:val="18"/>
          <w:u w:val="single"/>
          <w:lang w:val="es-ES_tradnl"/>
        </w:rPr>
        <w:t>bienes muebles</w:t>
      </w:r>
      <w:r w:rsidR="00181727" w:rsidRPr="00E82F01">
        <w:rPr>
          <w:rFonts w:eastAsia="Calibri" w:cstheme="minorHAnsi"/>
          <w:b/>
          <w:bCs/>
          <w:i/>
          <w:iCs/>
          <w:sz w:val="18"/>
          <w:szCs w:val="18"/>
          <w:lang w:val="es-ES_tradnl"/>
        </w:rPr>
        <w:t xml:space="preserve"> que se lleguen a adquirir a nombre del FIDEICOMISO.</w:t>
      </w:r>
      <w:r w:rsidR="00C51F4F">
        <w:rPr>
          <w:rFonts w:eastAsia="Calibri" w:cstheme="minorHAnsi"/>
          <w:b/>
          <w:bCs/>
          <w:i/>
          <w:iCs/>
          <w:sz w:val="18"/>
          <w:szCs w:val="18"/>
          <w:lang w:val="es-ES_tradnl"/>
        </w:rPr>
        <w:t xml:space="preserve"> </w:t>
      </w:r>
      <w:r w:rsidR="00181727" w:rsidRPr="00E82F01">
        <w:rPr>
          <w:rFonts w:eastAsia="Calibri" w:cstheme="minorHAnsi"/>
          <w:b/>
          <w:bCs/>
          <w:i/>
          <w:iCs/>
          <w:sz w:val="18"/>
          <w:szCs w:val="18"/>
          <w:lang w:val="es-ES_tradnl"/>
        </w:rPr>
        <w:t xml:space="preserve">b) Por los </w:t>
      </w:r>
      <w:r w:rsidR="00181727" w:rsidRPr="00E82F01">
        <w:rPr>
          <w:rFonts w:eastAsia="Calibri" w:cstheme="minorHAnsi"/>
          <w:b/>
          <w:bCs/>
          <w:i/>
          <w:iCs/>
          <w:sz w:val="18"/>
          <w:szCs w:val="18"/>
          <w:u w:val="single"/>
          <w:lang w:val="es-ES_tradnl"/>
        </w:rPr>
        <w:t>bienes INMUEBLES</w:t>
      </w:r>
      <w:r w:rsidR="00181727" w:rsidRPr="00E82F01">
        <w:rPr>
          <w:rFonts w:eastAsia="Calibri" w:cstheme="minorHAnsi"/>
          <w:b/>
          <w:bCs/>
          <w:i/>
          <w:iCs/>
          <w:sz w:val="18"/>
          <w:szCs w:val="18"/>
          <w:lang w:val="es-ES_tradnl"/>
        </w:rPr>
        <w:t>, que en un futuro aporte el FIDEICOMITENTE Y FIDEICOMISARIO al patrimonio del Fideicomiso o, adquiera EL FIDUCIARIO, por cuenta y orden del FIDEICOMISO, mediante la celebración del o los convenios de aportación o contratos de adquisición respectivos, en lo sucesivo los Convenios de Aportación o contratos de adquisición. A la celebración del o los Convenios de Aportación o contratos de adquisición respectivos deberá comparecer el ADMINISTRADOR GENERAL a aceptar el cargo de Depositario en términos de la Cláusula SÉPTIMA de posesión y depósito del patrimonio del Fideicomiso.</w:t>
      </w:r>
      <w:r w:rsidR="00C51F4F">
        <w:rPr>
          <w:rFonts w:eastAsia="Calibri" w:cstheme="minorHAnsi"/>
          <w:b/>
          <w:bCs/>
          <w:i/>
          <w:iCs/>
          <w:sz w:val="18"/>
          <w:szCs w:val="18"/>
          <w:lang w:val="es-ES_tradnl"/>
        </w:rPr>
        <w:t xml:space="preserve"> </w:t>
      </w:r>
      <w:r w:rsidR="00181727" w:rsidRPr="00E82F01">
        <w:rPr>
          <w:rFonts w:eastAsia="Calibri" w:cstheme="minorHAnsi"/>
          <w:i/>
          <w:iCs/>
          <w:sz w:val="18"/>
          <w:szCs w:val="18"/>
          <w:lang w:val="es-ES_tradnl"/>
        </w:rPr>
        <w:t>c)…</w:t>
      </w:r>
      <w:r w:rsidR="00C51F4F">
        <w:rPr>
          <w:rFonts w:eastAsia="Calibri" w:cstheme="minorHAnsi"/>
          <w:i/>
          <w:iCs/>
          <w:sz w:val="18"/>
          <w:szCs w:val="18"/>
          <w:lang w:val="es-ES_tradnl"/>
        </w:rPr>
        <w:t xml:space="preserve"> </w:t>
      </w:r>
      <w:r w:rsidR="00181727" w:rsidRPr="00E82F01">
        <w:rPr>
          <w:rFonts w:eastAsia="Calibri" w:cstheme="minorHAnsi"/>
          <w:i/>
          <w:iCs/>
          <w:sz w:val="18"/>
          <w:szCs w:val="18"/>
          <w:lang w:val="es-ES_tradnl"/>
        </w:rPr>
        <w:t xml:space="preserve">d) Por los </w:t>
      </w:r>
      <w:r w:rsidR="00181727" w:rsidRPr="00E82F01">
        <w:rPr>
          <w:rFonts w:eastAsia="Calibri" w:cstheme="minorHAnsi"/>
          <w:b/>
          <w:bCs/>
          <w:i/>
          <w:iCs/>
          <w:sz w:val="18"/>
          <w:szCs w:val="18"/>
          <w:u w:val="single"/>
          <w:lang w:val="es-ES_tradnl"/>
        </w:rPr>
        <w:t>bienes muebles</w:t>
      </w:r>
      <w:r w:rsidR="00181727" w:rsidRPr="00E82F01">
        <w:rPr>
          <w:rFonts w:eastAsia="Calibri" w:cstheme="minorHAnsi"/>
          <w:i/>
          <w:iCs/>
          <w:sz w:val="18"/>
          <w:szCs w:val="18"/>
          <w:lang w:val="es-ES_tradnl"/>
        </w:rPr>
        <w:t xml:space="preserve"> de oficina o equipos de cómputo que sean registrables u otro que sea necesario para el cumplimiento de los fines del fideicomiso </w:t>
      </w:r>
      <w:r w:rsidR="00181727" w:rsidRPr="00E82F01">
        <w:rPr>
          <w:rFonts w:eastAsia="Calibri" w:cstheme="minorHAnsi"/>
          <w:b/>
          <w:bCs/>
          <w:i/>
          <w:iCs/>
          <w:sz w:val="18"/>
          <w:szCs w:val="18"/>
          <w:lang w:val="es-ES_tradnl"/>
        </w:rPr>
        <w:t>o i</w:t>
      </w:r>
      <w:r w:rsidR="00181727" w:rsidRPr="00E82F01">
        <w:rPr>
          <w:rFonts w:eastAsia="Calibri" w:cstheme="minorHAnsi"/>
          <w:b/>
          <w:bCs/>
          <w:i/>
          <w:iCs/>
          <w:sz w:val="18"/>
          <w:szCs w:val="18"/>
          <w:u w:val="single"/>
          <w:lang w:val="es-ES_tradnl"/>
        </w:rPr>
        <w:t xml:space="preserve">nmuebles </w:t>
      </w:r>
      <w:r w:rsidR="00181727" w:rsidRPr="00E82F01">
        <w:rPr>
          <w:rFonts w:eastAsia="Calibri" w:cstheme="minorHAnsi"/>
          <w:b/>
          <w:bCs/>
          <w:i/>
          <w:iCs/>
          <w:sz w:val="18"/>
          <w:szCs w:val="18"/>
          <w:lang w:val="es-ES_tradnl"/>
        </w:rPr>
        <w:t>que el FIDEICOMITENTE Y FIDEICOMISARIO reciba de herencias, legados, cesión de derechos y donaciones y que decida aportar al FIDEICOMISO</w:t>
      </w:r>
      <w:r w:rsidR="00181727" w:rsidRPr="00E82F01">
        <w:rPr>
          <w:rFonts w:eastAsia="Calibri" w:cstheme="minorHAnsi"/>
          <w:i/>
          <w:iCs/>
          <w:sz w:val="18"/>
          <w:szCs w:val="18"/>
          <w:lang w:val="es-ES_tradnl"/>
        </w:rPr>
        <w:t>. Lo anterior en el entendido que el FIDUCIARIO ni el presente FIDEICOMISO son donatarios autorizados, por lo que el FIDEICOMITENTE Y FIDEICOMISARIO será el único responsable de emitir los recibos deducibles correspondientes. En este supuesto, los bienes que sean aportados se entenderán afectos al patrimonio, y deberán otorgarse con la formalidad que exija la legislación vigente, debiendo comparecer el ADMINISTRADOR GENERAL a aceptar el cargo de Depositario en términos de la Cláusula SÉPTIMA de Posesión y depósito del patrimonio del</w:t>
      </w:r>
      <w:r w:rsidR="00C51F4F">
        <w:rPr>
          <w:rFonts w:eastAsia="Calibri" w:cstheme="minorHAnsi"/>
          <w:i/>
          <w:iCs/>
          <w:sz w:val="18"/>
          <w:szCs w:val="18"/>
          <w:lang w:val="es-ES_tradnl"/>
        </w:rPr>
        <w:t xml:space="preserve"> </w:t>
      </w:r>
      <w:r w:rsidR="00181727" w:rsidRPr="00E82F01">
        <w:rPr>
          <w:rFonts w:eastAsia="Calibri" w:cstheme="minorHAnsi"/>
          <w:i/>
          <w:iCs/>
          <w:sz w:val="18"/>
          <w:szCs w:val="18"/>
          <w:lang w:val="es-ES_tradnl"/>
        </w:rPr>
        <w:t>Fideicomiso, quien fungirá como DEPOSITARIO de los mencionados bienes, siendo responsable de su uso y destino.</w:t>
      </w:r>
      <w:r w:rsidR="00C51F4F">
        <w:rPr>
          <w:rFonts w:eastAsia="Calibri" w:cstheme="minorHAnsi"/>
          <w:i/>
          <w:iCs/>
          <w:sz w:val="18"/>
          <w:szCs w:val="18"/>
          <w:lang w:val="es-ES_tradnl"/>
        </w:rPr>
        <w:t xml:space="preserve"> </w:t>
      </w:r>
      <w:r w:rsidR="00181727" w:rsidRPr="00E82F01">
        <w:rPr>
          <w:rFonts w:eastAsia="Calibri" w:cstheme="minorHAnsi"/>
          <w:i/>
          <w:iCs/>
          <w:sz w:val="18"/>
          <w:szCs w:val="18"/>
          <w:lang w:val="es-ES_tradnl"/>
        </w:rPr>
        <w:t>[...]</w:t>
      </w:r>
      <w:r w:rsidR="00C51F4F">
        <w:rPr>
          <w:rFonts w:eastAsia="Calibri" w:cstheme="minorHAnsi"/>
          <w:i/>
          <w:iCs/>
          <w:sz w:val="18"/>
          <w:szCs w:val="18"/>
          <w:lang w:val="es-ES_tradnl"/>
        </w:rPr>
        <w:t xml:space="preserve"> </w:t>
      </w:r>
      <w:r w:rsidR="00181727" w:rsidRPr="00E82F01">
        <w:rPr>
          <w:rFonts w:eastAsia="Calibri" w:cstheme="minorHAnsi"/>
          <w:b/>
          <w:bCs/>
          <w:i/>
          <w:iCs/>
          <w:sz w:val="18"/>
          <w:szCs w:val="18"/>
          <w:lang w:val="es-ES_tradnl"/>
        </w:rPr>
        <w:t xml:space="preserve">El patrimonio del presente Fideicomiso se podrá incrementar cuantas veces sea necesario, con nuevas aportaciones de cantidades de dinero, de bienes </w:t>
      </w:r>
      <w:r w:rsidR="00181727" w:rsidRPr="00E82F01">
        <w:rPr>
          <w:rFonts w:eastAsia="Calibri" w:cstheme="minorHAnsi"/>
          <w:b/>
          <w:bCs/>
          <w:i/>
          <w:iCs/>
          <w:sz w:val="18"/>
          <w:szCs w:val="18"/>
          <w:u w:val="single"/>
          <w:lang w:val="es-ES_tradnl"/>
        </w:rPr>
        <w:t>muebles, inmuebles</w:t>
      </w:r>
      <w:r w:rsidR="00181727" w:rsidRPr="00E82F01">
        <w:rPr>
          <w:rFonts w:eastAsia="Calibri" w:cstheme="minorHAnsi"/>
          <w:i/>
          <w:iCs/>
          <w:sz w:val="18"/>
          <w:szCs w:val="18"/>
          <w:lang w:val="es-ES_tradnl"/>
        </w:rPr>
        <w:t xml:space="preserve"> y los derechos de las pólizas de seguro, y deberán otorgarse con la formalidad que exija la Ley; por lo que cualquier aportación de bienes no prevista en el presente Fideicomiso, deberá autorizarla previamente por escrito el FIDUCIARIO, y otorgarse con las formalidades que establezca la legislación vigente."</w:t>
      </w:r>
      <w:r w:rsidR="00C51F4F">
        <w:rPr>
          <w:rFonts w:eastAsia="Calibri" w:cstheme="minorHAnsi"/>
          <w:i/>
          <w:iCs/>
          <w:sz w:val="18"/>
          <w:szCs w:val="18"/>
          <w:lang w:val="es-ES_tradnl"/>
        </w:rPr>
        <w:t xml:space="preserve"> </w:t>
      </w:r>
      <w:r w:rsidR="000624EF" w:rsidRPr="00E82F01">
        <w:rPr>
          <w:rFonts w:eastAsia="Calibri" w:cstheme="minorHAnsi"/>
          <w:b/>
          <w:sz w:val="20"/>
          <w:szCs w:val="20"/>
          <w:lang w:val="es-ES_tradnl"/>
        </w:rPr>
        <w:t xml:space="preserve">15. </w:t>
      </w:r>
      <w:r w:rsidR="00181727" w:rsidRPr="00E82F01">
        <w:rPr>
          <w:rFonts w:eastAsia="Calibri" w:cstheme="minorHAnsi"/>
          <w:sz w:val="20"/>
          <w:szCs w:val="20"/>
          <w:lang w:val="es-ES_tradnl"/>
        </w:rPr>
        <w:t xml:space="preserve">Ahora bien, derivado del Acuerdo DIELAG ACU 002/2020 referido en el punto número 9 nueve del presente apartado de antecedentes, </w:t>
      </w:r>
      <w:r w:rsidR="00181727" w:rsidRPr="00E82F01">
        <w:rPr>
          <w:rFonts w:eastAsia="Calibri" w:cstheme="minorHAnsi"/>
          <w:b/>
          <w:bCs/>
          <w:sz w:val="20"/>
          <w:szCs w:val="20"/>
          <w:u w:val="single"/>
          <w:lang w:val="es-ES_tradnl"/>
        </w:rPr>
        <w:t xml:space="preserve">con fecha 19 </w:t>
      </w:r>
      <w:r w:rsidR="00181727" w:rsidRPr="00E82F01">
        <w:rPr>
          <w:rFonts w:eastAsia="Calibri" w:cstheme="minorHAnsi"/>
          <w:b/>
          <w:bCs/>
          <w:sz w:val="20"/>
          <w:szCs w:val="20"/>
          <w:u w:val="single"/>
          <w:lang w:val="es-ES_tradnl"/>
        </w:rPr>
        <w:lastRenderedPageBreak/>
        <w:t>de febrero de 2020 y mediante acuerdo 276/2020</w:t>
      </w:r>
      <w:r w:rsidR="00181727" w:rsidRPr="00E82F01">
        <w:rPr>
          <w:rFonts w:eastAsia="Calibri" w:cstheme="minorHAnsi"/>
          <w:sz w:val="20"/>
          <w:szCs w:val="20"/>
          <w:lang w:val="es-ES_tradnl"/>
        </w:rPr>
        <w:t xml:space="preserve"> el H. Ayuntamiento de Puerto Vallarta, autorizó en Sesión Ordinaria de Cabildo, la </w:t>
      </w:r>
      <w:r w:rsidR="00181727" w:rsidRPr="00E82F01">
        <w:rPr>
          <w:rFonts w:eastAsia="Calibri" w:cstheme="minorHAnsi"/>
          <w:b/>
          <w:bCs/>
          <w:sz w:val="20"/>
          <w:szCs w:val="20"/>
          <w:lang w:val="es-ES_tradnl"/>
        </w:rPr>
        <w:t xml:space="preserve">EXTINCIÓN DEL FIDEICOMISO DE TURISMO DE PUERTO VALLARTA, NÚMERO F/2177 (referido en el punto 3 tres, 4 cuatro, 5 cinco y 6 seis del presente apartado de antecedentes), </w:t>
      </w:r>
      <w:r w:rsidR="00181727" w:rsidRPr="00E82F01">
        <w:rPr>
          <w:rFonts w:eastAsia="Calibri" w:cstheme="minorHAnsi"/>
          <w:sz w:val="20"/>
          <w:szCs w:val="20"/>
          <w:lang w:val="es-ES_tradnl"/>
        </w:rPr>
        <w:t xml:space="preserve">facultando en el mismo acto, al Presidente Municipal; Síndico Municipal, Secretario General del Ayuntamiento y Tesorero Municipal, para efectos de que, suscribieran la carta instrucción irrevocable a la institución FIDUCIARIA; autorizándolos, además, para que de manera conjunta o separada, realizaran, ejecutaran, emitieran y suscribieran todos los contratos, convenios actos jurídicos y administrativos para dar cumplimiento a la ejecución de la extinción total Fideicomiso en cuestión, utilizando los recursos remanentes para cumplir las obligaciones pendientes y </w:t>
      </w:r>
      <w:r w:rsidR="00181727" w:rsidRPr="00E82F01">
        <w:rPr>
          <w:rFonts w:eastAsia="Calibri" w:cstheme="minorHAnsi"/>
          <w:b/>
          <w:bCs/>
          <w:sz w:val="20"/>
          <w:szCs w:val="20"/>
          <w:u w:val="single"/>
          <w:lang w:val="es-ES_tradnl"/>
        </w:rPr>
        <w:t>TRASLADAR LOS SALDOS Y BIENES MUEBLES E INMUEBLES AL FIDEICOMISO ESTATAL;</w:t>
      </w:r>
      <w:r w:rsidR="00181727" w:rsidRPr="00E82F01">
        <w:rPr>
          <w:rFonts w:eastAsia="Calibri" w:cstheme="minorHAnsi"/>
          <w:sz w:val="20"/>
          <w:szCs w:val="20"/>
          <w:lang w:val="es-ES_tradnl"/>
        </w:rPr>
        <w:t xml:space="preserve"> señalando claramente en el punto de acuerdo sometido a la consideración de los integrantes del Ayuntamiento de Puerto Vallarta en Pleno, entre otras cosas, lo siguiente:</w:t>
      </w:r>
      <w:r w:rsidR="00C51F4F">
        <w:rPr>
          <w:rFonts w:eastAsia="Calibri" w:cstheme="minorHAnsi"/>
          <w:sz w:val="20"/>
          <w:szCs w:val="20"/>
          <w:lang w:val="es-ES_tradnl"/>
        </w:rPr>
        <w:t xml:space="preserve"> </w:t>
      </w:r>
      <w:r w:rsidR="00181727" w:rsidRPr="000624EF">
        <w:rPr>
          <w:rFonts w:eastAsia="Calibri" w:cstheme="minorHAnsi"/>
          <w:i/>
          <w:iCs/>
          <w:sz w:val="18"/>
          <w:szCs w:val="18"/>
          <w:lang w:val="es-ES_tradnl"/>
        </w:rPr>
        <w:t>"...de tal forma que se decidirá el destino final de los recursos a decisión de este Honorable Pleno del Ayuntamiento, es por lo que se propone, que los recursos económicos se destinen de la forma en que se enuncia a continuación:</w:t>
      </w:r>
      <w:r w:rsidR="00C51F4F">
        <w:rPr>
          <w:rFonts w:eastAsia="Calibri" w:cstheme="minorHAnsi"/>
          <w:i/>
          <w:iCs/>
          <w:sz w:val="18"/>
          <w:szCs w:val="18"/>
          <w:lang w:val="es-ES_tradnl"/>
        </w:rPr>
        <w:t xml:space="preserve"> </w:t>
      </w:r>
      <w:r w:rsidR="00181727" w:rsidRPr="000624EF">
        <w:rPr>
          <w:rFonts w:eastAsia="Calibri" w:cstheme="minorHAnsi"/>
          <w:b/>
          <w:bCs/>
          <w:i/>
          <w:iCs/>
          <w:sz w:val="18"/>
          <w:szCs w:val="18"/>
          <w:lang w:val="es-ES_tradnl"/>
        </w:rPr>
        <w:t>En primer lugar</w:t>
      </w:r>
      <w:r w:rsidR="00181727" w:rsidRPr="000624EF">
        <w:rPr>
          <w:rFonts w:eastAsia="Calibri" w:cstheme="minorHAnsi"/>
          <w:i/>
          <w:iCs/>
          <w:sz w:val="18"/>
          <w:szCs w:val="18"/>
          <w:lang w:val="es-ES_tradnl"/>
        </w:rPr>
        <w:t>, el pago de los honorarios que deban cubrirse a la fiduciaria por la tramitología de la extinción del FIDEICOMISO DE TURISMO.</w:t>
      </w:r>
      <w:r w:rsidR="00C51F4F">
        <w:rPr>
          <w:rFonts w:eastAsia="Calibri" w:cstheme="minorHAnsi"/>
          <w:i/>
          <w:iCs/>
          <w:sz w:val="18"/>
          <w:szCs w:val="18"/>
          <w:lang w:val="es-ES_tradnl"/>
        </w:rPr>
        <w:t xml:space="preserve"> </w:t>
      </w:r>
      <w:r w:rsidR="00181727" w:rsidRPr="000624EF">
        <w:rPr>
          <w:rFonts w:eastAsia="Calibri" w:cstheme="minorHAnsi"/>
          <w:b/>
          <w:bCs/>
          <w:i/>
          <w:iCs/>
          <w:sz w:val="18"/>
          <w:szCs w:val="18"/>
          <w:lang w:val="es-ES_tradnl"/>
        </w:rPr>
        <w:t>En segundo lugar</w:t>
      </w:r>
      <w:r w:rsidR="00181727" w:rsidRPr="000624EF">
        <w:rPr>
          <w:rFonts w:eastAsia="Calibri" w:cstheme="minorHAnsi"/>
          <w:i/>
          <w:iCs/>
          <w:sz w:val="18"/>
          <w:szCs w:val="18"/>
          <w:lang w:val="es-ES_tradnl"/>
        </w:rPr>
        <w:t>, al pago de liquidaciones y/o finiquitos del personal que haya sido contratado para la ejecución del FIDEICOMISO DE TURISMO, y que no hayan sido contratados directamente a la fiduciaria para la ejecución de sus funciones derivadas del contrato del FIDEICOMISO DE TURISMO.</w:t>
      </w:r>
      <w:r w:rsidR="00C51F4F">
        <w:rPr>
          <w:rFonts w:eastAsia="Calibri" w:cstheme="minorHAnsi"/>
          <w:i/>
          <w:iCs/>
          <w:sz w:val="18"/>
          <w:szCs w:val="18"/>
          <w:lang w:val="es-ES_tradnl"/>
        </w:rPr>
        <w:t xml:space="preserve"> </w:t>
      </w:r>
      <w:r w:rsidR="00181727" w:rsidRPr="000624EF">
        <w:rPr>
          <w:rFonts w:eastAsia="Calibri" w:cstheme="minorHAnsi"/>
          <w:b/>
          <w:bCs/>
          <w:i/>
          <w:iCs/>
          <w:sz w:val="18"/>
          <w:szCs w:val="18"/>
          <w:lang w:val="es-ES_tradnl"/>
        </w:rPr>
        <w:t>En tercer lugar</w:t>
      </w:r>
      <w:r w:rsidR="00181727" w:rsidRPr="000624EF">
        <w:rPr>
          <w:rFonts w:eastAsia="Calibri" w:cstheme="minorHAnsi"/>
          <w:i/>
          <w:iCs/>
          <w:sz w:val="18"/>
          <w:szCs w:val="18"/>
          <w:lang w:val="es-ES_tradnl"/>
        </w:rPr>
        <w:t>, liquidar y/o finiquitar todos los contratos de prestación de servicios, así como de acciones de promoción turística que encuentren vigentes.</w:t>
      </w:r>
      <w:r w:rsidR="00C51F4F">
        <w:rPr>
          <w:rFonts w:eastAsia="Calibri" w:cstheme="minorHAnsi"/>
          <w:i/>
          <w:iCs/>
          <w:sz w:val="18"/>
          <w:szCs w:val="18"/>
          <w:lang w:val="es-ES_tradnl"/>
        </w:rPr>
        <w:t xml:space="preserve"> </w:t>
      </w:r>
      <w:r w:rsidR="00181727" w:rsidRPr="000624EF">
        <w:rPr>
          <w:rFonts w:eastAsia="Calibri" w:cstheme="minorHAnsi"/>
          <w:b/>
          <w:bCs/>
          <w:i/>
          <w:iCs/>
          <w:sz w:val="18"/>
          <w:szCs w:val="18"/>
          <w:lang w:val="es-ES_tradnl"/>
        </w:rPr>
        <w:t>En cuarto lugar</w:t>
      </w:r>
      <w:r w:rsidR="00181727" w:rsidRPr="000624EF">
        <w:rPr>
          <w:rFonts w:eastAsia="Calibri" w:cstheme="minorHAnsi"/>
          <w:i/>
          <w:iCs/>
          <w:sz w:val="18"/>
          <w:szCs w:val="18"/>
          <w:lang w:val="es-ES_tradnl"/>
        </w:rPr>
        <w:t>, el pago de los impuestos, aranceles, honorarios y demás erogaciones necesarias, para transmitir la totalidad del patrimonio afecto al fideicomiso, aplicando el mismo criterio a lo propio de la extinción del mismo.</w:t>
      </w:r>
      <w:r w:rsidR="00C51F4F">
        <w:rPr>
          <w:rFonts w:eastAsia="Calibri" w:cstheme="minorHAnsi"/>
          <w:i/>
          <w:iCs/>
          <w:sz w:val="18"/>
          <w:szCs w:val="18"/>
          <w:lang w:val="es-ES_tradnl"/>
        </w:rPr>
        <w:t xml:space="preserve"> </w:t>
      </w:r>
      <w:r w:rsidR="00181727" w:rsidRPr="000624EF">
        <w:rPr>
          <w:rFonts w:eastAsia="Calibri" w:cstheme="minorHAnsi"/>
          <w:b/>
          <w:bCs/>
          <w:i/>
          <w:iCs/>
          <w:sz w:val="18"/>
          <w:szCs w:val="18"/>
          <w:u w:val="single"/>
          <w:lang w:val="es-ES_tradnl"/>
        </w:rPr>
        <w:t>En quinto lugar, el saldo restante después de haber realizado todas las acciones anteriores se traslade al FIDEICOMISO ESTATAL.</w:t>
      </w:r>
      <w:r w:rsidR="00C51F4F">
        <w:rPr>
          <w:rFonts w:eastAsia="Calibri" w:cstheme="minorHAnsi"/>
          <w:b/>
          <w:bCs/>
          <w:i/>
          <w:iCs/>
          <w:sz w:val="18"/>
          <w:szCs w:val="18"/>
          <w:u w:val="single"/>
          <w:lang w:val="es-ES_tradnl"/>
        </w:rPr>
        <w:t xml:space="preserve"> </w:t>
      </w:r>
      <w:r w:rsidR="00181727" w:rsidRPr="000624EF">
        <w:rPr>
          <w:rFonts w:eastAsia="Calibri" w:cstheme="minorHAnsi"/>
          <w:b/>
          <w:bCs/>
          <w:i/>
          <w:iCs/>
          <w:sz w:val="18"/>
          <w:szCs w:val="18"/>
          <w:lang w:val="es-ES_tradnl"/>
        </w:rPr>
        <w:t>En cuanto a los bienes muebles e inmuebles afectos al Fideicomiso, se trasladarán al FIDEICOMISO ESTATAL, invariablemente los gastos de los traslados respectivos serán con cargo a los recursos económicos del FIDEICOMISO DE TURISMO de la forma que se ha señalado previamente</w:t>
      </w:r>
      <w:r w:rsidR="00181727" w:rsidRPr="000624EF">
        <w:rPr>
          <w:rFonts w:eastAsia="Calibri" w:cstheme="minorHAnsi"/>
          <w:i/>
          <w:iCs/>
          <w:sz w:val="18"/>
          <w:szCs w:val="18"/>
          <w:lang w:val="es-ES_tradnl"/>
        </w:rPr>
        <w:t>. Respecto de la previsión mencionada en el presente párrafo, no se contemplarán como bienes muebles, los recursos económicos (dinero) afecto al fideicomiso, sin embargo, estos últimos mencionados serán trasladados en la forma que mencionan en el quinto punto mencionado en líneas previas.</w:t>
      </w:r>
      <w:r w:rsidR="00C51F4F">
        <w:rPr>
          <w:rFonts w:eastAsia="Calibri" w:cstheme="minorHAnsi"/>
          <w:i/>
          <w:iCs/>
          <w:sz w:val="18"/>
          <w:szCs w:val="18"/>
          <w:lang w:val="es-ES_tradnl"/>
        </w:rPr>
        <w:t xml:space="preserve"> </w:t>
      </w:r>
      <w:r w:rsidR="00181727" w:rsidRPr="000624EF">
        <w:rPr>
          <w:rFonts w:eastAsia="Calibri" w:cstheme="minorHAnsi"/>
          <w:i/>
          <w:iCs/>
          <w:sz w:val="18"/>
          <w:szCs w:val="18"/>
          <w:lang w:val="es-ES_tradnl"/>
        </w:rPr>
        <w:t>Todo lo anterior, se hará del conocimiento a la fiduciaria a través de una carta instrucción que será signada por el suscrito Presidente Municipal, por el Síndico Municipal, Secretario General del Ayuntamiento y Tesorero Municipal, esto con carácter de irrevocable, y dirigida a la Fiduciaria en el que se haga saber la decisión a la que arriba el Honorable Ayuntamiento, de llevar a cabo la extinción del FIDEICOMISO DE TURISMO.</w:t>
      </w:r>
      <w:r w:rsidR="00C51F4F">
        <w:rPr>
          <w:rFonts w:eastAsia="Calibri" w:cstheme="minorHAnsi"/>
          <w:i/>
          <w:iCs/>
          <w:sz w:val="18"/>
          <w:szCs w:val="18"/>
          <w:lang w:val="es-ES_tradnl"/>
        </w:rPr>
        <w:t xml:space="preserve"> </w:t>
      </w:r>
      <w:r w:rsidR="00181727" w:rsidRPr="000624EF">
        <w:rPr>
          <w:rFonts w:eastAsia="Calibri" w:cstheme="minorHAnsi"/>
          <w:i/>
          <w:iCs/>
          <w:sz w:val="18"/>
          <w:szCs w:val="18"/>
          <w:lang w:val="es-ES_tradnl"/>
        </w:rPr>
        <w:t>Por todos los antecedentes y consideraciones que se han expuesto a lo extenso de la presente iniciativa, las cuales quedaron debidamente fundados, es que se somete a aprobación los siguientes.</w:t>
      </w:r>
      <w:r w:rsidR="00C51F4F">
        <w:rPr>
          <w:rFonts w:eastAsia="Calibri" w:cstheme="minorHAnsi"/>
          <w:i/>
          <w:iCs/>
          <w:sz w:val="18"/>
          <w:szCs w:val="18"/>
          <w:lang w:val="es-ES_tradnl"/>
        </w:rPr>
        <w:t xml:space="preserve"> </w:t>
      </w:r>
      <w:r w:rsidR="00181727" w:rsidRPr="000624EF">
        <w:rPr>
          <w:rFonts w:eastAsia="Calibri" w:cstheme="minorHAnsi"/>
          <w:i/>
          <w:iCs/>
          <w:sz w:val="18"/>
          <w:szCs w:val="18"/>
          <w:lang w:val="es-ES_tradnl"/>
        </w:rPr>
        <w:t>PUNTOS DE ACUERDO</w:t>
      </w:r>
      <w:r w:rsidR="00C51F4F">
        <w:rPr>
          <w:rFonts w:eastAsia="Calibri" w:cstheme="minorHAnsi"/>
          <w:i/>
          <w:iCs/>
          <w:sz w:val="18"/>
          <w:szCs w:val="18"/>
          <w:lang w:val="es-ES_tradnl"/>
        </w:rPr>
        <w:t xml:space="preserve"> </w:t>
      </w:r>
      <w:r w:rsidR="00181727" w:rsidRPr="000624EF">
        <w:rPr>
          <w:rFonts w:eastAsia="Calibri" w:cstheme="minorHAnsi"/>
          <w:i/>
          <w:iCs/>
          <w:sz w:val="18"/>
          <w:szCs w:val="18"/>
          <w:lang w:val="es-ES_tradnl"/>
        </w:rPr>
        <w:t>PRIMERO. El Ayuntamiento Constitucional de Puerto Vallarta, Jalisco, aprueba y autoriza la extinción del FIDEICOMISO DE TURISMO PUERTO VALLARTA, cuyas generalidades han quedado asentadas en el cuerpo de la presente iniciativa.</w:t>
      </w:r>
      <w:r w:rsidR="00C51F4F">
        <w:rPr>
          <w:rFonts w:eastAsia="Calibri" w:cstheme="minorHAnsi"/>
          <w:i/>
          <w:iCs/>
          <w:sz w:val="18"/>
          <w:szCs w:val="18"/>
          <w:lang w:val="es-ES_tradnl"/>
        </w:rPr>
        <w:t xml:space="preserve"> </w:t>
      </w:r>
      <w:r w:rsidR="00181727" w:rsidRPr="000624EF">
        <w:rPr>
          <w:rFonts w:eastAsia="Calibri" w:cstheme="minorHAnsi"/>
          <w:i/>
          <w:iCs/>
          <w:sz w:val="18"/>
          <w:szCs w:val="18"/>
          <w:lang w:val="es-ES_tradnl"/>
        </w:rPr>
        <w:t>SEGUNDO. Se autoriza y faculta a los ciudadanos Presidente Municipal, Síndico Municipal, Secretario General del Ayuntamiento y Tesorero Municipal, suscriban la carta de instrucción irrevocable en los términos que ha mencionado dentro del cuerpo de la presente iniciativa.</w:t>
      </w:r>
      <w:r w:rsidR="00C51F4F">
        <w:rPr>
          <w:rFonts w:eastAsia="Calibri" w:cstheme="minorHAnsi"/>
          <w:i/>
          <w:iCs/>
          <w:sz w:val="18"/>
          <w:szCs w:val="18"/>
          <w:lang w:val="es-ES_tradnl"/>
        </w:rPr>
        <w:t xml:space="preserve"> </w:t>
      </w:r>
      <w:r w:rsidR="00181727" w:rsidRPr="000624EF">
        <w:rPr>
          <w:rFonts w:eastAsia="Calibri" w:cstheme="minorHAnsi"/>
          <w:i/>
          <w:iCs/>
          <w:sz w:val="18"/>
          <w:szCs w:val="18"/>
          <w:lang w:val="es-ES_tradnl"/>
        </w:rPr>
        <w:t>TERCERO. Se autoriza al Presidente Municipal, Síndico Municipal, Secretario General del Ayuntamiento y Tesorero Municipal, para que de forma conjunta o separada, según proceda, para que realicen, ejecuten, emitan y suscriban todos los contratos, convenios, actos jurídicos y administrativos, necesarios para dar cumplimiento a la ejecución de la extinción total del FIDEICOMISO DE TURISMO PUERTO VALLARTA, en los términos de los presentes puntos de acuerdo y bajo la forma que se ha establecido en el cuerpo de la presente iniciativa.</w:t>
      </w:r>
      <w:r w:rsidR="00C51F4F">
        <w:rPr>
          <w:rFonts w:eastAsia="Calibri" w:cstheme="minorHAnsi"/>
          <w:i/>
          <w:iCs/>
          <w:sz w:val="18"/>
          <w:szCs w:val="18"/>
          <w:lang w:val="es-ES_tradnl"/>
        </w:rPr>
        <w:t xml:space="preserve"> </w:t>
      </w:r>
      <w:r w:rsidR="00181727" w:rsidRPr="000624EF">
        <w:rPr>
          <w:rFonts w:eastAsia="Calibri" w:cstheme="minorHAnsi"/>
          <w:i/>
          <w:iCs/>
          <w:sz w:val="18"/>
          <w:szCs w:val="18"/>
          <w:lang w:val="es-ES_tradnl"/>
        </w:rPr>
        <w:t>CUARTO. Se ordena la publicación del presente en la Gaceta Municipal "Puerto Vallarta, Jalisco", autorizando para ello la emisión de una gaceta extraordinaria de conformidad con el artículo 13 del reglamento de la Gaceta Municipal" Puerto Vallarta Jalisco."</w:t>
      </w:r>
      <w:r w:rsidR="00C51F4F">
        <w:rPr>
          <w:rFonts w:eastAsia="Calibri" w:cstheme="minorHAnsi"/>
          <w:i/>
          <w:iCs/>
          <w:sz w:val="18"/>
          <w:szCs w:val="18"/>
          <w:lang w:val="es-ES_tradnl"/>
        </w:rPr>
        <w:t xml:space="preserve"> </w:t>
      </w:r>
      <w:r w:rsidR="000624EF" w:rsidRPr="000624EF">
        <w:rPr>
          <w:rFonts w:eastAsia="Calibri" w:cstheme="minorHAnsi"/>
          <w:b/>
          <w:sz w:val="20"/>
          <w:szCs w:val="20"/>
          <w:lang w:val="es-ES_tradnl"/>
        </w:rPr>
        <w:t xml:space="preserve">16. </w:t>
      </w:r>
      <w:r w:rsidR="00181727" w:rsidRPr="000624EF">
        <w:rPr>
          <w:rFonts w:eastAsia="Calibri" w:cstheme="minorHAnsi"/>
          <w:sz w:val="20"/>
          <w:szCs w:val="20"/>
          <w:lang w:val="es-ES_tradnl"/>
        </w:rPr>
        <w:t xml:space="preserve">De tal forma, con </w:t>
      </w:r>
      <w:r w:rsidR="00181727" w:rsidRPr="000624EF">
        <w:rPr>
          <w:rFonts w:eastAsia="Calibri" w:cstheme="minorHAnsi"/>
          <w:b/>
          <w:bCs/>
          <w:sz w:val="20"/>
          <w:szCs w:val="20"/>
          <w:lang w:val="es-ES_tradnl"/>
        </w:rPr>
        <w:t>fecha 27 de febrero de 2020</w:t>
      </w:r>
      <w:r w:rsidR="00181727" w:rsidRPr="000624EF">
        <w:rPr>
          <w:rFonts w:eastAsia="Calibri" w:cstheme="minorHAnsi"/>
          <w:sz w:val="20"/>
          <w:szCs w:val="20"/>
          <w:lang w:val="es-ES_tradnl"/>
        </w:rPr>
        <w:t xml:space="preserve">, se giró la correspondiente </w:t>
      </w:r>
      <w:r w:rsidR="00181727" w:rsidRPr="000624EF">
        <w:rPr>
          <w:rFonts w:eastAsia="Calibri" w:cstheme="minorHAnsi"/>
          <w:b/>
          <w:bCs/>
          <w:sz w:val="20"/>
          <w:szCs w:val="20"/>
          <w:lang w:val="es-ES_tradnl"/>
        </w:rPr>
        <w:t xml:space="preserve">carta instrucción a la Fiduciaria Banco </w:t>
      </w:r>
      <w:proofErr w:type="spellStart"/>
      <w:r w:rsidR="00181727" w:rsidRPr="000624EF">
        <w:rPr>
          <w:rFonts w:eastAsia="Calibri" w:cstheme="minorHAnsi"/>
          <w:b/>
          <w:bCs/>
          <w:sz w:val="20"/>
          <w:szCs w:val="20"/>
          <w:lang w:val="es-ES_tradnl"/>
        </w:rPr>
        <w:t>Monex</w:t>
      </w:r>
      <w:proofErr w:type="spellEnd"/>
      <w:r w:rsidR="00181727" w:rsidRPr="000624EF">
        <w:rPr>
          <w:rFonts w:eastAsia="Calibri" w:cstheme="minorHAnsi"/>
          <w:b/>
          <w:bCs/>
          <w:sz w:val="20"/>
          <w:szCs w:val="20"/>
          <w:lang w:val="es-ES_tradnl"/>
        </w:rPr>
        <w:t xml:space="preserve"> S.A. de C.V. </w:t>
      </w:r>
      <w:r w:rsidR="00181727" w:rsidRPr="000624EF">
        <w:rPr>
          <w:rFonts w:eastAsia="Calibri" w:cstheme="minorHAnsi"/>
          <w:sz w:val="20"/>
          <w:szCs w:val="20"/>
          <w:lang w:val="es-ES_tradnl"/>
        </w:rPr>
        <w:t>a efecto de que comenzará con el procedimiento de extinción respectivo.</w:t>
      </w:r>
      <w:r w:rsidR="00C51F4F">
        <w:rPr>
          <w:rFonts w:eastAsia="Calibri" w:cstheme="minorHAnsi"/>
          <w:sz w:val="20"/>
          <w:szCs w:val="20"/>
          <w:lang w:val="es-ES_tradnl"/>
        </w:rPr>
        <w:t xml:space="preserve"> </w:t>
      </w:r>
      <w:r w:rsidR="000624EF" w:rsidRPr="000624EF">
        <w:rPr>
          <w:rFonts w:eastAsia="Calibri" w:cstheme="minorHAnsi"/>
          <w:b/>
          <w:sz w:val="20"/>
          <w:szCs w:val="20"/>
          <w:lang w:val="es-ES_tradnl"/>
        </w:rPr>
        <w:t xml:space="preserve">17. </w:t>
      </w:r>
      <w:r w:rsidR="00181727" w:rsidRPr="000624EF">
        <w:rPr>
          <w:rFonts w:eastAsia="Calibri" w:cstheme="minorHAnsi"/>
          <w:sz w:val="20"/>
          <w:szCs w:val="20"/>
          <w:lang w:val="es-ES_tradnl"/>
        </w:rPr>
        <w:t xml:space="preserve">Con fecha </w:t>
      </w:r>
      <w:r w:rsidR="00181727" w:rsidRPr="000624EF">
        <w:rPr>
          <w:rFonts w:eastAsia="Calibri" w:cstheme="minorHAnsi"/>
          <w:b/>
          <w:bCs/>
          <w:sz w:val="20"/>
          <w:szCs w:val="20"/>
          <w:lang w:val="es-ES_tradnl"/>
        </w:rPr>
        <w:t xml:space="preserve">18 de marzo 2020, </w:t>
      </w:r>
      <w:r w:rsidR="00181727" w:rsidRPr="000624EF">
        <w:rPr>
          <w:rFonts w:eastAsia="Calibri" w:cstheme="minorHAnsi"/>
          <w:sz w:val="20"/>
          <w:szCs w:val="20"/>
          <w:lang w:val="es-ES_tradnl"/>
        </w:rPr>
        <w:t xml:space="preserve">se realizó un </w:t>
      </w:r>
      <w:r w:rsidR="00181727" w:rsidRPr="000624EF">
        <w:rPr>
          <w:rFonts w:eastAsia="Calibri" w:cstheme="minorHAnsi"/>
          <w:b/>
          <w:bCs/>
          <w:sz w:val="20"/>
          <w:szCs w:val="20"/>
          <w:lang w:val="es-ES_tradnl"/>
        </w:rPr>
        <w:t xml:space="preserve">acto formal de entrega-recepción parcial de los bienes muebles e inmuebles, </w:t>
      </w:r>
      <w:r w:rsidR="00181727" w:rsidRPr="000624EF">
        <w:rPr>
          <w:rFonts w:eastAsia="Calibri" w:cstheme="minorHAnsi"/>
          <w:sz w:val="20"/>
          <w:szCs w:val="20"/>
          <w:lang w:val="es-ES_tradnl"/>
        </w:rPr>
        <w:t xml:space="preserve">a través del cual, quedaron bajo resguardo temporal del Municipio de Puerto Vallarta, los bienes </w:t>
      </w:r>
      <w:r w:rsidR="00181727" w:rsidRPr="000624EF">
        <w:rPr>
          <w:rFonts w:eastAsia="Calibri" w:cstheme="minorHAnsi"/>
          <w:b/>
          <w:bCs/>
          <w:sz w:val="20"/>
          <w:szCs w:val="20"/>
          <w:u w:val="single"/>
          <w:lang w:val="es-ES_tradnl"/>
        </w:rPr>
        <w:t xml:space="preserve">muebles e inmuebles </w:t>
      </w:r>
      <w:r w:rsidR="00181727" w:rsidRPr="000624EF">
        <w:rPr>
          <w:rFonts w:eastAsia="Calibri" w:cstheme="minorHAnsi"/>
          <w:sz w:val="20"/>
          <w:szCs w:val="20"/>
          <w:lang w:val="es-ES_tradnl"/>
        </w:rPr>
        <w:t xml:space="preserve">del extinto Fideicomiso. </w:t>
      </w:r>
      <w:r w:rsidR="00181727" w:rsidRPr="000624EF">
        <w:rPr>
          <w:rFonts w:eastAsia="Calibri" w:cstheme="minorHAnsi"/>
          <w:b/>
          <w:bCs/>
          <w:sz w:val="20"/>
          <w:szCs w:val="20"/>
          <w:u w:val="single"/>
          <w:lang w:val="es-ES_tradnl"/>
        </w:rPr>
        <w:t xml:space="preserve">En el acto, se dio cuenta del INMUEBLE señalado </w:t>
      </w:r>
      <w:r w:rsidR="00181727" w:rsidRPr="000624EF">
        <w:rPr>
          <w:rFonts w:eastAsia="Calibri" w:cstheme="minorHAnsi"/>
          <w:b/>
          <w:bCs/>
          <w:sz w:val="20"/>
          <w:szCs w:val="20"/>
          <w:u w:val="single"/>
          <w:lang w:val="es-ES_tradnl"/>
        </w:rPr>
        <w:lastRenderedPageBreak/>
        <w:t>en los numerales supra, así como una relación de 82 fojas útiles donde se asentaba la totalidad de los bienes muebles y sus respectivas facturas, a los cuales, para efectos de su inventariado y resguardo temporal, se les dotó de un número de control provisional de patrimonio municipal, y se les integró como parte de un Expediente tipo ÚNICO; que se adjunta al presente dictamen como Anexo 1 y forma parte integral del mismo.</w:t>
      </w:r>
      <w:r w:rsidR="00C51F4F" w:rsidRPr="00C51F4F">
        <w:rPr>
          <w:rFonts w:eastAsia="Calibri" w:cstheme="minorHAnsi"/>
          <w:b/>
          <w:bCs/>
          <w:sz w:val="20"/>
          <w:szCs w:val="20"/>
          <w:lang w:val="es-ES_tradnl"/>
        </w:rPr>
        <w:t xml:space="preserve"> </w:t>
      </w:r>
      <w:r w:rsidR="000624EF" w:rsidRPr="000624EF">
        <w:rPr>
          <w:rFonts w:eastAsia="Calibri" w:cstheme="minorHAnsi"/>
          <w:b/>
          <w:bCs/>
          <w:sz w:val="20"/>
          <w:szCs w:val="20"/>
          <w:lang w:val="es-ES_tradnl"/>
        </w:rPr>
        <w:t xml:space="preserve">18. </w:t>
      </w:r>
      <w:r w:rsidR="00181727" w:rsidRPr="000624EF">
        <w:rPr>
          <w:rFonts w:eastAsia="Calibri" w:cstheme="minorHAnsi"/>
          <w:b/>
          <w:bCs/>
          <w:sz w:val="20"/>
          <w:szCs w:val="20"/>
          <w:u w:val="single"/>
          <w:lang w:val="es-ES_tradnl"/>
        </w:rPr>
        <w:t>Con fecha 07 diciembre del año 2020, se realizó escritura pública número 52,495, otorgada ante la fe del Notario Público número 5 cinco de Puerto Vallarta, Jalisco, Lic. Carlos Castro Segundo, CONVENIO DE TRANSMISIÓN DE PROPIEDAD DE BIENES MUEBLES E INMUEBLE en ejecución y extinción parcial del Fideicomiso Municipal "FIDEICOMISO DE TURISMO PUERTO VALLARTA", NÚMERO F/2177 en el cual la FIDUCIARIA transfiere al H. AYUNTAMIENTO DE PUERTO VALLARTA, JALISCO los bienes muebles e inmueble que eran propiedad del extinto Fideicomiso Municipal.</w:t>
      </w:r>
      <w:r w:rsidR="00C51F4F" w:rsidRPr="00C51F4F">
        <w:rPr>
          <w:rFonts w:eastAsia="Calibri" w:cstheme="minorHAnsi"/>
          <w:b/>
          <w:bCs/>
          <w:sz w:val="20"/>
          <w:szCs w:val="20"/>
          <w:lang w:val="es-ES_tradnl"/>
        </w:rPr>
        <w:t xml:space="preserve"> </w:t>
      </w:r>
      <w:r w:rsidR="000624EF" w:rsidRPr="000624EF">
        <w:rPr>
          <w:rFonts w:eastAsia="Calibri" w:cstheme="minorHAnsi"/>
          <w:b/>
          <w:bCs/>
          <w:sz w:val="20"/>
          <w:szCs w:val="20"/>
          <w:lang w:val="es-ES_tradnl"/>
        </w:rPr>
        <w:t xml:space="preserve">19. </w:t>
      </w:r>
      <w:r w:rsidR="00181727" w:rsidRPr="000624EF">
        <w:rPr>
          <w:rFonts w:eastAsia="Calibri" w:cstheme="minorHAnsi"/>
          <w:b/>
          <w:bCs/>
          <w:sz w:val="20"/>
          <w:szCs w:val="20"/>
          <w:u w:val="single"/>
          <w:lang w:val="es-ES_tradnl"/>
        </w:rPr>
        <w:t xml:space="preserve">Con fecha 25 de septiembre de 2021, se celebró el CONVENIO DE EXTINCIÓN TOTAL DEL FIDEICOMISO NÚMERO F/2177, entre la Fiduciaria Banco </w:t>
      </w:r>
      <w:proofErr w:type="spellStart"/>
      <w:r w:rsidR="00181727" w:rsidRPr="000624EF">
        <w:rPr>
          <w:rFonts w:eastAsia="Calibri" w:cstheme="minorHAnsi"/>
          <w:b/>
          <w:bCs/>
          <w:sz w:val="20"/>
          <w:szCs w:val="20"/>
          <w:u w:val="single"/>
          <w:lang w:val="es-ES_tradnl"/>
        </w:rPr>
        <w:t>Monex</w:t>
      </w:r>
      <w:proofErr w:type="spellEnd"/>
      <w:r w:rsidR="00181727" w:rsidRPr="000624EF">
        <w:rPr>
          <w:rFonts w:eastAsia="Calibri" w:cstheme="minorHAnsi"/>
          <w:b/>
          <w:bCs/>
          <w:sz w:val="20"/>
          <w:szCs w:val="20"/>
          <w:u w:val="single"/>
          <w:lang w:val="es-ES_tradnl"/>
        </w:rPr>
        <w:t xml:space="preserve"> y el Gobierno Municipal de Puerto Vallarta; en su calidad de Fideicomitente Único; sin embargo, es constatable el cumplimiento únicamente parcial de lo dispuesto por el Acuerdo de Ayuntamiento de fecha 19 de febrero de 2020, pues hasta la fecha en que suscribimos, no obra evidencia física en lo referente a la tarea concertada de verificar el correcto traslado de los bienes patrimoniales resguardados de forma provisional por el Municipio, al Fideicomiso Estatal de Número 24827.</w:t>
      </w:r>
      <w:r w:rsidR="00C51F4F" w:rsidRPr="00C51F4F">
        <w:rPr>
          <w:rFonts w:eastAsia="Calibri" w:cstheme="minorHAnsi"/>
          <w:b/>
          <w:bCs/>
          <w:sz w:val="20"/>
          <w:szCs w:val="20"/>
          <w:lang w:val="es-ES_tradnl"/>
        </w:rPr>
        <w:t xml:space="preserve"> </w:t>
      </w:r>
      <w:r w:rsidR="000624EF" w:rsidRPr="000624EF">
        <w:rPr>
          <w:rFonts w:eastAsia="Calibri" w:cstheme="minorHAnsi"/>
          <w:b/>
          <w:sz w:val="20"/>
          <w:szCs w:val="20"/>
          <w:lang w:val="es-ES_tradnl"/>
        </w:rPr>
        <w:t xml:space="preserve">20. </w:t>
      </w:r>
      <w:r w:rsidR="00181727" w:rsidRPr="000624EF">
        <w:rPr>
          <w:rFonts w:eastAsia="Calibri" w:cstheme="minorHAnsi"/>
          <w:sz w:val="20"/>
          <w:szCs w:val="20"/>
          <w:lang w:val="es-ES_tradnl"/>
        </w:rPr>
        <w:t xml:space="preserve">Cabe señalar que la </w:t>
      </w:r>
      <w:r w:rsidR="00181727" w:rsidRPr="000624EF">
        <w:rPr>
          <w:rFonts w:eastAsia="Calibri" w:cstheme="minorHAnsi"/>
          <w:b/>
          <w:bCs/>
          <w:sz w:val="20"/>
          <w:szCs w:val="20"/>
          <w:lang w:val="es-ES_tradnl"/>
        </w:rPr>
        <w:t>POSESIÓN</w:t>
      </w:r>
      <w:r w:rsidR="00181727" w:rsidRPr="000624EF">
        <w:rPr>
          <w:rFonts w:eastAsia="Calibri" w:cstheme="minorHAnsi"/>
          <w:sz w:val="20"/>
          <w:szCs w:val="20"/>
          <w:lang w:val="es-ES_tradnl"/>
        </w:rPr>
        <w:t xml:space="preserve"> del INMUEBLE se adquirió originalmente por parte de la "OFICINA DE CONVENCIONES Y VISITANTES DE PUERTO VALLARTA", ASOCIACIÓN CIVIL, referida como "OCV", quien compareció en la escritura pública de adquisición del INMUEBLE antes referido, el 3 de marzo del año 2018, para aceptar la posesión del mismo, por contar con un convenio de colaboración de fecha 29 de mayo del 2015, celebrado con el </w:t>
      </w:r>
      <w:r w:rsidR="00181727" w:rsidRPr="000624EF">
        <w:rPr>
          <w:rFonts w:eastAsia="Calibri" w:cstheme="minorHAnsi"/>
          <w:b/>
          <w:bCs/>
          <w:sz w:val="20"/>
          <w:szCs w:val="20"/>
          <w:lang w:val="es-ES_tradnl"/>
        </w:rPr>
        <w:t>Fideicomiso de Turismo Puerto Vallarta, identificado con el número F/2177</w:t>
      </w:r>
      <w:r w:rsidR="00181727" w:rsidRPr="000624EF">
        <w:rPr>
          <w:rFonts w:eastAsia="Calibri" w:cstheme="minorHAnsi"/>
          <w:sz w:val="20"/>
          <w:szCs w:val="20"/>
          <w:lang w:val="es-ES_tradnl"/>
        </w:rPr>
        <w:t>; siendo el caso que, una vez creado el nuevo Fideicomiso Público Estatal denominado: "</w:t>
      </w:r>
      <w:r w:rsidR="00181727" w:rsidRPr="000624EF">
        <w:rPr>
          <w:rFonts w:eastAsia="Calibri" w:cstheme="minorHAnsi"/>
          <w:b/>
          <w:bCs/>
          <w:sz w:val="20"/>
          <w:szCs w:val="20"/>
          <w:lang w:val="es-ES_tradnl"/>
        </w:rPr>
        <w:t xml:space="preserve">FIDEICOMISO PÚBLICO DE TURISMO PARA LA PROMOCIÓN Y PUBLICIDAD DEL MUNICIPIO DE PUERTO VALLARTA", NÚMERO 24827, </w:t>
      </w:r>
      <w:r w:rsidR="00181727" w:rsidRPr="000624EF">
        <w:rPr>
          <w:rFonts w:eastAsia="Calibri" w:cstheme="minorHAnsi"/>
          <w:b/>
          <w:bCs/>
          <w:sz w:val="20"/>
          <w:szCs w:val="20"/>
          <w:u w:val="single"/>
          <w:lang w:val="es-ES_tradnl"/>
        </w:rPr>
        <w:t>este último adquirió y continúa ostentando la posesión del bien INMUEBLE antes referido, así como de todos los bienes muebles que anteriormente formaban parte del patrimonio del Fideicomiso Municipal,</w:t>
      </w:r>
      <w:r w:rsidR="00181727" w:rsidRPr="000624EF">
        <w:rPr>
          <w:rFonts w:eastAsia="Calibri" w:cstheme="minorHAnsi"/>
          <w:b/>
          <w:bCs/>
          <w:sz w:val="20"/>
          <w:szCs w:val="20"/>
          <w:lang w:val="es-ES_tradnl"/>
        </w:rPr>
        <w:t xml:space="preserve"> </w:t>
      </w:r>
      <w:r w:rsidR="00181727" w:rsidRPr="000624EF">
        <w:rPr>
          <w:rFonts w:eastAsia="Calibri" w:cstheme="minorHAnsi"/>
          <w:sz w:val="20"/>
          <w:szCs w:val="20"/>
          <w:lang w:val="es-ES_tradnl"/>
        </w:rPr>
        <w:t>en aras</w:t>
      </w:r>
      <w:r w:rsidR="00181727" w:rsidRPr="000624EF">
        <w:rPr>
          <w:rFonts w:eastAsia="Calibri" w:cstheme="minorHAnsi"/>
          <w:b/>
          <w:bCs/>
          <w:sz w:val="20"/>
          <w:szCs w:val="20"/>
          <w:lang w:val="es-ES_tradnl"/>
        </w:rPr>
        <w:t xml:space="preserve"> </w:t>
      </w:r>
      <w:r w:rsidR="00181727" w:rsidRPr="000624EF">
        <w:rPr>
          <w:rFonts w:eastAsia="Calibri" w:cstheme="minorHAnsi"/>
          <w:sz w:val="20"/>
          <w:szCs w:val="20"/>
          <w:lang w:val="es-ES_tradnl"/>
        </w:rPr>
        <w:t>de prever la no interrupción de las labores administrativas, de gestión, promoción, generación de publicidad y posicionamiento del destino turístico.</w:t>
      </w:r>
      <w:r w:rsidR="00C51F4F">
        <w:rPr>
          <w:rFonts w:eastAsia="Calibri" w:cstheme="minorHAnsi"/>
          <w:sz w:val="20"/>
          <w:szCs w:val="20"/>
          <w:lang w:val="es-ES_tradnl"/>
        </w:rPr>
        <w:t xml:space="preserve"> </w:t>
      </w:r>
      <w:r w:rsidR="000624EF" w:rsidRPr="000624EF">
        <w:rPr>
          <w:rFonts w:eastAsia="Calibri" w:cstheme="minorHAnsi"/>
          <w:b/>
          <w:bCs/>
          <w:sz w:val="20"/>
          <w:szCs w:val="20"/>
          <w:lang w:val="es-ES_tradnl"/>
        </w:rPr>
        <w:t xml:space="preserve">21. </w:t>
      </w:r>
      <w:r w:rsidR="00181727" w:rsidRPr="000624EF">
        <w:rPr>
          <w:rFonts w:eastAsia="Calibri" w:cstheme="minorHAnsi"/>
          <w:b/>
          <w:bCs/>
          <w:sz w:val="20"/>
          <w:szCs w:val="20"/>
          <w:lang w:val="es-ES_tradnl"/>
        </w:rPr>
        <w:t>Por todo lo anterior, se deriva que aún se encuentra pendiente la transmisión del bien inmueble y de los bienes muebles adquiridos con recursos de impuestos estatales</w:t>
      </w:r>
      <w:r w:rsidR="00181727" w:rsidRPr="000624EF">
        <w:rPr>
          <w:rFonts w:eastAsia="Calibri" w:cstheme="minorHAnsi"/>
          <w:sz w:val="20"/>
          <w:szCs w:val="20"/>
          <w:lang w:val="es-ES_tradnl"/>
        </w:rPr>
        <w:t xml:space="preserve"> al Fideicomiso Estatal creado para tal efecto y denominado </w:t>
      </w:r>
      <w:r w:rsidR="00181727" w:rsidRPr="000624EF">
        <w:rPr>
          <w:rFonts w:eastAsia="Calibri" w:cstheme="minorHAnsi"/>
          <w:b/>
          <w:bCs/>
          <w:sz w:val="20"/>
          <w:szCs w:val="20"/>
          <w:lang w:val="es-ES_tradnl"/>
        </w:rPr>
        <w:t>"FIDEICOMISO PÚBLICO DE TURISMO PARA LA PROMOCIÓN Y PUBLICIDAD DEL MUNICIPIO DE PUERTO VALLARTA", NÚMERO 24827</w:t>
      </w:r>
      <w:r w:rsidR="00181727" w:rsidRPr="000624EF">
        <w:rPr>
          <w:rFonts w:eastAsia="Calibri" w:cstheme="minorHAnsi"/>
          <w:sz w:val="20"/>
          <w:szCs w:val="20"/>
          <w:lang w:val="es-ES_tradnl"/>
        </w:rPr>
        <w:t>, consistentes en:</w:t>
      </w:r>
      <w:r w:rsidR="00C51F4F">
        <w:rPr>
          <w:rFonts w:eastAsia="Calibri" w:cstheme="minorHAnsi"/>
          <w:sz w:val="20"/>
          <w:szCs w:val="20"/>
          <w:lang w:val="es-ES_tradnl"/>
        </w:rPr>
        <w:t xml:space="preserve"> </w:t>
      </w:r>
      <w:r w:rsidR="000624EF" w:rsidRPr="000624EF">
        <w:rPr>
          <w:rFonts w:eastAsia="Calibri" w:cstheme="minorHAnsi"/>
          <w:b/>
          <w:bCs/>
          <w:sz w:val="20"/>
          <w:szCs w:val="20"/>
          <w:lang w:val="es-ES_tradnl"/>
        </w:rPr>
        <w:t xml:space="preserve">A) </w:t>
      </w:r>
      <w:r w:rsidR="00181727" w:rsidRPr="000624EF">
        <w:rPr>
          <w:rFonts w:eastAsia="Calibri" w:cstheme="minorHAnsi"/>
          <w:b/>
          <w:bCs/>
          <w:sz w:val="20"/>
          <w:szCs w:val="20"/>
          <w:u w:val="single"/>
          <w:lang w:val="es-ES_tradnl"/>
        </w:rPr>
        <w:t>El inmueble identificado como Lote de Terreno 17 de la manzana 61, así como todo lo construido en él, ubicado en el número 222 de la calle Lago Tanganica del Fraccionamiento Fluvial Vallarta, Primera Etapa, de la Ciudad de Puerto Vallarta, Jalisco; con las siguientes medidas y linderos: AL NORTE: E N 19.70 M , CON LOTE 18; A L SUR: E N 19.91 M CON CALLE RÍO SANTIAGO; AL ORIENTE: EN 11.67 M CON LOTE 2; AL PONIENTE: EN 11.67 M CON CALLE LAGO TANGANICA, inscrito en el Registro Público de la Propiedad y Comercio bajo folio Real 4002221, con cuenta predial 70417.</w:t>
      </w:r>
      <w:r w:rsidR="00C51F4F">
        <w:rPr>
          <w:rFonts w:eastAsia="Calibri" w:cstheme="minorHAnsi"/>
          <w:b/>
          <w:bCs/>
          <w:sz w:val="20"/>
          <w:szCs w:val="20"/>
          <w:u w:val="single"/>
          <w:lang w:val="es-ES_tradnl"/>
        </w:rPr>
        <w:t xml:space="preserve"> </w:t>
      </w:r>
      <w:r w:rsidR="000624EF" w:rsidRPr="000624EF">
        <w:rPr>
          <w:rFonts w:eastAsia="Calibri" w:cstheme="minorHAnsi"/>
          <w:b/>
          <w:bCs/>
          <w:sz w:val="20"/>
          <w:szCs w:val="20"/>
          <w:lang w:val="es-ES_tradnl"/>
        </w:rPr>
        <w:t xml:space="preserve">B) </w:t>
      </w:r>
      <w:r w:rsidR="00181727" w:rsidRPr="000624EF">
        <w:rPr>
          <w:rFonts w:eastAsia="Calibri" w:cstheme="minorHAnsi"/>
          <w:b/>
          <w:bCs/>
          <w:sz w:val="20"/>
          <w:szCs w:val="20"/>
          <w:u w:val="single"/>
          <w:lang w:val="es-ES_tradnl"/>
        </w:rPr>
        <w:t>Los bienes muebles que formaban parte del patrimonio del Fideicomiso de Turismo municipal de número F/2177, resguardados provisionalmente por el Municipio y que se especifican en el documento de control (hoja de cálculo), de la Subdirección de Patrimonio del Gobierno Municipal de Puerto Vallarta, que se adjunta al presente Dictamen como Anexo 1 y forma parte integral del mismo.</w:t>
      </w:r>
      <w:r w:rsidR="00C51F4F" w:rsidRPr="00C51F4F">
        <w:rPr>
          <w:rFonts w:eastAsia="Calibri" w:cstheme="minorHAnsi"/>
          <w:b/>
          <w:bCs/>
          <w:sz w:val="20"/>
          <w:szCs w:val="20"/>
          <w:lang w:val="es-ES_tradnl"/>
        </w:rPr>
        <w:t xml:space="preserve"> </w:t>
      </w:r>
      <w:r w:rsidR="00181727" w:rsidRPr="000624EF">
        <w:rPr>
          <w:rFonts w:eastAsia="Calibri" w:cstheme="minorHAnsi"/>
          <w:sz w:val="20"/>
          <w:szCs w:val="20"/>
          <w:lang w:val="es-ES_tradnl"/>
        </w:rPr>
        <w:t>Por lo anterior, se propone que este Honorable Ayuntamiento autorice la transmisión del bien inmueble y de los bienes muebles anteriormente referidos mediante la figura de donación pura, simple y gratuita Ad Corpus al "</w:t>
      </w:r>
      <w:r w:rsidR="00181727" w:rsidRPr="000624EF">
        <w:rPr>
          <w:rFonts w:eastAsia="Calibri" w:cstheme="minorHAnsi"/>
          <w:b/>
          <w:bCs/>
          <w:sz w:val="20"/>
          <w:szCs w:val="20"/>
          <w:lang w:val="es-ES_tradnl"/>
        </w:rPr>
        <w:t>FIDEICOMISO PÚBLICO DE TURISMO PARA LA PROMOCIÓN Y PUBLICIDAD DEL MUNICIPIO DE PUERTO VALLARTA", NÚMERO 24827. CONSIDERANDOS Y MARCO JURÍDICO</w:t>
      </w:r>
      <w:r w:rsidR="00C51F4F">
        <w:rPr>
          <w:rFonts w:eastAsia="Calibri" w:cstheme="minorHAnsi"/>
          <w:b/>
          <w:bCs/>
          <w:sz w:val="20"/>
          <w:szCs w:val="20"/>
          <w:lang w:val="es-ES_tradnl"/>
        </w:rPr>
        <w:t xml:space="preserve">. </w:t>
      </w:r>
      <w:r w:rsidR="00181727" w:rsidRPr="000624EF">
        <w:rPr>
          <w:rFonts w:eastAsia="Calibri" w:cstheme="minorHAnsi"/>
          <w:sz w:val="20"/>
          <w:szCs w:val="20"/>
          <w:lang w:val="es-ES_tradnl"/>
        </w:rPr>
        <w:t xml:space="preserve">La Constitución Política de los Estados Unidos Mexicanos en su artículo 115, establece que el municipio </w:t>
      </w:r>
      <w:r w:rsidR="00181727" w:rsidRPr="000624EF">
        <w:rPr>
          <w:rFonts w:eastAsia="Calibri" w:cstheme="minorHAnsi"/>
          <w:sz w:val="20"/>
          <w:szCs w:val="20"/>
          <w:lang w:val="es-ES_tradnl"/>
        </w:rPr>
        <w:lastRenderedPageBreak/>
        <w:t>es la base de la organización política y administrativa de los estados, considerando que cada municipio cuenta con personalidad jurídica propia y autonomía para administrar su patrimonio. Asimismo, faculta a los Ayuntamientos tendrán facultades para aprobar los reglamentos, circulares y disposiciones administrativas de observancia general dentro de sus respectivas jurisdicciones, que organicen la administración pública municipal, regulen las materias, procedimientos, funciones y servicios públicos de su competencia.</w:t>
      </w:r>
      <w:r w:rsidR="00C51F4F">
        <w:rPr>
          <w:rFonts w:eastAsia="Calibri" w:cstheme="minorHAnsi"/>
          <w:sz w:val="20"/>
          <w:szCs w:val="20"/>
          <w:lang w:val="es-ES_tradnl"/>
        </w:rPr>
        <w:t xml:space="preserve"> </w:t>
      </w:r>
      <w:r w:rsidR="00181727" w:rsidRPr="000624EF">
        <w:rPr>
          <w:rFonts w:eastAsia="Calibri" w:cstheme="minorHAnsi"/>
          <w:sz w:val="20"/>
          <w:szCs w:val="20"/>
          <w:lang w:val="es-ES_tradnl"/>
        </w:rPr>
        <w:t>A su vez, la Constitución Política del Estado de Jalisco, en el artículo 73, establece que el municipio es la base de la organización política y administrativa del Estado, con personalidad jurídica y patrimonios propios, reforzando la autonomía de los Ayuntamientos, quienes ejercen directamente el gobierno municipal, a través de los órganos electos por la ciudadanía como la presidencia municipal, las regidurías y la sindicatura. Por lo tanto, corresponde al Ayuntamiento regular, administrar y proteger su patrimonio, procurando responder a las necesidades del municipio y su población. Adicionalmente, por tratarse de un ente en vinculación con el Gobierno del Estado de Jalisco, destaca también el artículo 50 de la Constitución Estatal, la cual establece en sus fracción XI y XX, respectivamente, que son facultades y obligaciones del Gobernador del Estado, las de cuidar de la recaudación, aplicación e inversión de los caudales del Estado, con arreglo a las leyes; así como las de ejercer en forma concurrente con la federación y los municipios, las atribuciones en materia de preservación y restauración del equilibrio ecológico y protección del ambiente; protección civil, ordenamiento territorial de los asentamientos humanos y desarrollo urbano, conforme a la distribución de competencias y disposiciones de las leyes federales y estatales.</w:t>
      </w:r>
      <w:r w:rsidR="00C51F4F">
        <w:rPr>
          <w:rFonts w:eastAsia="Calibri" w:cstheme="minorHAnsi"/>
          <w:sz w:val="20"/>
          <w:szCs w:val="20"/>
          <w:lang w:val="es-ES_tradnl"/>
        </w:rPr>
        <w:t xml:space="preserve"> </w:t>
      </w:r>
      <w:r w:rsidR="00181727" w:rsidRPr="000624EF">
        <w:rPr>
          <w:rFonts w:eastAsia="Calibri" w:cstheme="minorHAnsi"/>
          <w:sz w:val="20"/>
          <w:szCs w:val="20"/>
          <w:lang w:val="es-ES_tradnl"/>
        </w:rPr>
        <w:t>No debe omitirse referir lo establecido por la Ley de Coordinación Fiscal del Estado de Jalisco y sus Municipios, que en su artículo 5 señala que de las cantidades que perciba el Estado, incluyendo sus incrementos en cada ejercicio fiscal, por concepto de participaciones federales previstas en la Ley de Coordinación Fiscal Federal, así como los ingresos estatales derivados de los impuestos sobre nóminas y hospedaje, los municipios recibirán, en lo que corresponde a la fracción VIII, hasta el cien por ciento del importe que se perciba por concepto del impuesto estatal sobre hospedaje, siempre que dicho porcentaje se defina en acuerdos tanto con los municipios como con los representantes de la industria hotelera.</w:t>
      </w:r>
      <w:r w:rsidR="00C51F4F">
        <w:rPr>
          <w:rFonts w:eastAsia="Calibri" w:cstheme="minorHAnsi"/>
          <w:sz w:val="20"/>
          <w:szCs w:val="20"/>
          <w:lang w:val="es-ES_tradnl"/>
        </w:rPr>
        <w:t xml:space="preserve"> </w:t>
      </w:r>
      <w:r w:rsidR="00181727" w:rsidRPr="000624EF">
        <w:rPr>
          <w:rFonts w:eastAsia="Calibri" w:cstheme="minorHAnsi"/>
          <w:sz w:val="20"/>
          <w:szCs w:val="20"/>
          <w:lang w:val="es-ES_tradnl"/>
        </w:rPr>
        <w:t xml:space="preserve">Por su parte, el artículo 40 de la Ley del Gobierno y la Administración Pública Municipal del Estado de Jalisco establece que los Ayuntamientos pueden expedir, de acuerdo con las leyes estatales en materia municipal los bandos de policía y gobierno, así como los reglamentos, circulares y disposiciones administrativas de observancia general, dentro de sus respectivas jurisdicciones. Así mismo, es de referir, el artículo 27 de la Ley en comento, el cual sienta las bases para realizar este ejercicio de análisis, concertación y </w:t>
      </w:r>
      <w:proofErr w:type="spellStart"/>
      <w:r w:rsidR="00181727" w:rsidRPr="000624EF">
        <w:rPr>
          <w:rFonts w:eastAsia="Calibri" w:cstheme="minorHAnsi"/>
          <w:sz w:val="20"/>
          <w:szCs w:val="20"/>
          <w:lang w:val="es-ES_tradnl"/>
        </w:rPr>
        <w:t>dictaminación</w:t>
      </w:r>
      <w:proofErr w:type="spellEnd"/>
      <w:r w:rsidR="00181727" w:rsidRPr="000624EF">
        <w:rPr>
          <w:rFonts w:eastAsia="Calibri" w:cstheme="minorHAnsi"/>
          <w:sz w:val="20"/>
          <w:szCs w:val="20"/>
          <w:lang w:val="es-ES_tradnl"/>
        </w:rPr>
        <w:t xml:space="preserve">, al señalar que los Ayuntamientos, para el estudio, vigilancia y atención de los diversos asuntos que les corresponda conocer, deben funcionar mediante comisiones. De igual manera, el artículo 37 dispone que son obligaciones de los Ayuntamientos, entre otras, la de regular los procedimientos internos para la adquisición de bienes o la contratación de servicios, asegurando que se cubran las mejores condiciones de precio, calidad, financiamiento, oportunidad y demás condiciones pertinentes, evitando que esos actos se realicen en beneficio de servidores públicos del propio municipio, fomentando además la transparencia y la participación ciudadana en la vigilancia del uso de los recursos públicos. En este sentido, los artículos 82 y 83 precisan que el patrimonio municipal se integra por los bienes de dominio público y de dominio privado del municipio, por los capitales, impuestos, hipotecas y demás créditos en favor de los municipios, así como por las donaciones y legados que se reciban y por las cuentas en administración, con las limitaciones establecidas en la ley; dichas cuentas se conforman por los recursos y bienes que aporten el Estado, los municipios o los particulares para fines específicos que busquen el desarrollo de actividades productivas o redunden en beneficio del interés general, señalando expresamente que los bienes y recursos aportados no pueden aplicarse para erogaciones distintas a las que señalan los convenios de donación, que no son embargables, ni pueden ser gravados ni afectados en garantía bajo ninguna circunstancia. El ejercicio </w:t>
      </w:r>
      <w:r w:rsidR="00181727" w:rsidRPr="000624EF">
        <w:rPr>
          <w:rFonts w:eastAsia="Calibri" w:cstheme="minorHAnsi"/>
          <w:sz w:val="20"/>
          <w:szCs w:val="20"/>
          <w:lang w:val="es-ES_tradnl"/>
        </w:rPr>
        <w:lastRenderedPageBreak/>
        <w:t>de dichas cuentas en administración debe ser autorizado por el Ayuntamiento, y si bien no forman parte de la Hacienda Municipal, sí deben integrarse en la cuenta pública para efectos de su revisión y fiscalización.</w:t>
      </w:r>
      <w:r w:rsidR="00C51F4F">
        <w:rPr>
          <w:rFonts w:eastAsia="Calibri" w:cstheme="minorHAnsi"/>
          <w:sz w:val="20"/>
          <w:szCs w:val="20"/>
          <w:lang w:val="es-ES_tradnl"/>
        </w:rPr>
        <w:t xml:space="preserve"> </w:t>
      </w:r>
      <w:r w:rsidR="00181727" w:rsidRPr="000624EF">
        <w:rPr>
          <w:rFonts w:eastAsia="Calibri" w:cstheme="minorHAnsi"/>
          <w:sz w:val="20"/>
          <w:szCs w:val="20"/>
          <w:lang w:val="es-ES_tradnl"/>
        </w:rPr>
        <w:t xml:space="preserve">En ese tenor, en armonía con las disposiciones anteriormente citadas, el Reglamento del Gobierno Municipal de Puerto Vallarta, Jalisco; refiere: </w:t>
      </w:r>
      <w:r w:rsidR="000624EF" w:rsidRPr="0078183D">
        <w:rPr>
          <w:rFonts w:eastAsia="Calibri" w:cstheme="minorHAnsi"/>
          <w:b/>
          <w:sz w:val="20"/>
          <w:szCs w:val="20"/>
          <w:lang w:val="es-ES_tradnl"/>
        </w:rPr>
        <w:t>a.</w:t>
      </w:r>
      <w:r w:rsidR="000624EF" w:rsidRPr="00E82F01">
        <w:rPr>
          <w:rFonts w:eastAsia="Calibri" w:cstheme="minorHAnsi"/>
          <w:sz w:val="20"/>
          <w:szCs w:val="20"/>
          <w:lang w:val="es-ES_tradnl"/>
        </w:rPr>
        <w:t xml:space="preserve"> </w:t>
      </w:r>
      <w:r w:rsidR="00181727" w:rsidRPr="00E82F01">
        <w:rPr>
          <w:rFonts w:eastAsia="Calibri" w:cstheme="minorHAnsi"/>
          <w:sz w:val="20"/>
          <w:szCs w:val="20"/>
          <w:lang w:val="es-ES_tradnl"/>
        </w:rPr>
        <w:t>En el artículo 71, que para el estudio, vigilancia y atención de los diversos asuntos que le corresponde conocer al Ayuntamiento, se instituyen las Comisiones Edilicias de carácter Permanente, cuya integración será colegiada para su funcionamiento, entre ellas, la de Gobernación.</w:t>
      </w:r>
      <w:r w:rsidR="00C51F4F">
        <w:rPr>
          <w:rFonts w:eastAsia="Calibri" w:cstheme="minorHAnsi"/>
          <w:sz w:val="20"/>
          <w:szCs w:val="20"/>
          <w:lang w:val="es-ES_tradnl"/>
        </w:rPr>
        <w:t xml:space="preserve"> </w:t>
      </w:r>
      <w:r w:rsidR="000624EF" w:rsidRPr="0078183D">
        <w:rPr>
          <w:rFonts w:eastAsia="Calibri" w:cstheme="minorHAnsi"/>
          <w:b/>
          <w:sz w:val="20"/>
          <w:szCs w:val="20"/>
          <w:lang w:val="es-ES_tradnl"/>
        </w:rPr>
        <w:t>b.</w:t>
      </w:r>
      <w:r w:rsidR="000624EF" w:rsidRPr="00E82F01">
        <w:rPr>
          <w:rFonts w:eastAsia="Calibri" w:cstheme="minorHAnsi"/>
          <w:sz w:val="20"/>
          <w:szCs w:val="20"/>
          <w:lang w:val="es-ES_tradnl"/>
        </w:rPr>
        <w:t xml:space="preserve"> </w:t>
      </w:r>
      <w:r w:rsidR="00181727" w:rsidRPr="00E82F01">
        <w:rPr>
          <w:rFonts w:eastAsia="Calibri" w:cstheme="minorHAnsi"/>
          <w:sz w:val="20"/>
          <w:szCs w:val="20"/>
          <w:lang w:val="es-ES_tradnl"/>
        </w:rPr>
        <w:t>En primer término, el artículo 77 del Reglamento del Gobierno Municipal de Puerto Vallarta, Jalisco, establece de manera general las obligaciones comunes de las Comisiones Edilicias, señalando en su fracción II que éstas deberán recibir, estudiar y dictaminar los asuntos de su competencia que les sean turnados por el Ayuntamiento, así como presentar a éste los dictámenes, informes y documentos correspondientes, lo que otorga sustento normativo a su actuación en el análisis de la presente iniciativa.</w:t>
      </w:r>
      <w:r w:rsidR="00C51F4F">
        <w:rPr>
          <w:rFonts w:eastAsia="Calibri" w:cstheme="minorHAnsi"/>
          <w:sz w:val="20"/>
          <w:szCs w:val="20"/>
          <w:lang w:val="es-ES_tradnl"/>
        </w:rPr>
        <w:t xml:space="preserve"> </w:t>
      </w:r>
      <w:r w:rsidR="000624EF" w:rsidRPr="0078183D">
        <w:rPr>
          <w:rFonts w:eastAsia="Calibri" w:cstheme="minorHAnsi"/>
          <w:b/>
          <w:sz w:val="20"/>
          <w:szCs w:val="20"/>
          <w:lang w:val="es-ES_tradnl"/>
        </w:rPr>
        <w:t>c.</w:t>
      </w:r>
      <w:r w:rsidR="000624EF" w:rsidRPr="00E82F01">
        <w:rPr>
          <w:rFonts w:eastAsia="Calibri" w:cstheme="minorHAnsi"/>
          <w:sz w:val="20"/>
          <w:szCs w:val="20"/>
          <w:lang w:val="es-ES_tradnl"/>
        </w:rPr>
        <w:t xml:space="preserve"> </w:t>
      </w:r>
      <w:r w:rsidR="00181727" w:rsidRPr="00E82F01">
        <w:rPr>
          <w:rFonts w:eastAsia="Calibri" w:cstheme="minorHAnsi"/>
          <w:sz w:val="20"/>
          <w:szCs w:val="20"/>
          <w:lang w:val="es-ES_tradnl"/>
        </w:rPr>
        <w:t>Así mismo, el artículo 78 de manera genérica, establece que las Comisiones Edilicias tendrán las siguientes atribuciones comunes:</w:t>
      </w:r>
      <w:r w:rsidR="0078183D">
        <w:rPr>
          <w:rFonts w:eastAsia="Calibri" w:cstheme="minorHAnsi"/>
          <w:sz w:val="20"/>
          <w:szCs w:val="20"/>
          <w:lang w:val="es-ES_tradnl"/>
        </w:rPr>
        <w:t xml:space="preserve"> </w:t>
      </w:r>
      <w:r w:rsidR="000624EF" w:rsidRPr="00E82F01">
        <w:rPr>
          <w:rFonts w:eastAsia="Calibri" w:cstheme="minorHAnsi"/>
          <w:i/>
          <w:iCs/>
          <w:sz w:val="18"/>
          <w:szCs w:val="18"/>
          <w:lang w:val="es-ES_tradnl"/>
        </w:rPr>
        <w:t xml:space="preserve">i. </w:t>
      </w:r>
      <w:r w:rsidR="00181727" w:rsidRPr="00E82F01">
        <w:rPr>
          <w:rFonts w:eastAsia="Calibri" w:cstheme="minorHAnsi"/>
          <w:i/>
          <w:iCs/>
          <w:sz w:val="18"/>
          <w:szCs w:val="18"/>
          <w:lang w:val="es-ES_tradnl"/>
        </w:rPr>
        <w:t>Proponer las directrices de la política municipal en la materia de su competencia;</w:t>
      </w:r>
      <w:r w:rsidR="0078183D">
        <w:rPr>
          <w:rFonts w:eastAsia="Calibri" w:cstheme="minorHAnsi"/>
          <w:i/>
          <w:iCs/>
          <w:sz w:val="18"/>
          <w:szCs w:val="18"/>
          <w:lang w:val="es-ES_tradnl"/>
        </w:rPr>
        <w:t xml:space="preserve"> </w:t>
      </w:r>
      <w:r w:rsidR="000624EF" w:rsidRPr="00E82F01">
        <w:rPr>
          <w:rFonts w:eastAsia="Calibri" w:cstheme="minorHAnsi"/>
          <w:i/>
          <w:iCs/>
          <w:sz w:val="18"/>
          <w:szCs w:val="18"/>
          <w:lang w:val="es-ES_tradnl"/>
        </w:rPr>
        <w:t xml:space="preserve">ii. </w:t>
      </w:r>
      <w:r w:rsidR="00181727" w:rsidRPr="00E82F01">
        <w:rPr>
          <w:rFonts w:eastAsia="Calibri" w:cstheme="minorHAnsi"/>
          <w:i/>
          <w:iCs/>
          <w:sz w:val="18"/>
          <w:szCs w:val="18"/>
          <w:lang w:val="es-ES_tradnl"/>
        </w:rPr>
        <w:t>Conocer, estudiar y dictaminar los proyectos de creación, modificación o abrogación de los ordenamientos municipales que guarden relación con la materia de su competencia;</w:t>
      </w:r>
      <w:r w:rsidR="0078183D">
        <w:rPr>
          <w:rFonts w:eastAsia="Calibri" w:cstheme="minorHAnsi"/>
          <w:i/>
          <w:iCs/>
          <w:sz w:val="18"/>
          <w:szCs w:val="18"/>
          <w:lang w:val="es-ES_tradnl"/>
        </w:rPr>
        <w:t xml:space="preserve"> </w:t>
      </w:r>
      <w:r w:rsidR="000624EF" w:rsidRPr="00E82F01">
        <w:rPr>
          <w:rFonts w:eastAsia="Calibri" w:cstheme="minorHAnsi"/>
          <w:i/>
          <w:iCs/>
          <w:sz w:val="18"/>
          <w:szCs w:val="18"/>
          <w:lang w:val="es-ES_tradnl"/>
        </w:rPr>
        <w:t xml:space="preserve">iii. </w:t>
      </w:r>
      <w:r w:rsidR="00181727" w:rsidRPr="00E82F01">
        <w:rPr>
          <w:rFonts w:eastAsia="Calibri" w:cstheme="minorHAnsi"/>
          <w:i/>
          <w:iCs/>
          <w:sz w:val="18"/>
          <w:szCs w:val="18"/>
          <w:lang w:val="es-ES_tradnl"/>
        </w:rPr>
        <w:t>Conocer, estudiar y dictaminar sobre la elevación de decretos e iniciativas de ley en materia municipal, ante el Congreso del Estado de Jalisco, que guarden relación con la materia de su competencia;</w:t>
      </w:r>
      <w:r w:rsidR="0078183D">
        <w:rPr>
          <w:rFonts w:eastAsia="Calibri" w:cstheme="minorHAnsi"/>
          <w:i/>
          <w:iCs/>
          <w:sz w:val="18"/>
          <w:szCs w:val="18"/>
          <w:lang w:val="es-ES_tradnl"/>
        </w:rPr>
        <w:t xml:space="preserve"> </w:t>
      </w:r>
      <w:r w:rsidR="000624EF" w:rsidRPr="00E82F01">
        <w:rPr>
          <w:rFonts w:eastAsia="Calibri" w:cstheme="minorHAnsi"/>
          <w:i/>
          <w:iCs/>
          <w:sz w:val="18"/>
          <w:szCs w:val="18"/>
          <w:lang w:val="es-ES_tradnl"/>
        </w:rPr>
        <w:t xml:space="preserve">iv. </w:t>
      </w:r>
      <w:r w:rsidR="00181727" w:rsidRPr="00E82F01">
        <w:rPr>
          <w:rFonts w:eastAsia="Calibri" w:cstheme="minorHAnsi"/>
          <w:i/>
          <w:iCs/>
          <w:sz w:val="18"/>
          <w:szCs w:val="18"/>
          <w:lang w:val="es-ES_tradnl"/>
        </w:rPr>
        <w:t>Acompañar la observancia y supervisión del desempeño de la Administración Pública Municipal en la materia de su competencia;</w:t>
      </w:r>
      <w:r w:rsidR="0078183D">
        <w:rPr>
          <w:rFonts w:eastAsia="Calibri" w:cstheme="minorHAnsi"/>
          <w:i/>
          <w:iCs/>
          <w:sz w:val="18"/>
          <w:szCs w:val="18"/>
          <w:lang w:val="es-ES_tradnl"/>
        </w:rPr>
        <w:t xml:space="preserve"> </w:t>
      </w:r>
      <w:r w:rsidR="000624EF" w:rsidRPr="00E82F01">
        <w:rPr>
          <w:rFonts w:eastAsia="Calibri" w:cstheme="minorHAnsi"/>
          <w:i/>
          <w:iCs/>
          <w:sz w:val="18"/>
          <w:szCs w:val="18"/>
          <w:lang w:val="es-ES_tradnl"/>
        </w:rPr>
        <w:t xml:space="preserve">v. </w:t>
      </w:r>
      <w:r w:rsidR="00181727" w:rsidRPr="00E82F01">
        <w:rPr>
          <w:rFonts w:eastAsia="Calibri" w:cstheme="minorHAnsi"/>
          <w:i/>
          <w:iCs/>
          <w:sz w:val="18"/>
          <w:szCs w:val="18"/>
          <w:lang w:val="es-ES_tradnl"/>
        </w:rPr>
        <w:t>Favorecer y contribuir a conducir las relaciones con otros Ayuntamientos y con otros Poderes, niveles y órdenes de gobierno, en la materia de su competencia;</w:t>
      </w:r>
      <w:r w:rsidR="0078183D">
        <w:rPr>
          <w:rFonts w:eastAsia="Calibri" w:cstheme="minorHAnsi"/>
          <w:i/>
          <w:iCs/>
          <w:sz w:val="18"/>
          <w:szCs w:val="18"/>
          <w:lang w:val="es-ES_tradnl"/>
        </w:rPr>
        <w:t xml:space="preserve"> </w:t>
      </w:r>
      <w:r w:rsidR="000624EF" w:rsidRPr="00E82F01">
        <w:rPr>
          <w:rFonts w:eastAsia="Calibri" w:cstheme="minorHAnsi"/>
          <w:i/>
          <w:iCs/>
          <w:sz w:val="18"/>
          <w:szCs w:val="18"/>
          <w:lang w:val="es-ES_tradnl"/>
        </w:rPr>
        <w:t xml:space="preserve">vi. </w:t>
      </w:r>
      <w:r w:rsidR="00181727" w:rsidRPr="00E82F01">
        <w:rPr>
          <w:rFonts w:eastAsia="Calibri" w:cstheme="minorHAnsi"/>
          <w:i/>
          <w:iCs/>
          <w:sz w:val="18"/>
          <w:szCs w:val="18"/>
          <w:lang w:val="es-ES_tradnl"/>
        </w:rPr>
        <w:t>Promover la vinculación con las organizaciones civiles y privadas que guarden relación con la materia de su competencia;</w:t>
      </w:r>
      <w:r w:rsidR="0078183D">
        <w:rPr>
          <w:rFonts w:eastAsia="Calibri" w:cstheme="minorHAnsi"/>
          <w:i/>
          <w:iCs/>
          <w:sz w:val="18"/>
          <w:szCs w:val="18"/>
          <w:lang w:val="es-ES_tradnl"/>
        </w:rPr>
        <w:t xml:space="preserve"> </w:t>
      </w:r>
      <w:r w:rsidR="000624EF" w:rsidRPr="00E82F01">
        <w:rPr>
          <w:rFonts w:eastAsia="Calibri" w:cstheme="minorHAnsi"/>
          <w:i/>
          <w:iCs/>
          <w:sz w:val="18"/>
          <w:szCs w:val="18"/>
          <w:lang w:val="es-ES_tradnl"/>
        </w:rPr>
        <w:t xml:space="preserve">vii. </w:t>
      </w:r>
      <w:r w:rsidR="00181727" w:rsidRPr="00E82F01">
        <w:rPr>
          <w:rFonts w:eastAsia="Calibri" w:cstheme="minorHAnsi"/>
          <w:i/>
          <w:iCs/>
          <w:sz w:val="18"/>
          <w:szCs w:val="18"/>
          <w:lang w:val="es-ES_tradnl"/>
        </w:rPr>
        <w:t xml:space="preserve">Emitir opiniones con relación a los proyectos anuales de Ley de Ingresos y Presupuesto de Egresos, en lo concerniente a los temas de su competencia; </w:t>
      </w:r>
      <w:r w:rsidR="000624EF" w:rsidRPr="00E82F01">
        <w:rPr>
          <w:rFonts w:eastAsia="Calibri" w:cstheme="minorHAnsi"/>
          <w:i/>
          <w:iCs/>
          <w:sz w:val="18"/>
          <w:szCs w:val="18"/>
          <w:lang w:val="es-ES_tradnl"/>
        </w:rPr>
        <w:t xml:space="preserve">viii. </w:t>
      </w:r>
      <w:r w:rsidR="00181727" w:rsidRPr="00E82F01">
        <w:rPr>
          <w:rFonts w:eastAsia="Calibri" w:cstheme="minorHAnsi"/>
          <w:i/>
          <w:iCs/>
          <w:sz w:val="18"/>
          <w:szCs w:val="18"/>
          <w:lang w:val="es-ES_tradnl"/>
        </w:rPr>
        <w:t>Formular propuestas normativas en pro de la mejora administrativa y la elevación de la calidad de los servicios y trámites municipales relacionados con la materia de su competencia, y</w:t>
      </w:r>
      <w:r w:rsidR="0078183D">
        <w:rPr>
          <w:rFonts w:eastAsia="Calibri" w:cstheme="minorHAnsi"/>
          <w:i/>
          <w:iCs/>
          <w:sz w:val="18"/>
          <w:szCs w:val="18"/>
          <w:lang w:val="es-ES_tradnl"/>
        </w:rPr>
        <w:t xml:space="preserve"> </w:t>
      </w:r>
      <w:r w:rsidR="000624EF" w:rsidRPr="00E82F01">
        <w:rPr>
          <w:rFonts w:eastAsia="Calibri" w:cstheme="minorHAnsi"/>
          <w:i/>
          <w:iCs/>
          <w:sz w:val="18"/>
          <w:szCs w:val="18"/>
          <w:lang w:val="es-ES_tradnl"/>
        </w:rPr>
        <w:t xml:space="preserve">ix. </w:t>
      </w:r>
      <w:r w:rsidR="00181727" w:rsidRPr="00E82F01">
        <w:rPr>
          <w:rFonts w:eastAsia="Calibri" w:cstheme="minorHAnsi"/>
          <w:i/>
          <w:iCs/>
          <w:sz w:val="18"/>
          <w:szCs w:val="18"/>
          <w:lang w:val="es-ES_tradnl"/>
        </w:rPr>
        <w:t>Las demás que la legislación y normatividad les otorgue.</w:t>
      </w:r>
      <w:r w:rsidR="0078183D">
        <w:rPr>
          <w:rFonts w:eastAsia="Calibri" w:cstheme="minorHAnsi"/>
          <w:i/>
          <w:iCs/>
          <w:sz w:val="18"/>
          <w:szCs w:val="18"/>
          <w:lang w:val="es-ES_tradnl"/>
        </w:rPr>
        <w:t xml:space="preserve"> </w:t>
      </w:r>
      <w:r w:rsidR="000624EF" w:rsidRPr="0078183D">
        <w:rPr>
          <w:rFonts w:eastAsia="Calibri" w:cstheme="minorHAnsi"/>
          <w:b/>
          <w:sz w:val="20"/>
          <w:szCs w:val="20"/>
          <w:lang w:val="es-ES_tradnl"/>
        </w:rPr>
        <w:t>d.</w:t>
      </w:r>
      <w:r w:rsidR="000624EF" w:rsidRPr="00E82F01">
        <w:rPr>
          <w:rFonts w:eastAsia="Calibri" w:cstheme="minorHAnsi"/>
          <w:sz w:val="20"/>
          <w:szCs w:val="20"/>
          <w:lang w:val="es-ES_tradnl"/>
        </w:rPr>
        <w:t xml:space="preserve"> </w:t>
      </w:r>
      <w:r w:rsidR="00181727" w:rsidRPr="00E82F01">
        <w:rPr>
          <w:rFonts w:eastAsia="Calibri" w:cstheme="minorHAnsi"/>
          <w:sz w:val="20"/>
          <w:szCs w:val="20"/>
          <w:lang w:val="es-ES_tradnl"/>
        </w:rPr>
        <w:t>De esta manera, el artículo 80 refiere que, además de las facultades genéricas que le competen, la Comisión Edilicia de Gobernación ejercerá las siguientes atribuciones:</w:t>
      </w:r>
      <w:r w:rsidR="0078183D">
        <w:rPr>
          <w:rFonts w:eastAsia="Calibri" w:cstheme="minorHAnsi"/>
          <w:sz w:val="20"/>
          <w:szCs w:val="20"/>
          <w:lang w:val="es-ES_tradnl"/>
        </w:rPr>
        <w:t xml:space="preserve"> </w:t>
      </w:r>
      <w:r w:rsidR="000624EF" w:rsidRPr="00E82F01">
        <w:rPr>
          <w:rFonts w:eastAsia="Calibri" w:cstheme="minorHAnsi"/>
          <w:i/>
          <w:iCs/>
          <w:sz w:val="18"/>
          <w:szCs w:val="18"/>
          <w:lang w:val="es-ES_tradnl"/>
        </w:rPr>
        <w:t xml:space="preserve">i. </w:t>
      </w:r>
      <w:r w:rsidR="00181727" w:rsidRPr="00E82F01">
        <w:rPr>
          <w:rFonts w:eastAsia="Calibri" w:cstheme="minorHAnsi"/>
          <w:i/>
          <w:iCs/>
          <w:sz w:val="18"/>
          <w:szCs w:val="18"/>
          <w:lang w:val="es-ES_tradnl"/>
        </w:rPr>
        <w:t xml:space="preserve">Dictaminar todo lo concerniente al control o desincorporación del patrimonio municipal; </w:t>
      </w:r>
      <w:r w:rsidR="000624EF" w:rsidRPr="00E82F01">
        <w:rPr>
          <w:rFonts w:eastAsia="Calibri" w:cstheme="minorHAnsi"/>
          <w:i/>
          <w:iCs/>
          <w:sz w:val="18"/>
          <w:szCs w:val="18"/>
          <w:lang w:val="es-ES_tradnl"/>
        </w:rPr>
        <w:t xml:space="preserve">ii. </w:t>
      </w:r>
      <w:r w:rsidR="00181727" w:rsidRPr="00E82F01">
        <w:rPr>
          <w:rFonts w:eastAsia="Calibri" w:cstheme="minorHAnsi"/>
          <w:i/>
          <w:iCs/>
          <w:sz w:val="18"/>
          <w:szCs w:val="18"/>
          <w:lang w:val="es-ES_tradnl"/>
        </w:rPr>
        <w:t>ii. a viii […]</w:t>
      </w:r>
      <w:r w:rsidR="0078183D">
        <w:rPr>
          <w:rFonts w:eastAsia="Calibri" w:cstheme="minorHAnsi"/>
          <w:i/>
          <w:iCs/>
          <w:sz w:val="18"/>
          <w:szCs w:val="18"/>
          <w:lang w:val="es-ES_tradnl"/>
        </w:rPr>
        <w:t xml:space="preserve"> </w:t>
      </w:r>
      <w:r w:rsidR="000624EF" w:rsidRPr="0078183D">
        <w:rPr>
          <w:rFonts w:eastAsia="Calibri" w:cstheme="minorHAnsi"/>
          <w:b/>
          <w:sz w:val="20"/>
          <w:szCs w:val="20"/>
          <w:lang w:val="es-ES_tradnl"/>
        </w:rPr>
        <w:t>e.</w:t>
      </w:r>
      <w:r w:rsidR="000624EF" w:rsidRPr="00E82F01">
        <w:rPr>
          <w:rFonts w:eastAsia="Calibri" w:cstheme="minorHAnsi"/>
          <w:sz w:val="20"/>
          <w:szCs w:val="20"/>
          <w:lang w:val="es-ES_tradnl"/>
        </w:rPr>
        <w:t xml:space="preserve"> </w:t>
      </w:r>
      <w:r w:rsidR="00181727" w:rsidRPr="00E82F01">
        <w:rPr>
          <w:rFonts w:eastAsia="Calibri" w:cstheme="minorHAnsi"/>
          <w:sz w:val="20"/>
          <w:szCs w:val="20"/>
          <w:lang w:val="es-ES_tradnl"/>
        </w:rPr>
        <w:t>Por otro lado, el artículo 79, señala que, además de las facultades genéricas que le competen, la Comisión Edilicia de Hacienda y Cuenta Pública tendrá la atribución de revisar, aprobar y remitir las cuentas públicas a las entidades fiscalizadoras, así como:</w:t>
      </w:r>
      <w:r w:rsidR="0078183D">
        <w:rPr>
          <w:rFonts w:eastAsia="Calibri" w:cstheme="minorHAnsi"/>
          <w:sz w:val="20"/>
          <w:szCs w:val="20"/>
          <w:lang w:val="es-ES_tradnl"/>
        </w:rPr>
        <w:t xml:space="preserve"> </w:t>
      </w:r>
      <w:r w:rsidR="000624EF" w:rsidRPr="00E82F01">
        <w:rPr>
          <w:rFonts w:eastAsia="Calibri" w:cstheme="minorHAnsi"/>
          <w:i/>
          <w:iCs/>
          <w:sz w:val="18"/>
          <w:szCs w:val="18"/>
          <w:lang w:val="es-ES_tradnl"/>
        </w:rPr>
        <w:t xml:space="preserve">i. </w:t>
      </w:r>
      <w:r w:rsidR="00181727" w:rsidRPr="00E82F01">
        <w:rPr>
          <w:rFonts w:eastAsia="Calibri" w:cstheme="minorHAnsi"/>
          <w:i/>
          <w:iCs/>
          <w:sz w:val="18"/>
          <w:szCs w:val="18"/>
          <w:lang w:val="es-ES_tradnl"/>
        </w:rPr>
        <w:t>Proponer y dictaminar respecto de los proyectos de iniciativa de Ley de Ingresos y respecto de los proyectos para el Presupuesto de Egresos del Ayuntamiento;</w:t>
      </w:r>
      <w:r w:rsidR="0078183D">
        <w:rPr>
          <w:rFonts w:eastAsia="Calibri" w:cstheme="minorHAnsi"/>
          <w:i/>
          <w:iCs/>
          <w:sz w:val="18"/>
          <w:szCs w:val="18"/>
          <w:lang w:val="es-ES_tradnl"/>
        </w:rPr>
        <w:t xml:space="preserve"> </w:t>
      </w:r>
      <w:r w:rsidR="000624EF" w:rsidRPr="00E82F01">
        <w:rPr>
          <w:rFonts w:eastAsia="Calibri" w:cstheme="minorHAnsi"/>
          <w:i/>
          <w:iCs/>
          <w:sz w:val="18"/>
          <w:szCs w:val="18"/>
          <w:lang w:val="es-ES_tradnl"/>
        </w:rPr>
        <w:t xml:space="preserve">ii. </w:t>
      </w:r>
      <w:r w:rsidR="00181727" w:rsidRPr="00E82F01">
        <w:rPr>
          <w:rFonts w:eastAsia="Calibri" w:cstheme="minorHAnsi"/>
          <w:i/>
          <w:iCs/>
          <w:sz w:val="18"/>
          <w:szCs w:val="18"/>
          <w:lang w:val="es-ES_tradnl"/>
        </w:rPr>
        <w:t>Acompañar el monitoreo de la correcta ejecución de las medidas señaladas por los presupuestos de ingresos y de egresos del Ayuntamiento;</w:t>
      </w:r>
      <w:r w:rsidR="0078183D">
        <w:rPr>
          <w:rFonts w:eastAsia="Calibri" w:cstheme="minorHAnsi"/>
          <w:i/>
          <w:iCs/>
          <w:sz w:val="18"/>
          <w:szCs w:val="18"/>
          <w:lang w:val="es-ES_tradnl"/>
        </w:rPr>
        <w:t xml:space="preserve"> </w:t>
      </w:r>
      <w:r w:rsidR="000624EF" w:rsidRPr="00E82F01">
        <w:rPr>
          <w:rFonts w:eastAsia="Calibri" w:cstheme="minorHAnsi"/>
          <w:i/>
          <w:iCs/>
          <w:sz w:val="18"/>
          <w:szCs w:val="18"/>
          <w:lang w:val="es-ES_tradnl"/>
        </w:rPr>
        <w:t xml:space="preserve">iii. </w:t>
      </w:r>
      <w:r w:rsidR="00181727" w:rsidRPr="00E82F01">
        <w:rPr>
          <w:rFonts w:eastAsia="Calibri" w:cstheme="minorHAnsi"/>
          <w:i/>
          <w:iCs/>
          <w:sz w:val="18"/>
          <w:szCs w:val="18"/>
          <w:lang w:val="es-ES_tradnl"/>
        </w:rPr>
        <w:t>Dar seguimiento a las disposiciones normativas en materia de disciplina financiera, armonización contable y rendición de cuentas;</w:t>
      </w:r>
      <w:r w:rsidR="0078183D">
        <w:rPr>
          <w:rFonts w:eastAsia="Calibri" w:cstheme="minorHAnsi"/>
          <w:i/>
          <w:iCs/>
          <w:sz w:val="18"/>
          <w:szCs w:val="18"/>
          <w:lang w:val="es-ES_tradnl"/>
        </w:rPr>
        <w:t xml:space="preserve"> </w:t>
      </w:r>
      <w:r w:rsidR="000624EF" w:rsidRPr="00E82F01">
        <w:rPr>
          <w:rFonts w:eastAsia="Calibri" w:cstheme="minorHAnsi"/>
          <w:i/>
          <w:iCs/>
          <w:sz w:val="18"/>
          <w:szCs w:val="18"/>
          <w:lang w:val="es-ES_tradnl"/>
        </w:rPr>
        <w:t xml:space="preserve">iv. </w:t>
      </w:r>
      <w:r w:rsidR="00181727" w:rsidRPr="00E82F01">
        <w:rPr>
          <w:rFonts w:eastAsia="Calibri" w:cstheme="minorHAnsi"/>
          <w:i/>
          <w:iCs/>
          <w:sz w:val="18"/>
          <w:szCs w:val="18"/>
          <w:lang w:val="es-ES_tradnl"/>
        </w:rPr>
        <w:t>Observar que la recaudación en todas las ramas que forman la Hacienda Municipal se haga con eficacia y apego a las disposiciones legales, y</w:t>
      </w:r>
      <w:r w:rsidR="0078183D">
        <w:rPr>
          <w:rFonts w:eastAsia="Calibri" w:cstheme="minorHAnsi"/>
          <w:i/>
          <w:iCs/>
          <w:sz w:val="18"/>
          <w:szCs w:val="18"/>
          <w:lang w:val="es-ES_tradnl"/>
        </w:rPr>
        <w:t xml:space="preserve"> </w:t>
      </w:r>
      <w:r w:rsidR="000624EF" w:rsidRPr="00E82F01">
        <w:rPr>
          <w:rFonts w:eastAsia="Calibri" w:cstheme="minorHAnsi"/>
          <w:i/>
          <w:iCs/>
          <w:sz w:val="18"/>
          <w:szCs w:val="18"/>
          <w:lang w:val="es-ES_tradnl"/>
        </w:rPr>
        <w:t xml:space="preserve">v. </w:t>
      </w:r>
      <w:r w:rsidR="00181727" w:rsidRPr="00E82F01">
        <w:rPr>
          <w:rFonts w:eastAsia="Calibri" w:cstheme="minorHAnsi"/>
          <w:i/>
          <w:iCs/>
          <w:sz w:val="18"/>
          <w:szCs w:val="18"/>
          <w:lang w:val="es-ES_tradnl"/>
        </w:rPr>
        <w:t>Acompañar la observancia de la gestión y ejercicio administrativo en materia de deuda pública de conformidad con las leyes y la normatividad en la materia.</w:t>
      </w:r>
      <w:r w:rsidR="0078183D">
        <w:rPr>
          <w:rFonts w:eastAsia="Calibri" w:cstheme="minorHAnsi"/>
          <w:i/>
          <w:iCs/>
          <w:sz w:val="18"/>
          <w:szCs w:val="18"/>
          <w:lang w:val="es-ES_tradnl"/>
        </w:rPr>
        <w:t xml:space="preserve"> </w:t>
      </w:r>
      <w:r w:rsidR="000624EF" w:rsidRPr="0078183D">
        <w:rPr>
          <w:rFonts w:eastAsia="Calibri" w:cstheme="minorHAnsi"/>
          <w:b/>
          <w:sz w:val="20"/>
          <w:szCs w:val="20"/>
          <w:lang w:val="es-ES_tradnl"/>
        </w:rPr>
        <w:t>f.</w:t>
      </w:r>
      <w:r w:rsidR="000624EF" w:rsidRPr="00E82F01">
        <w:rPr>
          <w:rFonts w:eastAsia="Calibri" w:cstheme="minorHAnsi"/>
          <w:sz w:val="20"/>
          <w:szCs w:val="20"/>
          <w:lang w:val="es-ES_tradnl"/>
        </w:rPr>
        <w:t xml:space="preserve"> </w:t>
      </w:r>
      <w:r w:rsidR="00181727" w:rsidRPr="00E82F01">
        <w:rPr>
          <w:rFonts w:eastAsia="Calibri" w:cstheme="minorHAnsi"/>
          <w:sz w:val="20"/>
          <w:szCs w:val="20"/>
          <w:lang w:val="es-ES_tradnl"/>
        </w:rPr>
        <w:t>Por último, en su artículo 110, el Reglamento establece que, además de las facultades genéricas que le competen, la Comisión Edilicia de Servicios Turísticos y Atención al Visitante, ejercerá las siguientes atribuciones:</w:t>
      </w:r>
      <w:r w:rsidR="0078183D">
        <w:rPr>
          <w:rFonts w:eastAsia="Calibri" w:cstheme="minorHAnsi"/>
          <w:sz w:val="20"/>
          <w:szCs w:val="20"/>
          <w:lang w:val="es-ES_tradnl"/>
        </w:rPr>
        <w:t xml:space="preserve"> </w:t>
      </w:r>
      <w:r w:rsidR="000624EF" w:rsidRPr="00E82F01">
        <w:rPr>
          <w:rFonts w:eastAsia="Calibri" w:cstheme="minorHAnsi"/>
          <w:i/>
          <w:iCs/>
          <w:sz w:val="18"/>
          <w:szCs w:val="18"/>
          <w:lang w:val="es-ES_tradnl"/>
        </w:rPr>
        <w:t xml:space="preserve">i. </w:t>
      </w:r>
      <w:r w:rsidR="00181727" w:rsidRPr="00E82F01">
        <w:rPr>
          <w:rFonts w:eastAsia="Calibri" w:cstheme="minorHAnsi"/>
          <w:i/>
          <w:iCs/>
          <w:sz w:val="18"/>
          <w:szCs w:val="18"/>
          <w:lang w:val="es-ES_tradnl"/>
        </w:rPr>
        <w:t>Acompañar la observancia de la mejora continua de los servicios turísticos ofrecidos por el municipio en su conjunto, incluyendo transporte, guías turísticos y actividades recreativas, buscando asegurar estándares de calidad, higiene y seguridad;</w:t>
      </w:r>
      <w:r w:rsidR="0078183D">
        <w:rPr>
          <w:rFonts w:eastAsia="Calibri" w:cstheme="minorHAnsi"/>
          <w:i/>
          <w:iCs/>
          <w:sz w:val="18"/>
          <w:szCs w:val="18"/>
          <w:lang w:val="es-ES_tradnl"/>
        </w:rPr>
        <w:t xml:space="preserve"> </w:t>
      </w:r>
      <w:r w:rsidR="000624EF" w:rsidRPr="00E82F01">
        <w:rPr>
          <w:rFonts w:eastAsia="Calibri" w:cstheme="minorHAnsi"/>
          <w:i/>
          <w:iCs/>
          <w:sz w:val="18"/>
          <w:szCs w:val="18"/>
          <w:lang w:val="es-ES_tradnl"/>
        </w:rPr>
        <w:t xml:space="preserve">ii. </w:t>
      </w:r>
      <w:r w:rsidR="00181727" w:rsidRPr="00E82F01">
        <w:rPr>
          <w:rFonts w:eastAsia="Calibri" w:cstheme="minorHAnsi"/>
          <w:i/>
          <w:iCs/>
          <w:sz w:val="18"/>
          <w:szCs w:val="18"/>
          <w:lang w:val="es-ES_tradnl"/>
        </w:rPr>
        <w:t>Coadyuvar, junto a la Dependencia competente del Gobierno Municipal, en la creación de planes de atención, guías y protocolos frente a emergencias o contingencias que afecten a las y los turistas durante su visita a Puerto Vallarta, y</w:t>
      </w:r>
      <w:r w:rsidR="0078183D">
        <w:rPr>
          <w:rFonts w:eastAsia="Calibri" w:cstheme="minorHAnsi"/>
          <w:i/>
          <w:iCs/>
          <w:sz w:val="18"/>
          <w:szCs w:val="18"/>
          <w:lang w:val="es-ES_tradnl"/>
        </w:rPr>
        <w:t xml:space="preserve"> </w:t>
      </w:r>
      <w:r w:rsidR="000624EF" w:rsidRPr="00E82F01">
        <w:rPr>
          <w:rFonts w:eastAsia="Calibri" w:cstheme="minorHAnsi"/>
          <w:i/>
          <w:iCs/>
          <w:sz w:val="18"/>
          <w:szCs w:val="18"/>
          <w:lang w:val="es-ES_tradnl"/>
        </w:rPr>
        <w:t xml:space="preserve">iii. </w:t>
      </w:r>
      <w:r w:rsidR="00181727" w:rsidRPr="00E82F01">
        <w:rPr>
          <w:rFonts w:eastAsia="Calibri" w:cstheme="minorHAnsi"/>
          <w:i/>
          <w:iCs/>
          <w:sz w:val="18"/>
          <w:szCs w:val="18"/>
          <w:lang w:val="es-ES_tradnl"/>
        </w:rPr>
        <w:t>Coadyuvar, junto a las Dependencias competentes del Gobierno Municipal, para que se lleven a cabo actividades de formación, capacitación y profesionalización para las y los trabajadores turísticos.</w:t>
      </w:r>
      <w:r w:rsidR="0078183D">
        <w:rPr>
          <w:rFonts w:eastAsia="Calibri" w:cstheme="minorHAnsi"/>
          <w:i/>
          <w:iCs/>
          <w:sz w:val="18"/>
          <w:szCs w:val="18"/>
          <w:lang w:val="es-ES_tradnl"/>
        </w:rPr>
        <w:t xml:space="preserve"> </w:t>
      </w:r>
      <w:r w:rsidR="00181727" w:rsidRPr="00E82F01">
        <w:rPr>
          <w:rFonts w:eastAsia="Calibri" w:cstheme="minorHAnsi"/>
          <w:sz w:val="20"/>
          <w:szCs w:val="20"/>
          <w:lang w:val="es-ES_tradnl"/>
        </w:rPr>
        <w:t xml:space="preserve">Es de resaltar que, el Reglamento de Patrimonio Municipal de Puerto Vallarta, Jalisco, vigente desde el año 1999, no establece ninguna prohibición o procedimiento adicional, al señalado por las leyes estatales en lo referente a llevar a cabo una donación, pues esta normatividad de alcance local, en su Título Cuarto “De los Diversos Movimientos de los Bienes Muebles, Vehículos y Bienes Inmuebles”, se ciñe en específico a los casos </w:t>
      </w:r>
      <w:r w:rsidR="00181727" w:rsidRPr="00E82F01">
        <w:rPr>
          <w:rFonts w:eastAsia="Calibri" w:cstheme="minorHAnsi"/>
          <w:sz w:val="20"/>
          <w:szCs w:val="20"/>
          <w:lang w:val="es-ES_tradnl"/>
        </w:rPr>
        <w:lastRenderedPageBreak/>
        <w:t>de entrega en comodato y a la enajenación, lo que implica que, de manera supletoria, para todos los casos que impliquen transmisión de la propiedad en donación, se deberá proceder conforme a lo dispuesto por la demás legislación aplicable.</w:t>
      </w:r>
      <w:r w:rsidR="0078183D">
        <w:rPr>
          <w:rFonts w:eastAsia="Calibri" w:cstheme="minorHAnsi"/>
          <w:sz w:val="20"/>
          <w:szCs w:val="20"/>
          <w:lang w:val="es-ES_tradnl"/>
        </w:rPr>
        <w:t xml:space="preserve"> </w:t>
      </w:r>
      <w:r w:rsidR="00181727" w:rsidRPr="00E82F01">
        <w:rPr>
          <w:rFonts w:eastAsia="Calibri" w:cstheme="minorHAnsi"/>
          <w:sz w:val="20"/>
          <w:szCs w:val="20"/>
          <w:lang w:val="es-ES_tradnl"/>
        </w:rPr>
        <w:t>Siendo así, el procedimiento edilicio ordinario es el idóneo, por lo tanto, se desprende que estas Comisiones Edilicias Permanentes de Gobernación, de Hacienda y Cuenta Pública y de Servicios Turísticos y Atención al Visitante, son competentes y cuentan con las facultades de recibir, estudiar, analizar, proponer, dictaminar y resolver la iniciativa de acuerdo a estos colegios turnada.</w:t>
      </w:r>
      <w:r w:rsidR="0078183D">
        <w:rPr>
          <w:rFonts w:eastAsia="Calibri" w:cstheme="minorHAnsi"/>
          <w:sz w:val="20"/>
          <w:szCs w:val="20"/>
          <w:lang w:val="es-ES_tradnl"/>
        </w:rPr>
        <w:t xml:space="preserve"> </w:t>
      </w:r>
      <w:r w:rsidR="00181727" w:rsidRPr="00E82F01">
        <w:rPr>
          <w:rFonts w:eastAsia="Calibri" w:cstheme="minorHAnsi"/>
          <w:sz w:val="20"/>
          <w:szCs w:val="20"/>
          <w:lang w:val="es-ES_tradnl"/>
        </w:rPr>
        <w:t xml:space="preserve">Es en apego a lo anterior expuesto y fundado, que esta Comisión dictaminadora somete con </w:t>
      </w:r>
      <w:r w:rsidR="00181727" w:rsidRPr="00E82F01">
        <w:rPr>
          <w:rFonts w:eastAsia="Calibri" w:cstheme="minorHAnsi"/>
          <w:b/>
          <w:bCs/>
          <w:sz w:val="20"/>
          <w:szCs w:val="20"/>
          <w:lang w:val="es-ES_tradnl"/>
        </w:rPr>
        <w:t>MODIFICACIONES</w:t>
      </w:r>
      <w:r w:rsidR="00181727" w:rsidRPr="00E82F01">
        <w:rPr>
          <w:rFonts w:eastAsia="Calibri" w:cstheme="minorHAnsi"/>
          <w:sz w:val="20"/>
          <w:szCs w:val="20"/>
          <w:lang w:val="es-ES_tradnl"/>
        </w:rPr>
        <w:t xml:space="preserve"> y a consideración de este H. Ayuntamiento Constitucional de Puerto Vallarta, los siguientes:</w:t>
      </w:r>
      <w:r w:rsidR="0078183D">
        <w:rPr>
          <w:rFonts w:eastAsia="Calibri" w:cstheme="minorHAnsi"/>
          <w:sz w:val="20"/>
          <w:szCs w:val="20"/>
          <w:lang w:val="es-ES_tradnl"/>
        </w:rPr>
        <w:t xml:space="preserve"> </w:t>
      </w:r>
      <w:r w:rsidR="00181727" w:rsidRPr="00E82F01">
        <w:rPr>
          <w:rFonts w:eastAsia="Calibri" w:cstheme="minorHAnsi"/>
          <w:b/>
          <w:bCs/>
          <w:sz w:val="20"/>
          <w:szCs w:val="20"/>
          <w:lang w:val="es-ES_tradnl"/>
        </w:rPr>
        <w:t>PUNTOS DE ACUERDO:</w:t>
      </w:r>
      <w:r w:rsidR="0078183D">
        <w:rPr>
          <w:rFonts w:eastAsia="Calibri" w:cstheme="minorHAnsi"/>
          <w:b/>
          <w:bCs/>
          <w:sz w:val="20"/>
          <w:szCs w:val="20"/>
          <w:lang w:val="es-ES_tradnl"/>
        </w:rPr>
        <w:t xml:space="preserve"> </w:t>
      </w:r>
      <w:r w:rsidR="00181727" w:rsidRPr="00E82F01">
        <w:rPr>
          <w:rFonts w:eastAsia="Calibri" w:cstheme="minorHAnsi"/>
          <w:b/>
          <w:bCs/>
          <w:sz w:val="20"/>
          <w:szCs w:val="20"/>
          <w:lang w:val="es-ES_tradnl"/>
        </w:rPr>
        <w:t>PRIMERO.-</w:t>
      </w:r>
      <w:r w:rsidR="00181727" w:rsidRPr="00E82F01">
        <w:rPr>
          <w:rFonts w:eastAsia="Calibri" w:cstheme="minorHAnsi"/>
          <w:sz w:val="20"/>
          <w:szCs w:val="20"/>
          <w:lang w:val="es-ES_tradnl"/>
        </w:rPr>
        <w:t xml:space="preserve"> Se aprueba y declara la desincorporación del patrimonio municipal de dominio público del predio de propiedad municipal con Número de Registro Patrimonial 1454, identificado como</w:t>
      </w:r>
      <w:r w:rsidR="00181727" w:rsidRPr="00E82F01">
        <w:rPr>
          <w:rFonts w:eastAsia="Calibri" w:cstheme="minorHAnsi"/>
          <w:b/>
          <w:bCs/>
          <w:sz w:val="20"/>
          <w:szCs w:val="20"/>
          <w:lang w:val="es-ES_tradnl"/>
        </w:rPr>
        <w:t xml:space="preserve"> “</w:t>
      </w:r>
      <w:r w:rsidR="00181727" w:rsidRPr="00E82F01">
        <w:rPr>
          <w:rFonts w:eastAsia="Calibri" w:cstheme="minorHAnsi"/>
          <w:sz w:val="20"/>
          <w:szCs w:val="20"/>
          <w:lang w:val="es-ES_tradnl"/>
        </w:rPr>
        <w:t>Lote de terreno número 17 de la manzana 61”, así como lo en él construido, actualmente ubicado en la finca marcada con el número 222 de la calle Lago Tanganica del Fraccionamiento Fluvial Vallarta, Primera Etapa, del Municipio de Puerto Vallarta, Jalisco; con una superficie aproximada de 230.94 m2 (doscientos treinta punto noventa y cuatro metros cuadrados), inscrito en la oficina del Registro Público de la Propiedad y de Comercio del Estado de Jalisco con sede en la ciudad de Puerto Vallarta bajo el Folio Real número 4002221 y registrado ante la oficina de Catastro Municipal de este Ayuntamiento bajo cuenta predial número 70417 con clave catastral 067-01-0001-003-447-00047-00-0000, y que cuenta con las siguientes medidas y colindancias:</w:t>
      </w:r>
      <w:r w:rsidR="0078183D">
        <w:rPr>
          <w:rFonts w:eastAsia="Calibri" w:cstheme="minorHAnsi"/>
          <w:sz w:val="20"/>
          <w:szCs w:val="20"/>
          <w:lang w:val="es-ES_tradnl"/>
        </w:rPr>
        <w:t xml:space="preserve"> </w:t>
      </w:r>
      <w:r w:rsidR="00181727" w:rsidRPr="0078183D">
        <w:rPr>
          <w:rFonts w:eastAsia="Calibri" w:cstheme="minorHAnsi"/>
          <w:b/>
          <w:bCs/>
          <w:sz w:val="18"/>
          <w:szCs w:val="18"/>
          <w:lang w:val="es-ES_tradnl"/>
        </w:rPr>
        <w:t>AL NORTE:</w:t>
      </w:r>
      <w:r w:rsidR="00181727" w:rsidRPr="0078183D">
        <w:rPr>
          <w:rFonts w:eastAsia="Calibri" w:cstheme="minorHAnsi"/>
          <w:sz w:val="18"/>
          <w:szCs w:val="18"/>
          <w:lang w:val="es-ES_tradnl"/>
        </w:rPr>
        <w:t xml:space="preserve"> en 19.70 </w:t>
      </w:r>
      <w:proofErr w:type="spellStart"/>
      <w:r w:rsidR="00181727" w:rsidRPr="0078183D">
        <w:rPr>
          <w:rFonts w:eastAsia="Calibri" w:cstheme="minorHAnsi"/>
          <w:sz w:val="18"/>
          <w:szCs w:val="18"/>
          <w:lang w:val="es-ES_tradnl"/>
        </w:rPr>
        <w:t>mts</w:t>
      </w:r>
      <w:proofErr w:type="spellEnd"/>
      <w:r w:rsidR="00181727" w:rsidRPr="0078183D">
        <w:rPr>
          <w:rFonts w:eastAsia="Calibri" w:cstheme="minorHAnsi"/>
          <w:sz w:val="18"/>
          <w:szCs w:val="18"/>
          <w:lang w:val="es-ES_tradnl"/>
        </w:rPr>
        <w:t>. (</w:t>
      </w:r>
      <w:proofErr w:type="gramStart"/>
      <w:r w:rsidR="00181727" w:rsidRPr="0078183D">
        <w:rPr>
          <w:rFonts w:eastAsia="Calibri" w:cstheme="minorHAnsi"/>
          <w:sz w:val="18"/>
          <w:szCs w:val="18"/>
          <w:lang w:val="es-ES_tradnl"/>
        </w:rPr>
        <w:t>diecinueve</w:t>
      </w:r>
      <w:proofErr w:type="gramEnd"/>
      <w:r w:rsidR="00181727" w:rsidRPr="0078183D">
        <w:rPr>
          <w:rFonts w:eastAsia="Calibri" w:cstheme="minorHAnsi"/>
          <w:sz w:val="18"/>
          <w:szCs w:val="18"/>
          <w:lang w:val="es-ES_tradnl"/>
        </w:rPr>
        <w:t xml:space="preserve"> metros setenta centímetros) con el lote 18 (dieciocho).</w:t>
      </w:r>
      <w:r w:rsidR="0078183D" w:rsidRPr="0078183D">
        <w:rPr>
          <w:rFonts w:eastAsia="Calibri" w:cstheme="minorHAnsi"/>
          <w:sz w:val="18"/>
          <w:szCs w:val="18"/>
          <w:lang w:val="es-ES_tradnl"/>
        </w:rPr>
        <w:t xml:space="preserve"> </w:t>
      </w:r>
      <w:r w:rsidR="00181727" w:rsidRPr="0078183D">
        <w:rPr>
          <w:rFonts w:eastAsia="Calibri" w:cstheme="minorHAnsi"/>
          <w:b/>
          <w:bCs/>
          <w:sz w:val="18"/>
          <w:szCs w:val="18"/>
          <w:lang w:val="es-ES_tradnl"/>
        </w:rPr>
        <w:t>AL SURESTE:</w:t>
      </w:r>
      <w:r w:rsidR="00181727" w:rsidRPr="0078183D">
        <w:rPr>
          <w:rFonts w:eastAsia="Calibri" w:cstheme="minorHAnsi"/>
          <w:sz w:val="18"/>
          <w:szCs w:val="18"/>
          <w:lang w:val="es-ES_tradnl"/>
        </w:rPr>
        <w:t xml:space="preserve"> En 19.91 </w:t>
      </w:r>
      <w:proofErr w:type="spellStart"/>
      <w:r w:rsidR="00181727" w:rsidRPr="0078183D">
        <w:rPr>
          <w:rFonts w:eastAsia="Calibri" w:cstheme="minorHAnsi"/>
          <w:sz w:val="18"/>
          <w:szCs w:val="18"/>
          <w:lang w:val="es-ES_tradnl"/>
        </w:rPr>
        <w:t>mts</w:t>
      </w:r>
      <w:proofErr w:type="spellEnd"/>
      <w:r w:rsidR="00181727" w:rsidRPr="0078183D">
        <w:rPr>
          <w:rFonts w:eastAsia="Calibri" w:cstheme="minorHAnsi"/>
          <w:sz w:val="18"/>
          <w:szCs w:val="18"/>
          <w:lang w:val="es-ES_tradnl"/>
        </w:rPr>
        <w:t>. (</w:t>
      </w:r>
      <w:proofErr w:type="gramStart"/>
      <w:r w:rsidR="00181727" w:rsidRPr="0078183D">
        <w:rPr>
          <w:rFonts w:eastAsia="Calibri" w:cstheme="minorHAnsi"/>
          <w:sz w:val="18"/>
          <w:szCs w:val="18"/>
          <w:lang w:val="es-ES_tradnl"/>
        </w:rPr>
        <w:t>diecinueve</w:t>
      </w:r>
      <w:proofErr w:type="gramEnd"/>
      <w:r w:rsidR="00181727" w:rsidRPr="0078183D">
        <w:rPr>
          <w:rFonts w:eastAsia="Calibri" w:cstheme="minorHAnsi"/>
          <w:sz w:val="18"/>
          <w:szCs w:val="18"/>
          <w:lang w:val="es-ES_tradnl"/>
        </w:rPr>
        <w:t xml:space="preserve"> metros noventa y un centímetros), con calle Rio Santiago.</w:t>
      </w:r>
      <w:r w:rsidR="0078183D" w:rsidRPr="0078183D">
        <w:rPr>
          <w:rFonts w:eastAsia="Calibri" w:cstheme="minorHAnsi"/>
          <w:sz w:val="18"/>
          <w:szCs w:val="18"/>
          <w:lang w:val="es-ES_tradnl"/>
        </w:rPr>
        <w:t xml:space="preserve"> </w:t>
      </w:r>
      <w:r w:rsidR="00181727" w:rsidRPr="0078183D">
        <w:rPr>
          <w:rFonts w:eastAsia="Calibri" w:cstheme="minorHAnsi"/>
          <w:b/>
          <w:bCs/>
          <w:sz w:val="18"/>
          <w:szCs w:val="18"/>
          <w:lang w:val="es-ES_tradnl"/>
        </w:rPr>
        <w:t xml:space="preserve">AL SUROESTE: </w:t>
      </w:r>
      <w:r w:rsidR="00181727" w:rsidRPr="0078183D">
        <w:rPr>
          <w:rFonts w:eastAsia="Calibri" w:cstheme="minorHAnsi"/>
          <w:sz w:val="18"/>
          <w:szCs w:val="18"/>
          <w:lang w:val="es-ES_tradnl"/>
        </w:rPr>
        <w:t xml:space="preserve">En 11.67 </w:t>
      </w:r>
      <w:proofErr w:type="spellStart"/>
      <w:r w:rsidR="00181727" w:rsidRPr="0078183D">
        <w:rPr>
          <w:rFonts w:eastAsia="Calibri" w:cstheme="minorHAnsi"/>
          <w:sz w:val="18"/>
          <w:szCs w:val="18"/>
          <w:lang w:val="es-ES_tradnl"/>
        </w:rPr>
        <w:t>mts</w:t>
      </w:r>
      <w:proofErr w:type="spellEnd"/>
      <w:r w:rsidR="00181727" w:rsidRPr="0078183D">
        <w:rPr>
          <w:rFonts w:eastAsia="Calibri" w:cstheme="minorHAnsi"/>
          <w:sz w:val="18"/>
          <w:szCs w:val="18"/>
          <w:lang w:val="es-ES_tradnl"/>
        </w:rPr>
        <w:t>. (</w:t>
      </w:r>
      <w:proofErr w:type="gramStart"/>
      <w:r w:rsidR="00181727" w:rsidRPr="0078183D">
        <w:rPr>
          <w:rFonts w:eastAsia="Calibri" w:cstheme="minorHAnsi"/>
          <w:sz w:val="18"/>
          <w:szCs w:val="18"/>
          <w:lang w:val="es-ES_tradnl"/>
        </w:rPr>
        <w:t>once</w:t>
      </w:r>
      <w:proofErr w:type="gramEnd"/>
      <w:r w:rsidR="00181727" w:rsidRPr="0078183D">
        <w:rPr>
          <w:rFonts w:eastAsia="Calibri" w:cstheme="minorHAnsi"/>
          <w:sz w:val="18"/>
          <w:szCs w:val="18"/>
          <w:lang w:val="es-ES_tradnl"/>
        </w:rPr>
        <w:t xml:space="preserve"> metros sesenta y siete centímetros), con lote número 02 (dos).</w:t>
      </w:r>
      <w:r w:rsidR="0078183D" w:rsidRPr="0078183D">
        <w:rPr>
          <w:rFonts w:eastAsia="Calibri" w:cstheme="minorHAnsi"/>
          <w:sz w:val="18"/>
          <w:szCs w:val="18"/>
          <w:lang w:val="es-ES_tradnl"/>
        </w:rPr>
        <w:t xml:space="preserve"> </w:t>
      </w:r>
      <w:r w:rsidR="00181727" w:rsidRPr="0078183D">
        <w:rPr>
          <w:rFonts w:eastAsia="Calibri" w:cstheme="minorHAnsi"/>
          <w:b/>
          <w:bCs/>
          <w:sz w:val="18"/>
          <w:szCs w:val="18"/>
          <w:lang w:val="es-ES_tradnl"/>
        </w:rPr>
        <w:t>AL NOROESTE:</w:t>
      </w:r>
      <w:r w:rsidR="00181727" w:rsidRPr="0078183D">
        <w:rPr>
          <w:rFonts w:eastAsia="Calibri" w:cstheme="minorHAnsi"/>
          <w:sz w:val="18"/>
          <w:szCs w:val="18"/>
          <w:lang w:val="es-ES_tradnl"/>
        </w:rPr>
        <w:t xml:space="preserve"> En 11.67 </w:t>
      </w:r>
      <w:proofErr w:type="spellStart"/>
      <w:r w:rsidR="00181727" w:rsidRPr="0078183D">
        <w:rPr>
          <w:rFonts w:eastAsia="Calibri" w:cstheme="minorHAnsi"/>
          <w:sz w:val="18"/>
          <w:szCs w:val="18"/>
          <w:lang w:val="es-ES_tradnl"/>
        </w:rPr>
        <w:t>mts</w:t>
      </w:r>
      <w:proofErr w:type="spellEnd"/>
      <w:r w:rsidR="00181727" w:rsidRPr="0078183D">
        <w:rPr>
          <w:rFonts w:eastAsia="Calibri" w:cstheme="minorHAnsi"/>
          <w:sz w:val="18"/>
          <w:szCs w:val="18"/>
          <w:lang w:val="es-ES_tradnl"/>
        </w:rPr>
        <w:t>. (</w:t>
      </w:r>
      <w:proofErr w:type="gramStart"/>
      <w:r w:rsidR="00181727" w:rsidRPr="0078183D">
        <w:rPr>
          <w:rFonts w:eastAsia="Calibri" w:cstheme="minorHAnsi"/>
          <w:sz w:val="18"/>
          <w:szCs w:val="18"/>
          <w:lang w:val="es-ES_tradnl"/>
        </w:rPr>
        <w:t>once</w:t>
      </w:r>
      <w:proofErr w:type="gramEnd"/>
      <w:r w:rsidR="00181727" w:rsidRPr="0078183D">
        <w:rPr>
          <w:rFonts w:eastAsia="Calibri" w:cstheme="minorHAnsi"/>
          <w:sz w:val="18"/>
          <w:szCs w:val="18"/>
          <w:lang w:val="es-ES_tradnl"/>
        </w:rPr>
        <w:t xml:space="preserve"> metros sesenta y siete centímetros), con calle Lago Tanganica.</w:t>
      </w:r>
      <w:r w:rsidR="0078183D" w:rsidRPr="0078183D">
        <w:rPr>
          <w:rFonts w:eastAsia="Calibri" w:cstheme="minorHAnsi"/>
          <w:sz w:val="18"/>
          <w:szCs w:val="18"/>
          <w:lang w:val="es-ES_tradnl"/>
        </w:rPr>
        <w:t xml:space="preserve"> </w:t>
      </w:r>
      <w:r w:rsidR="00181727" w:rsidRPr="00E82F01">
        <w:rPr>
          <w:rFonts w:eastAsia="Calibri" w:cstheme="minorHAnsi"/>
          <w:b/>
          <w:bCs/>
          <w:sz w:val="20"/>
          <w:szCs w:val="20"/>
          <w:lang w:val="es-ES_tradnl"/>
        </w:rPr>
        <w:t>SEGUNDO</w:t>
      </w:r>
      <w:r w:rsidR="00181727" w:rsidRPr="00E82F01">
        <w:rPr>
          <w:rFonts w:eastAsia="Calibri" w:cstheme="minorHAnsi"/>
          <w:sz w:val="20"/>
          <w:szCs w:val="20"/>
          <w:lang w:val="es-ES_tradnl"/>
        </w:rPr>
        <w:t>.- Se aprueba y autoriza transmitir la propiedad en forma de donación pura y gratuita Ad Corpus, a favor del "Fideicomiso Público de Turismo para la Promoción y Publicidad del Municipio de Puerto Vallarta", Número 24827, de:</w:t>
      </w:r>
      <w:r w:rsidR="0078183D">
        <w:rPr>
          <w:rFonts w:eastAsia="Calibri" w:cstheme="minorHAnsi"/>
          <w:sz w:val="20"/>
          <w:szCs w:val="20"/>
          <w:lang w:val="es-ES_tradnl"/>
        </w:rPr>
        <w:t xml:space="preserve"> </w:t>
      </w:r>
      <w:r w:rsidR="00E82F01" w:rsidRPr="00E82F01">
        <w:rPr>
          <w:rFonts w:eastAsia="Calibri" w:cstheme="minorHAnsi"/>
          <w:b/>
          <w:sz w:val="20"/>
          <w:szCs w:val="20"/>
          <w:lang w:val="es-ES_tradnl"/>
        </w:rPr>
        <w:t xml:space="preserve">a) </w:t>
      </w:r>
      <w:r w:rsidR="00181727" w:rsidRPr="00E82F01">
        <w:rPr>
          <w:rFonts w:eastAsia="Calibri" w:cstheme="minorHAnsi"/>
          <w:sz w:val="20"/>
          <w:szCs w:val="20"/>
          <w:lang w:val="es-ES_tradnl"/>
        </w:rPr>
        <w:t xml:space="preserve">El predio identificado como “Lote de terreno número 17 de la manzana 61”, así como lo en él construido, actualmente ubicado en la finca marcada con el número 222 de la calle Lago Tanganica del Fraccionamiento Fluvial Vallarta, Primera Etapa, del Municipio de Puerto Vallarta, Jalisco; con una superficie aproximada de 230.94 m2 (doscientos treinta punto noventa y cuatro metros cuadrados), inscrito en la oficina del Registro Público de la Propiedad y de Comercio del Estado de Jalisco, bajo el Folio Real número 4002221 y registrado ante la oficina de Catastro Municipal del Ayuntamiento de Puerto Vallarta bajo cuenta predial número 70417 con clave catastral 067-01-0001-003-447-00047-00-0000, y que cuenta con las siguientes medidas y colindancias: </w:t>
      </w:r>
      <w:r w:rsidR="00181727" w:rsidRPr="00E82F01">
        <w:rPr>
          <w:rFonts w:eastAsia="Calibri" w:cstheme="minorHAnsi"/>
          <w:b/>
          <w:bCs/>
          <w:sz w:val="18"/>
          <w:szCs w:val="18"/>
          <w:lang w:val="es-ES_tradnl"/>
        </w:rPr>
        <w:t>AL NORTE:</w:t>
      </w:r>
      <w:r w:rsidR="00181727" w:rsidRPr="00E82F01">
        <w:rPr>
          <w:rFonts w:eastAsia="Calibri" w:cstheme="minorHAnsi"/>
          <w:sz w:val="18"/>
          <w:szCs w:val="18"/>
          <w:lang w:val="es-ES_tradnl"/>
        </w:rPr>
        <w:t xml:space="preserve"> en 19.70 </w:t>
      </w:r>
      <w:proofErr w:type="spellStart"/>
      <w:r w:rsidR="00181727" w:rsidRPr="00E82F01">
        <w:rPr>
          <w:rFonts w:eastAsia="Calibri" w:cstheme="minorHAnsi"/>
          <w:sz w:val="18"/>
          <w:szCs w:val="18"/>
          <w:lang w:val="es-ES_tradnl"/>
        </w:rPr>
        <w:t>mts</w:t>
      </w:r>
      <w:proofErr w:type="spellEnd"/>
      <w:r w:rsidR="00181727" w:rsidRPr="00E82F01">
        <w:rPr>
          <w:rFonts w:eastAsia="Calibri" w:cstheme="minorHAnsi"/>
          <w:sz w:val="18"/>
          <w:szCs w:val="18"/>
          <w:lang w:val="es-ES_tradnl"/>
        </w:rPr>
        <w:t>. (</w:t>
      </w:r>
      <w:proofErr w:type="gramStart"/>
      <w:r w:rsidR="00181727" w:rsidRPr="00E82F01">
        <w:rPr>
          <w:rFonts w:eastAsia="Calibri" w:cstheme="minorHAnsi"/>
          <w:sz w:val="18"/>
          <w:szCs w:val="18"/>
          <w:lang w:val="es-ES_tradnl"/>
        </w:rPr>
        <w:t>diecinueve</w:t>
      </w:r>
      <w:proofErr w:type="gramEnd"/>
      <w:r w:rsidR="00181727" w:rsidRPr="00E82F01">
        <w:rPr>
          <w:rFonts w:eastAsia="Calibri" w:cstheme="minorHAnsi"/>
          <w:sz w:val="18"/>
          <w:szCs w:val="18"/>
          <w:lang w:val="es-ES_tradnl"/>
        </w:rPr>
        <w:t xml:space="preserve"> metros setenta centímetros) con el lote 18 (dieciocho).</w:t>
      </w:r>
      <w:r w:rsidR="0078183D">
        <w:rPr>
          <w:rFonts w:eastAsia="Calibri" w:cstheme="minorHAnsi"/>
          <w:sz w:val="18"/>
          <w:szCs w:val="18"/>
          <w:lang w:val="es-ES_tradnl"/>
        </w:rPr>
        <w:t xml:space="preserve"> </w:t>
      </w:r>
      <w:r w:rsidR="00181727" w:rsidRPr="00E82F01">
        <w:rPr>
          <w:rFonts w:eastAsia="Calibri" w:cstheme="minorHAnsi"/>
          <w:b/>
          <w:bCs/>
          <w:sz w:val="18"/>
          <w:szCs w:val="18"/>
          <w:lang w:val="es-ES_tradnl"/>
        </w:rPr>
        <w:t>AL SURESTE:</w:t>
      </w:r>
      <w:r w:rsidR="00181727" w:rsidRPr="00E82F01">
        <w:rPr>
          <w:rFonts w:eastAsia="Calibri" w:cstheme="minorHAnsi"/>
          <w:sz w:val="18"/>
          <w:szCs w:val="18"/>
          <w:lang w:val="es-ES_tradnl"/>
        </w:rPr>
        <w:t xml:space="preserve"> En 19.91 </w:t>
      </w:r>
      <w:proofErr w:type="spellStart"/>
      <w:r w:rsidR="00181727" w:rsidRPr="00E82F01">
        <w:rPr>
          <w:rFonts w:eastAsia="Calibri" w:cstheme="minorHAnsi"/>
          <w:sz w:val="18"/>
          <w:szCs w:val="18"/>
          <w:lang w:val="es-ES_tradnl"/>
        </w:rPr>
        <w:t>mts</w:t>
      </w:r>
      <w:proofErr w:type="spellEnd"/>
      <w:r w:rsidR="00181727" w:rsidRPr="00E82F01">
        <w:rPr>
          <w:rFonts w:eastAsia="Calibri" w:cstheme="minorHAnsi"/>
          <w:sz w:val="18"/>
          <w:szCs w:val="18"/>
          <w:lang w:val="es-ES_tradnl"/>
        </w:rPr>
        <w:t>. (</w:t>
      </w:r>
      <w:proofErr w:type="gramStart"/>
      <w:r w:rsidR="00181727" w:rsidRPr="00E82F01">
        <w:rPr>
          <w:rFonts w:eastAsia="Calibri" w:cstheme="minorHAnsi"/>
          <w:sz w:val="18"/>
          <w:szCs w:val="18"/>
          <w:lang w:val="es-ES_tradnl"/>
        </w:rPr>
        <w:t>diecinueve</w:t>
      </w:r>
      <w:proofErr w:type="gramEnd"/>
      <w:r w:rsidR="00181727" w:rsidRPr="00E82F01">
        <w:rPr>
          <w:rFonts w:eastAsia="Calibri" w:cstheme="minorHAnsi"/>
          <w:sz w:val="18"/>
          <w:szCs w:val="18"/>
          <w:lang w:val="es-ES_tradnl"/>
        </w:rPr>
        <w:t xml:space="preserve"> metros noventa y un centímetros), con calle Rio Santiago.</w:t>
      </w:r>
      <w:r w:rsidR="0078183D">
        <w:rPr>
          <w:rFonts w:eastAsia="Calibri" w:cstheme="minorHAnsi"/>
          <w:sz w:val="18"/>
          <w:szCs w:val="18"/>
          <w:lang w:val="es-ES_tradnl"/>
        </w:rPr>
        <w:t xml:space="preserve"> </w:t>
      </w:r>
      <w:r w:rsidR="00181727" w:rsidRPr="00E82F01">
        <w:rPr>
          <w:rFonts w:eastAsia="Calibri" w:cstheme="minorHAnsi"/>
          <w:b/>
          <w:bCs/>
          <w:sz w:val="18"/>
          <w:szCs w:val="18"/>
          <w:lang w:val="es-ES_tradnl"/>
        </w:rPr>
        <w:t>AL SUROESTE:</w:t>
      </w:r>
      <w:r w:rsidR="00181727" w:rsidRPr="00E82F01">
        <w:rPr>
          <w:rFonts w:eastAsia="Calibri" w:cstheme="minorHAnsi"/>
          <w:sz w:val="18"/>
          <w:szCs w:val="18"/>
          <w:lang w:val="es-ES_tradnl"/>
        </w:rPr>
        <w:t xml:space="preserve"> En 11.67 </w:t>
      </w:r>
      <w:proofErr w:type="spellStart"/>
      <w:r w:rsidR="00181727" w:rsidRPr="00E82F01">
        <w:rPr>
          <w:rFonts w:eastAsia="Calibri" w:cstheme="minorHAnsi"/>
          <w:sz w:val="18"/>
          <w:szCs w:val="18"/>
          <w:lang w:val="es-ES_tradnl"/>
        </w:rPr>
        <w:t>mts</w:t>
      </w:r>
      <w:proofErr w:type="spellEnd"/>
      <w:r w:rsidR="00181727" w:rsidRPr="00E82F01">
        <w:rPr>
          <w:rFonts w:eastAsia="Calibri" w:cstheme="minorHAnsi"/>
          <w:sz w:val="18"/>
          <w:szCs w:val="18"/>
          <w:lang w:val="es-ES_tradnl"/>
        </w:rPr>
        <w:t>. (</w:t>
      </w:r>
      <w:proofErr w:type="gramStart"/>
      <w:r w:rsidR="00181727" w:rsidRPr="00E82F01">
        <w:rPr>
          <w:rFonts w:eastAsia="Calibri" w:cstheme="minorHAnsi"/>
          <w:sz w:val="18"/>
          <w:szCs w:val="18"/>
          <w:lang w:val="es-ES_tradnl"/>
        </w:rPr>
        <w:t>once</w:t>
      </w:r>
      <w:proofErr w:type="gramEnd"/>
      <w:r w:rsidR="00181727" w:rsidRPr="00E82F01">
        <w:rPr>
          <w:rFonts w:eastAsia="Calibri" w:cstheme="minorHAnsi"/>
          <w:sz w:val="18"/>
          <w:szCs w:val="18"/>
          <w:lang w:val="es-ES_tradnl"/>
        </w:rPr>
        <w:t xml:space="preserve"> metros sesenta y siete centímetros), con lote número 02 (dos).</w:t>
      </w:r>
      <w:r w:rsidR="0078183D">
        <w:rPr>
          <w:rFonts w:eastAsia="Calibri" w:cstheme="minorHAnsi"/>
          <w:sz w:val="18"/>
          <w:szCs w:val="18"/>
          <w:lang w:val="es-ES_tradnl"/>
        </w:rPr>
        <w:t xml:space="preserve"> </w:t>
      </w:r>
      <w:r w:rsidR="00181727" w:rsidRPr="00E82F01">
        <w:rPr>
          <w:rFonts w:eastAsia="Calibri" w:cstheme="minorHAnsi"/>
          <w:b/>
          <w:bCs/>
          <w:sz w:val="18"/>
          <w:szCs w:val="18"/>
          <w:lang w:val="es-ES_tradnl"/>
        </w:rPr>
        <w:t>AL NOROESTE:</w:t>
      </w:r>
      <w:r w:rsidR="00181727" w:rsidRPr="00E82F01">
        <w:rPr>
          <w:rFonts w:eastAsia="Calibri" w:cstheme="minorHAnsi"/>
          <w:sz w:val="18"/>
          <w:szCs w:val="18"/>
          <w:lang w:val="es-ES_tradnl"/>
        </w:rPr>
        <w:t xml:space="preserve"> En 11.67 </w:t>
      </w:r>
      <w:proofErr w:type="spellStart"/>
      <w:r w:rsidR="00181727" w:rsidRPr="00E82F01">
        <w:rPr>
          <w:rFonts w:eastAsia="Calibri" w:cstheme="minorHAnsi"/>
          <w:sz w:val="18"/>
          <w:szCs w:val="18"/>
          <w:lang w:val="es-ES_tradnl"/>
        </w:rPr>
        <w:t>mts</w:t>
      </w:r>
      <w:proofErr w:type="spellEnd"/>
      <w:r w:rsidR="00181727" w:rsidRPr="00E82F01">
        <w:rPr>
          <w:rFonts w:eastAsia="Calibri" w:cstheme="minorHAnsi"/>
          <w:sz w:val="18"/>
          <w:szCs w:val="18"/>
          <w:lang w:val="es-ES_tradnl"/>
        </w:rPr>
        <w:t>. (</w:t>
      </w:r>
      <w:proofErr w:type="gramStart"/>
      <w:r w:rsidR="00181727" w:rsidRPr="00E82F01">
        <w:rPr>
          <w:rFonts w:eastAsia="Calibri" w:cstheme="minorHAnsi"/>
          <w:sz w:val="18"/>
          <w:szCs w:val="18"/>
          <w:lang w:val="es-ES_tradnl"/>
        </w:rPr>
        <w:t>once</w:t>
      </w:r>
      <w:proofErr w:type="gramEnd"/>
      <w:r w:rsidR="00181727" w:rsidRPr="00E82F01">
        <w:rPr>
          <w:rFonts w:eastAsia="Calibri" w:cstheme="minorHAnsi"/>
          <w:sz w:val="18"/>
          <w:szCs w:val="18"/>
          <w:lang w:val="es-ES_tradnl"/>
        </w:rPr>
        <w:t xml:space="preserve"> metros sesenta y siete centímetros), con calle Lago Tanganica.</w:t>
      </w:r>
      <w:r w:rsidR="0078183D">
        <w:rPr>
          <w:rFonts w:eastAsia="Calibri" w:cstheme="minorHAnsi"/>
          <w:sz w:val="18"/>
          <w:szCs w:val="18"/>
          <w:lang w:val="es-ES_tradnl"/>
        </w:rPr>
        <w:t xml:space="preserve"> </w:t>
      </w:r>
      <w:r w:rsidR="00E82F01" w:rsidRPr="00E82F01">
        <w:rPr>
          <w:rFonts w:eastAsia="Calibri" w:cstheme="minorHAnsi"/>
          <w:b/>
          <w:sz w:val="20"/>
          <w:szCs w:val="20"/>
          <w:lang w:val="es-ES_tradnl"/>
        </w:rPr>
        <w:t>b)</w:t>
      </w:r>
      <w:r w:rsidR="00E82F01" w:rsidRPr="00E82F01">
        <w:rPr>
          <w:rFonts w:eastAsia="Calibri" w:cstheme="minorHAnsi"/>
          <w:sz w:val="20"/>
          <w:szCs w:val="20"/>
          <w:lang w:val="es-ES_tradnl"/>
        </w:rPr>
        <w:t xml:space="preserve"> </w:t>
      </w:r>
      <w:r w:rsidR="00181727" w:rsidRPr="00E82F01">
        <w:rPr>
          <w:rFonts w:eastAsia="Calibri" w:cstheme="minorHAnsi"/>
          <w:sz w:val="20"/>
          <w:szCs w:val="20"/>
          <w:lang w:val="es-ES_tradnl"/>
        </w:rPr>
        <w:t>Los bienes muebles que formaban parte del patrimonio del Fideicomiso de Turismo municipal de número F/2177, resguardados provisionalmente por el Municipio y que se especifican en el documento de control de la Subdirección de Patrimonio de la Oficialía Mayor Administrativa y de Gestión Humana del Gobierno Municipal de Puerto Vallarta, que se adjunta al presente Dictamen como Anexo 1 y forma parte integral del mismo; para efectos prever la no interrupción de las labores administrativas, de gestión, promoción, generación de publicidad y posicionamiento del destino turístico.</w:t>
      </w:r>
      <w:r w:rsidR="0078183D">
        <w:rPr>
          <w:rFonts w:eastAsia="Calibri" w:cstheme="minorHAnsi"/>
          <w:sz w:val="20"/>
          <w:szCs w:val="20"/>
          <w:lang w:val="es-ES_tradnl"/>
        </w:rPr>
        <w:t xml:space="preserve"> </w:t>
      </w:r>
      <w:r w:rsidR="00181727" w:rsidRPr="00E82F01">
        <w:rPr>
          <w:rFonts w:eastAsia="Calibri" w:cstheme="minorHAnsi"/>
          <w:b/>
          <w:bCs/>
          <w:sz w:val="20"/>
          <w:szCs w:val="20"/>
          <w:lang w:val="es-ES_tradnl"/>
        </w:rPr>
        <w:t xml:space="preserve">TERCERO.- </w:t>
      </w:r>
      <w:r w:rsidR="00181727" w:rsidRPr="00E82F01">
        <w:rPr>
          <w:rFonts w:eastAsia="Calibri" w:cstheme="minorHAnsi"/>
          <w:sz w:val="20"/>
          <w:szCs w:val="20"/>
          <w:lang w:val="es-ES_tradnl"/>
        </w:rPr>
        <w:t xml:space="preserve">Se autoriza y faculta a los ciudadanos Presidente Municipal, Síndico Municipal, Secretario General del Ayuntamiento y titular de la Hacienda Municipal, para que, en nombre y representación del Municipio de Puerto Vallarta, Jalisco, suscriban el contrato de donación correspondiente, así como los instrumentos legales necesarios para formalizar la transmisión de la propiedad de los bienes muebles e inmueble referidos, a favor del "Fideicomiso Público de Turismo para la Promoción y Publicidad del Municipio de Puerto Vallarta", Número 24827, dando cumplimiento a las disposiciones normativas aplicables y realizando los trámites regístrales a </w:t>
      </w:r>
      <w:r w:rsidR="00181727" w:rsidRPr="00E82F01">
        <w:rPr>
          <w:rFonts w:eastAsia="Calibri" w:cstheme="minorHAnsi"/>
          <w:sz w:val="20"/>
          <w:szCs w:val="20"/>
          <w:lang w:val="es-ES_tradnl"/>
        </w:rPr>
        <w:lastRenderedPageBreak/>
        <w:t>que haya lugar.</w:t>
      </w:r>
      <w:r w:rsidR="0078183D">
        <w:rPr>
          <w:rFonts w:eastAsia="Calibri" w:cstheme="minorHAnsi"/>
          <w:sz w:val="20"/>
          <w:szCs w:val="20"/>
          <w:lang w:val="es-ES_tradnl"/>
        </w:rPr>
        <w:t xml:space="preserve"> </w:t>
      </w:r>
      <w:r w:rsidR="00181727" w:rsidRPr="00E82F01">
        <w:rPr>
          <w:rFonts w:eastAsia="Calibri" w:cstheme="minorHAnsi"/>
          <w:b/>
          <w:bCs/>
          <w:sz w:val="20"/>
          <w:szCs w:val="20"/>
          <w:lang w:val="es-ES_tradnl"/>
        </w:rPr>
        <w:t>CUARTO.-</w:t>
      </w:r>
      <w:r w:rsidR="00181727" w:rsidRPr="00E82F01">
        <w:rPr>
          <w:rFonts w:eastAsia="Calibri" w:cstheme="minorHAnsi"/>
          <w:sz w:val="20"/>
          <w:szCs w:val="20"/>
          <w:lang w:val="es-ES_tradnl"/>
        </w:rPr>
        <w:t xml:space="preserve"> Los gastos que se generen con motivo de la escrituración del inmueble y traslado de los bienes muebles referidos en el Resolutivo Segundo del presente Acuerdo, correrán a cargo del "Fideicomiso Público de Turismo para la Promoción y Publicidad del Municipio de Puerto Vallarta", Número 24827, señalando de manera enunciativa mas no limitativa, los honorarios notariales, honorarios fiduciarios, impuestos, derechos de registro, avalúos, planos, certificaciones y en general, cualquier otro gasto necesario para el cumplimiento del presente acuerdo.</w:t>
      </w:r>
      <w:r w:rsidR="0078183D">
        <w:rPr>
          <w:rFonts w:eastAsia="Calibri" w:cstheme="minorHAnsi"/>
          <w:sz w:val="20"/>
          <w:szCs w:val="20"/>
          <w:lang w:val="es-ES_tradnl"/>
        </w:rPr>
        <w:t xml:space="preserve"> </w:t>
      </w:r>
      <w:r w:rsidR="00181727" w:rsidRPr="00E82F01">
        <w:rPr>
          <w:rFonts w:eastAsia="Calibri" w:cstheme="minorHAnsi"/>
          <w:b/>
          <w:bCs/>
          <w:sz w:val="20"/>
          <w:szCs w:val="20"/>
          <w:lang w:val="es-ES_tradnl"/>
        </w:rPr>
        <w:t>QUINTO. -</w:t>
      </w:r>
      <w:r w:rsidR="00181727" w:rsidRPr="00E82F01">
        <w:rPr>
          <w:rFonts w:eastAsia="Calibri" w:cstheme="minorHAnsi"/>
          <w:sz w:val="20"/>
          <w:szCs w:val="20"/>
          <w:lang w:val="es-ES_tradnl"/>
        </w:rPr>
        <w:t xml:space="preserve"> Se instruye, faculta y autoriza a los ciudadanos Síndico Municipal, al Secretario General del Ayuntamiento, al titular de la Dirección Jurídica y al titular de la Subdirección de Patrimonio Municipal de la Oficialía Mayor Administrativa y de Gestión Humana; a llevar a cabo y supervisar la baja en el Registro Público de Bienes Inmuebles Municipales, del predio autorizado para transmitir su propiedad, en virtud de la donación acordada.</w:t>
      </w:r>
      <w:r w:rsidR="0078183D">
        <w:rPr>
          <w:rFonts w:eastAsia="Calibri" w:cstheme="minorHAnsi"/>
          <w:sz w:val="20"/>
          <w:szCs w:val="20"/>
          <w:lang w:val="es-ES_tradnl"/>
        </w:rPr>
        <w:t xml:space="preserve"> </w:t>
      </w:r>
      <w:r w:rsidR="00181727" w:rsidRPr="00E82F01">
        <w:rPr>
          <w:rFonts w:eastAsia="Calibri" w:cstheme="minorHAnsi"/>
          <w:b/>
          <w:bCs/>
          <w:sz w:val="20"/>
          <w:szCs w:val="20"/>
          <w:lang w:val="es-ES_tradnl"/>
        </w:rPr>
        <w:t>SEXTO.-</w:t>
      </w:r>
      <w:r w:rsidR="00181727" w:rsidRPr="00E82F01">
        <w:rPr>
          <w:rFonts w:eastAsia="Calibri" w:cstheme="minorHAnsi"/>
          <w:sz w:val="20"/>
          <w:szCs w:val="20"/>
          <w:lang w:val="es-ES_tradnl"/>
        </w:rPr>
        <w:t xml:space="preserve"> Se autoriza y faculta a los ciudadanos Presidente Municipal, Síndico Municipal, Tesorero Municipal y Secretario General de este H. Ayuntamiento, a suscribir la documentación inherente al cumplimiento del presente Acuerdo.</w:t>
      </w:r>
      <w:r w:rsidR="0078183D">
        <w:rPr>
          <w:rFonts w:eastAsia="Calibri" w:cstheme="minorHAnsi"/>
          <w:sz w:val="20"/>
          <w:szCs w:val="20"/>
          <w:lang w:val="es-ES_tradnl"/>
        </w:rPr>
        <w:t xml:space="preserve"> </w:t>
      </w:r>
      <w:r w:rsidR="00181727" w:rsidRPr="00E82F01">
        <w:rPr>
          <w:rFonts w:eastAsia="Calibri" w:cstheme="minorHAnsi"/>
          <w:b/>
          <w:bCs/>
          <w:sz w:val="20"/>
          <w:szCs w:val="20"/>
          <w:lang w:val="es-ES_tradnl"/>
        </w:rPr>
        <w:t>TRANSITORIOS</w:t>
      </w:r>
      <w:r w:rsidR="0078183D">
        <w:rPr>
          <w:rFonts w:eastAsia="Calibri" w:cstheme="minorHAnsi"/>
          <w:b/>
          <w:bCs/>
          <w:sz w:val="20"/>
          <w:szCs w:val="20"/>
          <w:lang w:val="es-ES_tradnl"/>
        </w:rPr>
        <w:t xml:space="preserve">. </w:t>
      </w:r>
      <w:r w:rsidR="00181727" w:rsidRPr="00E82F01">
        <w:rPr>
          <w:rFonts w:eastAsia="Calibri" w:cstheme="minorHAnsi"/>
          <w:b/>
          <w:bCs/>
          <w:sz w:val="20"/>
          <w:szCs w:val="20"/>
          <w:lang w:val="es-ES_tradnl"/>
        </w:rPr>
        <w:t>Primero.-</w:t>
      </w:r>
      <w:r w:rsidR="00181727" w:rsidRPr="00E82F01">
        <w:rPr>
          <w:rFonts w:eastAsia="Calibri" w:cstheme="minorHAnsi"/>
          <w:sz w:val="20"/>
          <w:szCs w:val="20"/>
          <w:lang w:val="es-ES_tradnl"/>
        </w:rPr>
        <w:t xml:space="preserve"> Se ordena la publicación del presente en la Gaceta Municipal de Puerto Vallarta, Jalisco; autorizando para ello de ser necesario la expedición de una Gaceta extraordinaria, de conformidad con el artículo 13 del Reglamento de la Gaceta Municipal Puerto Vallarta, Jalisco.</w:t>
      </w:r>
      <w:r w:rsidR="0078183D">
        <w:rPr>
          <w:rFonts w:eastAsia="Calibri" w:cstheme="minorHAnsi"/>
          <w:sz w:val="20"/>
          <w:szCs w:val="20"/>
          <w:lang w:val="es-ES_tradnl"/>
        </w:rPr>
        <w:t xml:space="preserve"> </w:t>
      </w:r>
      <w:r w:rsidR="00181727" w:rsidRPr="00E82F01">
        <w:rPr>
          <w:rFonts w:eastAsia="Calibri" w:cstheme="minorHAnsi"/>
          <w:b/>
          <w:bCs/>
          <w:sz w:val="20"/>
          <w:szCs w:val="20"/>
          <w:lang w:val="es-ES_tradnl"/>
        </w:rPr>
        <w:t>Segundo.-</w:t>
      </w:r>
      <w:r w:rsidR="00181727" w:rsidRPr="00E82F01">
        <w:rPr>
          <w:rFonts w:eastAsia="Calibri" w:cstheme="minorHAnsi"/>
          <w:sz w:val="20"/>
          <w:szCs w:val="20"/>
          <w:lang w:val="es-ES_tradnl"/>
        </w:rPr>
        <w:t xml:space="preserve"> El presente Acuerdo entrará en vigor al día siguiente de su publicación en la Gaceta Municipal “Puerto Vallarta, Jalisco”.</w:t>
      </w:r>
      <w:r w:rsidR="0078183D">
        <w:rPr>
          <w:rFonts w:eastAsia="Calibri" w:cstheme="minorHAnsi"/>
          <w:sz w:val="20"/>
          <w:szCs w:val="20"/>
          <w:lang w:val="es-ES_tradnl"/>
        </w:rPr>
        <w:t xml:space="preserve"> </w:t>
      </w:r>
      <w:r w:rsidR="00181727" w:rsidRPr="00E82F01">
        <w:rPr>
          <w:rFonts w:eastAsia="Calibri" w:cstheme="minorHAnsi"/>
          <w:b/>
          <w:bCs/>
          <w:sz w:val="20"/>
          <w:szCs w:val="20"/>
          <w:lang w:val="es-ES_tradnl"/>
        </w:rPr>
        <w:t>Tercero.-</w:t>
      </w:r>
      <w:r w:rsidR="00181727" w:rsidRPr="00E82F01">
        <w:rPr>
          <w:rFonts w:eastAsia="Calibri" w:cstheme="minorHAnsi"/>
          <w:sz w:val="20"/>
          <w:szCs w:val="20"/>
          <w:lang w:val="es-ES_tradnl"/>
        </w:rPr>
        <w:t xml:space="preserve"> Se instruye al ciudadano Síndico Municipal, al titular de la Dirección Jurídica y al titular de la Subdirección de Patrimonio Municipal de la Oficialía Mayor Administrativa y de Gestión Humana, a elaborar el contrato de donación a celebrarse entre las partes.</w:t>
      </w:r>
      <w:r w:rsidR="0078183D">
        <w:rPr>
          <w:rFonts w:eastAsia="Calibri" w:cstheme="minorHAnsi"/>
          <w:sz w:val="20"/>
          <w:szCs w:val="20"/>
          <w:lang w:val="es-ES_tradnl"/>
        </w:rPr>
        <w:t xml:space="preserve"> </w:t>
      </w:r>
      <w:r w:rsidR="00181727" w:rsidRPr="00E82F01">
        <w:rPr>
          <w:rFonts w:eastAsia="Calibri" w:cstheme="minorHAnsi"/>
          <w:bCs/>
          <w:sz w:val="20"/>
          <w:szCs w:val="20"/>
        </w:rPr>
        <w:t xml:space="preserve">ATENTAMENTE. EN PUERTO VALLARTA, JALISCO A 11 DE SEPTIEMBRE DE 2025. </w:t>
      </w:r>
      <w:r w:rsidR="00181727" w:rsidRPr="00E82F01">
        <w:rPr>
          <w:rFonts w:eastAsia="Calibri" w:cstheme="minorHAnsi"/>
          <w:i/>
          <w:iCs/>
          <w:sz w:val="20"/>
          <w:szCs w:val="20"/>
        </w:rPr>
        <w:t xml:space="preserve">“2025, Año de la Eliminación de la Transmisión Materno Infantil de Enfermedades Infecciosas”. </w:t>
      </w:r>
      <w:r w:rsidR="00181727" w:rsidRPr="00E82F01">
        <w:rPr>
          <w:rFonts w:eastAsia="Calibri" w:cstheme="minorHAnsi"/>
          <w:bCs/>
          <w:sz w:val="20"/>
          <w:szCs w:val="20"/>
        </w:rPr>
        <w:t xml:space="preserve">COMISIÓN EDILICIA DE GOBERNACIÓN. (Rúbrica) C. Luis Ernesto Munguía González, Presidente Municipal y Presidente de la Comisión Edilicia de Gobernación; (Rúbrica) C. Víctor Manuel Bernal Vargas, Regidor; (Rúbrica) C. María Laurel Carrillo Ventura, Regidora; (Rúbrica) C. Melissa Marlene Madero Plascencia, Regidora; (Rúbrica) C. Christian Omar Bravo Carbajal, Regidora; (Rúbrica) C. María Magdalena Urbina Martínez, Regidora; (Rúbrica) C. Erika Yesenia García Rubio, Regidora; (Rúbrica) C. Felipe </w:t>
      </w:r>
      <w:proofErr w:type="spellStart"/>
      <w:r w:rsidR="00181727" w:rsidRPr="00E82F01">
        <w:rPr>
          <w:rFonts w:eastAsia="Calibri" w:cstheme="minorHAnsi"/>
          <w:bCs/>
          <w:sz w:val="20"/>
          <w:szCs w:val="20"/>
        </w:rPr>
        <w:t>Aréchiga</w:t>
      </w:r>
      <w:proofErr w:type="spellEnd"/>
      <w:r w:rsidR="00181727" w:rsidRPr="00E82F01">
        <w:rPr>
          <w:rFonts w:eastAsia="Calibri" w:cstheme="minorHAnsi"/>
          <w:bCs/>
          <w:sz w:val="20"/>
          <w:szCs w:val="20"/>
        </w:rPr>
        <w:t xml:space="preserve"> Gómez, (Rúbrica) Regidor; C. Micaela Vázquez Díaz; (Rúbrica) Regidora; C. </w:t>
      </w:r>
      <w:proofErr w:type="spellStart"/>
      <w:r w:rsidR="00181727" w:rsidRPr="00E82F01">
        <w:rPr>
          <w:rFonts w:eastAsia="Calibri" w:cstheme="minorHAnsi"/>
          <w:bCs/>
          <w:sz w:val="20"/>
          <w:szCs w:val="20"/>
        </w:rPr>
        <w:t>Iroselma</w:t>
      </w:r>
      <w:proofErr w:type="spellEnd"/>
      <w:r w:rsidR="00181727" w:rsidRPr="00E82F01">
        <w:rPr>
          <w:rFonts w:eastAsia="Calibri" w:cstheme="minorHAnsi"/>
          <w:bCs/>
          <w:sz w:val="20"/>
          <w:szCs w:val="20"/>
        </w:rPr>
        <w:t xml:space="preserve"> Dalila Castañeda Santana, Regidora; (Rúbrica) C. Karla Alejandra Rodríguez González, Regidora. ATENTAMENTE. EN PUERTO VALLARTA, JALISCO A 11 DE SEPTIEMBRE DE 2025. </w:t>
      </w:r>
      <w:r w:rsidR="00181727" w:rsidRPr="00E82F01">
        <w:rPr>
          <w:rFonts w:eastAsia="Calibri" w:cstheme="minorHAnsi"/>
          <w:bCs/>
          <w:i/>
          <w:iCs/>
          <w:sz w:val="20"/>
          <w:szCs w:val="20"/>
        </w:rPr>
        <w:t xml:space="preserve">“2025, Año de la Eliminación de la Transmisión Materno Infantil de Enfermedades Infecciosas”. </w:t>
      </w:r>
      <w:r w:rsidR="00181727" w:rsidRPr="00E82F01">
        <w:rPr>
          <w:rFonts w:eastAsia="Calibri" w:cstheme="minorHAnsi"/>
          <w:bCs/>
          <w:sz w:val="20"/>
          <w:szCs w:val="20"/>
        </w:rPr>
        <w:t xml:space="preserve">COMISIÓN EDILICIA DE HACIENDA Y CUENTA PÚBLICA. (Rúbrica) C. Luis Ernesto Munguía González, Presidente Municipal y Presidente de la Comisión Edilicia  de Hacienda y Cuenta Pública; (Rúbrica) C. Víctor Manuel Bernal Vargas, Regidor; (Rúbrica) C. Erika </w:t>
      </w:r>
      <w:proofErr w:type="spellStart"/>
      <w:r w:rsidR="00181727" w:rsidRPr="00E82F01">
        <w:rPr>
          <w:rFonts w:eastAsia="Calibri" w:cstheme="minorHAnsi"/>
          <w:bCs/>
          <w:sz w:val="20"/>
          <w:szCs w:val="20"/>
        </w:rPr>
        <w:t>Yesenia</w:t>
      </w:r>
      <w:proofErr w:type="spellEnd"/>
      <w:r w:rsidR="00181727" w:rsidRPr="00E82F01">
        <w:rPr>
          <w:rFonts w:eastAsia="Calibri" w:cstheme="minorHAnsi"/>
          <w:bCs/>
          <w:sz w:val="20"/>
          <w:szCs w:val="20"/>
        </w:rPr>
        <w:t xml:space="preserve"> García Rubio, Regidora; (Rúbrica) C. Christian Omar Bravo Carbajal, Regidor; (Rúbrica) C. Karla Alejandra Rodríguez González, Regidora; (Rúbrica) C. María Magdalena Urbina Martínez, Regidora; (Rúbrica) C. Melissa Marlene Madero Plascencia, Regidora; (Rúbrica) C. Felipe </w:t>
      </w:r>
      <w:proofErr w:type="spellStart"/>
      <w:r w:rsidR="00181727" w:rsidRPr="00E82F01">
        <w:rPr>
          <w:rFonts w:eastAsia="Calibri" w:cstheme="minorHAnsi"/>
          <w:bCs/>
          <w:sz w:val="20"/>
          <w:szCs w:val="20"/>
        </w:rPr>
        <w:t>Aréchiga</w:t>
      </w:r>
      <w:proofErr w:type="spellEnd"/>
      <w:r w:rsidR="00181727" w:rsidRPr="00E82F01">
        <w:rPr>
          <w:rFonts w:eastAsia="Calibri" w:cstheme="minorHAnsi"/>
          <w:bCs/>
          <w:sz w:val="20"/>
          <w:szCs w:val="20"/>
        </w:rPr>
        <w:t xml:space="preserve"> Gómez, Regidor; (Rúbrica) C. Micaela Vázquez Díaz, Regidora; (Rúbrica) C. María Laurel Carrillo Ventura, Regidora; (Rúbrica) C. </w:t>
      </w:r>
      <w:proofErr w:type="spellStart"/>
      <w:r w:rsidR="00181727" w:rsidRPr="00E82F01">
        <w:rPr>
          <w:rFonts w:eastAsia="Calibri" w:cstheme="minorHAnsi"/>
          <w:bCs/>
          <w:sz w:val="20"/>
          <w:szCs w:val="20"/>
        </w:rPr>
        <w:t>Iroselma</w:t>
      </w:r>
      <w:proofErr w:type="spellEnd"/>
      <w:r w:rsidR="00181727" w:rsidRPr="00E82F01">
        <w:rPr>
          <w:rFonts w:eastAsia="Calibri" w:cstheme="minorHAnsi"/>
          <w:bCs/>
          <w:sz w:val="20"/>
          <w:szCs w:val="20"/>
        </w:rPr>
        <w:t xml:space="preserve"> Dalila Castañeda Santana, Regidora. ATENTAMENTE. EN PUERTO VALLARTA, JALISCO A 11 DE SEPTIEMBRE DE 2025. </w:t>
      </w:r>
      <w:r w:rsidR="00181727" w:rsidRPr="00E82F01">
        <w:rPr>
          <w:rFonts w:eastAsia="Calibri" w:cstheme="minorHAnsi"/>
          <w:bCs/>
          <w:i/>
          <w:iCs/>
          <w:sz w:val="20"/>
          <w:szCs w:val="20"/>
        </w:rPr>
        <w:t xml:space="preserve">“2025, Año de la Eliminación de la Transmisión Materno Infantil de Enfermedades Infecciosas”. </w:t>
      </w:r>
      <w:r w:rsidR="00181727" w:rsidRPr="00E82F01">
        <w:rPr>
          <w:rFonts w:eastAsia="Calibri" w:cstheme="minorHAnsi"/>
          <w:bCs/>
          <w:sz w:val="20"/>
          <w:szCs w:val="20"/>
        </w:rPr>
        <w:t xml:space="preserve">COMISIÓN EDILICIA DE SERVICIOS TURÍSTICOS Y ATENCIÓN AL VISITANTE. (Rúbrica) C. Melissa Marlene Madero Plascencia, Regidora Presidenta de la Comisión Edilicia de Servicios Turísticos y Atención al Visitante; (Rúbrica) C. María de Jesús López Delgado, Regidora. </w:t>
      </w:r>
      <w:r w:rsidR="000624EF">
        <w:rPr>
          <w:rFonts w:ascii="Garamond" w:hAnsi="Garamond"/>
          <w:lang w:val="es-ES_tradnl"/>
        </w:rPr>
        <w:t>------------------------------------------</w:t>
      </w:r>
      <w:r w:rsidR="0078183D">
        <w:rPr>
          <w:rFonts w:ascii="Garamond" w:hAnsi="Garamond"/>
          <w:lang w:val="es-ES_tradnl"/>
        </w:rPr>
        <w:t>---</w:t>
      </w:r>
      <w:r w:rsidR="00181727">
        <w:rPr>
          <w:rFonts w:ascii="Garamond" w:hAnsi="Garamond"/>
          <w:lang w:val="es-ES_tradnl"/>
        </w:rPr>
        <w:t xml:space="preserve">----- </w:t>
      </w:r>
      <w:r w:rsidR="00495E38" w:rsidRPr="005C6109">
        <w:rPr>
          <w:rFonts w:ascii="Garamond" w:hAnsi="Garamond"/>
          <w:lang w:val="es-ES_tradnl"/>
        </w:rPr>
        <w:t xml:space="preserve">El C. </w:t>
      </w:r>
      <w:r w:rsidR="00495E38" w:rsidRPr="005C6109">
        <w:rPr>
          <w:rFonts w:ascii="Garamond" w:hAnsi="Garamond"/>
        </w:rPr>
        <w:t>Presidente Municipal, Arq. Luis Ernesto Munguía González: “</w:t>
      </w:r>
      <w:r w:rsidR="00495E38">
        <w:rPr>
          <w:rFonts w:ascii="Garamond" w:hAnsi="Garamond"/>
          <w:bCs/>
          <w:lang w:val="es-ES_tradnl"/>
        </w:rPr>
        <w:t>Pasamos al siguiente…</w:t>
      </w:r>
      <w:r w:rsidR="00703F9B" w:rsidRPr="00703F9B">
        <w:rPr>
          <w:rFonts w:ascii="Garamond" w:hAnsi="Garamond"/>
          <w:bCs/>
          <w:lang w:val="es-ES_tradnl"/>
        </w:rPr>
        <w:t>al siguiente dictamen</w:t>
      </w:r>
      <w:r w:rsidR="00495E38">
        <w:rPr>
          <w:rFonts w:ascii="Garamond" w:hAnsi="Garamond"/>
          <w:bCs/>
          <w:lang w:val="es-ES_tradnl"/>
        </w:rPr>
        <w:t>,</w:t>
      </w:r>
      <w:r w:rsidR="00703F9B" w:rsidRPr="00703F9B">
        <w:rPr>
          <w:rFonts w:ascii="Garamond" w:hAnsi="Garamond"/>
          <w:bCs/>
          <w:lang w:val="es-ES_tradnl"/>
        </w:rPr>
        <w:t xml:space="preserve"> que es relativo a el </w:t>
      </w:r>
      <w:r w:rsidR="00495E38" w:rsidRPr="00703F9B">
        <w:rPr>
          <w:rFonts w:ascii="Garamond" w:hAnsi="Garamond"/>
          <w:bCs/>
          <w:lang w:val="es-ES_tradnl"/>
        </w:rPr>
        <w:t>Fideicomiso Turístico</w:t>
      </w:r>
      <w:r w:rsidR="00495E38">
        <w:rPr>
          <w:rFonts w:ascii="Garamond" w:hAnsi="Garamond"/>
          <w:bCs/>
          <w:lang w:val="es-ES_tradnl"/>
        </w:rPr>
        <w:t>…</w:t>
      </w:r>
      <w:r w:rsidR="00703F9B" w:rsidRPr="00703F9B">
        <w:rPr>
          <w:rFonts w:ascii="Garamond" w:hAnsi="Garamond"/>
          <w:bCs/>
          <w:lang w:val="es-ES_tradnl"/>
        </w:rPr>
        <w:t xml:space="preserve">el </w:t>
      </w:r>
      <w:r w:rsidR="00495E38" w:rsidRPr="00703F9B">
        <w:rPr>
          <w:rFonts w:ascii="Garamond" w:hAnsi="Garamond"/>
          <w:bCs/>
          <w:lang w:val="es-ES_tradnl"/>
        </w:rPr>
        <w:t xml:space="preserve">Fideicomiso </w:t>
      </w:r>
      <w:r w:rsidR="00703F9B" w:rsidRPr="00703F9B">
        <w:rPr>
          <w:rFonts w:ascii="Garamond" w:hAnsi="Garamond"/>
          <w:bCs/>
          <w:lang w:val="es-ES_tradnl"/>
        </w:rPr>
        <w:t>d</w:t>
      </w:r>
      <w:r w:rsidR="00495E38">
        <w:rPr>
          <w:rFonts w:ascii="Garamond" w:hAnsi="Garamond"/>
          <w:bCs/>
          <w:lang w:val="es-ES_tradnl"/>
        </w:rPr>
        <w:t>e Puerto Vallarta en cuestión a…a</w:t>
      </w:r>
      <w:r w:rsidR="00703F9B" w:rsidRPr="00703F9B">
        <w:rPr>
          <w:rFonts w:ascii="Garamond" w:hAnsi="Garamond"/>
          <w:bCs/>
          <w:lang w:val="es-ES_tradnl"/>
        </w:rPr>
        <w:t xml:space="preserve">l hospedaje, </w:t>
      </w:r>
      <w:r w:rsidR="00495E38" w:rsidRPr="00703F9B">
        <w:rPr>
          <w:rFonts w:ascii="Garamond" w:hAnsi="Garamond"/>
          <w:bCs/>
          <w:lang w:val="es-ES_tradnl"/>
        </w:rPr>
        <w:t xml:space="preserve">Fideicomiso </w:t>
      </w:r>
      <w:r w:rsidR="00703F9B" w:rsidRPr="00703F9B">
        <w:rPr>
          <w:rFonts w:ascii="Garamond" w:hAnsi="Garamond"/>
          <w:bCs/>
          <w:lang w:val="es-ES_tradnl"/>
        </w:rPr>
        <w:t xml:space="preserve">de </w:t>
      </w:r>
      <w:r w:rsidR="00495E38" w:rsidRPr="00703F9B">
        <w:rPr>
          <w:rFonts w:ascii="Garamond" w:hAnsi="Garamond"/>
          <w:bCs/>
          <w:lang w:val="es-ES_tradnl"/>
        </w:rPr>
        <w:t>Turismo</w:t>
      </w:r>
      <w:r w:rsidR="00495E38">
        <w:rPr>
          <w:rFonts w:ascii="Garamond" w:hAnsi="Garamond"/>
          <w:bCs/>
          <w:lang w:val="es-ES_tradnl"/>
        </w:rPr>
        <w:t>. A</w:t>
      </w:r>
      <w:r w:rsidR="00703F9B" w:rsidRPr="00703F9B">
        <w:rPr>
          <w:rFonts w:ascii="Garamond" w:hAnsi="Garamond"/>
          <w:bCs/>
          <w:lang w:val="es-ES_tradnl"/>
        </w:rPr>
        <w:t>delante señor Secretario, apóyenos con la mención</w:t>
      </w:r>
      <w:r w:rsidR="00495E38">
        <w:rPr>
          <w:rFonts w:ascii="Garamond" w:hAnsi="Garamond"/>
          <w:bCs/>
          <w:lang w:val="es-ES_tradnl"/>
        </w:rPr>
        <w:t>”</w:t>
      </w:r>
      <w:r w:rsidR="00703F9B" w:rsidRPr="00703F9B">
        <w:rPr>
          <w:rFonts w:ascii="Garamond" w:hAnsi="Garamond"/>
          <w:bCs/>
          <w:lang w:val="es-ES_tradnl"/>
        </w:rPr>
        <w:t>.</w:t>
      </w:r>
      <w:r w:rsidR="00414F72">
        <w:rPr>
          <w:rFonts w:ascii="Garamond" w:hAnsi="Garamond"/>
          <w:bCs/>
          <w:lang w:val="es-ES_tradnl"/>
        </w:rPr>
        <w:t xml:space="preserve"> </w:t>
      </w:r>
      <w:r w:rsidR="00414F72" w:rsidRPr="00495E38">
        <w:rPr>
          <w:rFonts w:ascii="Garamond" w:hAnsi="Garamond"/>
          <w:shd w:val="clear" w:color="auto" w:fill="FFFFFF"/>
          <w:lang w:val="es-ES_tradnl"/>
        </w:rPr>
        <w:t xml:space="preserve">El C. Secretario General, </w:t>
      </w:r>
      <w:r w:rsidR="00414F72" w:rsidRPr="00495E38">
        <w:rPr>
          <w:rFonts w:ascii="Garamond" w:hAnsi="Garamond"/>
          <w:shd w:val="clear" w:color="auto" w:fill="FFFFFF"/>
        </w:rPr>
        <w:t>Abg. José Juan Velázquez Hernández</w:t>
      </w:r>
      <w:r w:rsidR="00414F72" w:rsidRPr="00495E38">
        <w:rPr>
          <w:rFonts w:ascii="Garamond" w:hAnsi="Garamond"/>
          <w:shd w:val="clear" w:color="auto" w:fill="FFFFFF"/>
          <w:lang w:val="es-ES_tradnl"/>
        </w:rPr>
        <w:t>: “</w:t>
      </w:r>
      <w:r w:rsidR="00414F72">
        <w:rPr>
          <w:rFonts w:ascii="Garamond" w:hAnsi="Garamond"/>
          <w:bCs/>
          <w:lang w:val="es-ES_tradnl"/>
        </w:rPr>
        <w:t>Claro que sí</w:t>
      </w:r>
      <w:r w:rsidR="00703F9B" w:rsidRPr="00703F9B">
        <w:rPr>
          <w:rFonts w:ascii="Garamond" w:hAnsi="Garamond"/>
          <w:bCs/>
          <w:lang w:val="es-ES_tradnl"/>
        </w:rPr>
        <w:t xml:space="preserve"> señor Presidente, tal como lo instruye, doy cuenta del dictamen presentado por los integrantes de la </w:t>
      </w:r>
      <w:r w:rsidR="00703F9B" w:rsidRPr="00703F9B">
        <w:rPr>
          <w:rFonts w:ascii="Garamond" w:hAnsi="Garamond"/>
          <w:bCs/>
          <w:lang w:val="es-ES_tradnl"/>
        </w:rPr>
        <w:lastRenderedPageBreak/>
        <w:t>C</w:t>
      </w:r>
      <w:r w:rsidR="00414F72">
        <w:rPr>
          <w:rFonts w:ascii="Garamond" w:hAnsi="Garamond"/>
          <w:bCs/>
          <w:lang w:val="es-ES_tradnl"/>
        </w:rPr>
        <w:t>omisión Edilicia de Gobernación;</w:t>
      </w:r>
      <w:r w:rsidR="00703F9B" w:rsidRPr="00703F9B">
        <w:rPr>
          <w:rFonts w:ascii="Garamond" w:hAnsi="Garamond"/>
          <w:bCs/>
          <w:lang w:val="es-ES_tradnl"/>
        </w:rPr>
        <w:t xml:space="preserve"> de la Comisión Edilicia de Hacienda y Cuenta Pública</w:t>
      </w:r>
      <w:r w:rsidR="00414F72">
        <w:rPr>
          <w:rFonts w:ascii="Garamond" w:hAnsi="Garamond"/>
          <w:bCs/>
          <w:lang w:val="es-ES_tradnl"/>
        </w:rPr>
        <w:t>;</w:t>
      </w:r>
      <w:r w:rsidR="00703F9B" w:rsidRPr="00703F9B">
        <w:rPr>
          <w:rFonts w:ascii="Garamond" w:hAnsi="Garamond"/>
          <w:bCs/>
          <w:lang w:val="es-ES_tradnl"/>
        </w:rPr>
        <w:t xml:space="preserve"> y de la Comisión Edilicia de Servicios Turísticos y Atención al visitante</w:t>
      </w:r>
      <w:r w:rsidR="00414F72">
        <w:rPr>
          <w:rFonts w:ascii="Garamond" w:hAnsi="Garamond"/>
          <w:bCs/>
          <w:lang w:val="es-ES_tradnl"/>
        </w:rPr>
        <w:t>,</w:t>
      </w:r>
      <w:r w:rsidR="00703F9B" w:rsidRPr="00703F9B">
        <w:rPr>
          <w:rFonts w:ascii="Garamond" w:hAnsi="Garamond"/>
          <w:bCs/>
          <w:lang w:val="es-ES_tradnl"/>
        </w:rPr>
        <w:t xml:space="preserve"> del H Ayuntamiento de Puerto Vallarta.</w:t>
      </w:r>
      <w:r w:rsidR="00414F72">
        <w:rPr>
          <w:rFonts w:ascii="Garamond" w:hAnsi="Garamond"/>
          <w:bCs/>
          <w:lang w:val="es-ES_tradnl"/>
        </w:rPr>
        <w:t xml:space="preserve"> </w:t>
      </w:r>
      <w:r w:rsidR="00703F9B" w:rsidRPr="00703F9B">
        <w:rPr>
          <w:rFonts w:ascii="Garamond" w:hAnsi="Garamond"/>
          <w:bCs/>
          <w:lang w:val="es-ES_tradnl"/>
        </w:rPr>
        <w:t>Dictamen que tiene por objeto someter a consideración del pleno del H</w:t>
      </w:r>
      <w:r w:rsidR="00414F72">
        <w:rPr>
          <w:rFonts w:ascii="Garamond" w:hAnsi="Garamond"/>
          <w:bCs/>
          <w:lang w:val="es-ES_tradnl"/>
        </w:rPr>
        <w:t>.</w:t>
      </w:r>
      <w:r w:rsidR="00703F9B" w:rsidRPr="00703F9B">
        <w:rPr>
          <w:rFonts w:ascii="Garamond" w:hAnsi="Garamond"/>
          <w:bCs/>
          <w:lang w:val="es-ES_tradnl"/>
        </w:rPr>
        <w:t xml:space="preserve"> Ayuntamiento Constitucional de Puerto Vallarta, se autorice la donación pura y gratuita </w:t>
      </w:r>
      <w:r w:rsidR="00E276A9" w:rsidRPr="00703F9B">
        <w:rPr>
          <w:rFonts w:ascii="Garamond" w:hAnsi="Garamond"/>
          <w:bCs/>
          <w:lang w:val="es-ES_tradnl"/>
        </w:rPr>
        <w:t>A</w:t>
      </w:r>
      <w:r w:rsidR="00E276A9">
        <w:rPr>
          <w:rFonts w:ascii="Garamond" w:hAnsi="Garamond"/>
          <w:bCs/>
          <w:lang w:val="es-ES_tradnl"/>
        </w:rPr>
        <w:t>d</w:t>
      </w:r>
      <w:r w:rsidR="00E276A9" w:rsidRPr="00703F9B">
        <w:rPr>
          <w:rFonts w:ascii="Garamond" w:hAnsi="Garamond"/>
          <w:bCs/>
          <w:lang w:val="es-ES_tradnl"/>
        </w:rPr>
        <w:t xml:space="preserve"> Corpus </w:t>
      </w:r>
      <w:r w:rsidR="00703F9B" w:rsidRPr="00703F9B">
        <w:rPr>
          <w:rFonts w:ascii="Garamond" w:hAnsi="Garamond"/>
          <w:bCs/>
          <w:lang w:val="es-ES_tradnl"/>
        </w:rPr>
        <w:t xml:space="preserve">a favor del </w:t>
      </w:r>
      <w:r w:rsidR="00414F72" w:rsidRPr="00703F9B">
        <w:rPr>
          <w:rFonts w:ascii="Garamond" w:hAnsi="Garamond"/>
          <w:bCs/>
          <w:lang w:val="es-ES_tradnl"/>
        </w:rPr>
        <w:t xml:space="preserve">Fideicomiso Público </w:t>
      </w:r>
      <w:r w:rsidR="00703F9B" w:rsidRPr="00703F9B">
        <w:rPr>
          <w:rFonts w:ascii="Garamond" w:hAnsi="Garamond"/>
          <w:bCs/>
          <w:lang w:val="es-ES_tradnl"/>
        </w:rPr>
        <w:t xml:space="preserve">de </w:t>
      </w:r>
      <w:r w:rsidR="00414F72" w:rsidRPr="00703F9B">
        <w:rPr>
          <w:rFonts w:ascii="Garamond" w:hAnsi="Garamond"/>
          <w:bCs/>
          <w:lang w:val="es-ES_tradnl"/>
        </w:rPr>
        <w:t xml:space="preserve">Turismo </w:t>
      </w:r>
      <w:r w:rsidR="00703F9B" w:rsidRPr="00703F9B">
        <w:rPr>
          <w:rFonts w:ascii="Garamond" w:hAnsi="Garamond"/>
          <w:bCs/>
          <w:lang w:val="es-ES_tradnl"/>
        </w:rPr>
        <w:t xml:space="preserve">para la </w:t>
      </w:r>
      <w:r w:rsidR="00414F72" w:rsidRPr="00703F9B">
        <w:rPr>
          <w:rFonts w:ascii="Garamond" w:hAnsi="Garamond"/>
          <w:bCs/>
          <w:lang w:val="es-ES_tradnl"/>
        </w:rPr>
        <w:t xml:space="preserve">Promoción </w:t>
      </w:r>
      <w:r w:rsidR="00703F9B" w:rsidRPr="00703F9B">
        <w:rPr>
          <w:rFonts w:ascii="Garamond" w:hAnsi="Garamond"/>
          <w:bCs/>
          <w:lang w:val="es-ES_tradnl"/>
        </w:rPr>
        <w:t xml:space="preserve">y </w:t>
      </w:r>
      <w:r w:rsidR="00414F72" w:rsidRPr="00703F9B">
        <w:rPr>
          <w:rFonts w:ascii="Garamond" w:hAnsi="Garamond"/>
          <w:bCs/>
          <w:lang w:val="es-ES_tradnl"/>
        </w:rPr>
        <w:t xml:space="preserve">Publicidad </w:t>
      </w:r>
      <w:r w:rsidR="00703F9B" w:rsidRPr="00703F9B">
        <w:rPr>
          <w:rFonts w:ascii="Garamond" w:hAnsi="Garamond"/>
          <w:bCs/>
          <w:lang w:val="es-ES_tradnl"/>
        </w:rPr>
        <w:t xml:space="preserve">del </w:t>
      </w:r>
      <w:r w:rsidR="00414F72" w:rsidRPr="00703F9B">
        <w:rPr>
          <w:rFonts w:ascii="Garamond" w:hAnsi="Garamond"/>
          <w:bCs/>
          <w:lang w:val="es-ES_tradnl"/>
        </w:rPr>
        <w:t xml:space="preserve">Municipio </w:t>
      </w:r>
      <w:r w:rsidR="00703F9B" w:rsidRPr="00703F9B">
        <w:rPr>
          <w:rFonts w:ascii="Garamond" w:hAnsi="Garamond"/>
          <w:bCs/>
          <w:lang w:val="es-ES_tradnl"/>
        </w:rPr>
        <w:t xml:space="preserve">de Puerto Vallarta, autorizando con ello la elevación en escritura pública de la transmisión del bien inmueble proveniente de la extinción del </w:t>
      </w:r>
      <w:r w:rsidR="00414F72" w:rsidRPr="00703F9B">
        <w:rPr>
          <w:rFonts w:ascii="Garamond" w:hAnsi="Garamond"/>
          <w:bCs/>
          <w:lang w:val="es-ES_tradnl"/>
        </w:rPr>
        <w:t>Fideicomiso</w:t>
      </w:r>
      <w:r w:rsidR="00414F72">
        <w:rPr>
          <w:rFonts w:ascii="Garamond" w:hAnsi="Garamond"/>
          <w:bCs/>
          <w:lang w:val="es-ES_tradnl"/>
        </w:rPr>
        <w:t>…</w:t>
      </w:r>
      <w:r w:rsidR="00703F9B" w:rsidRPr="00703F9B">
        <w:rPr>
          <w:rFonts w:ascii="Garamond" w:hAnsi="Garamond"/>
          <w:bCs/>
          <w:lang w:val="es-ES_tradnl"/>
        </w:rPr>
        <w:t xml:space="preserve">del </w:t>
      </w:r>
      <w:r w:rsidR="00414F72" w:rsidRPr="00703F9B">
        <w:rPr>
          <w:rFonts w:ascii="Garamond" w:hAnsi="Garamond"/>
          <w:bCs/>
          <w:lang w:val="es-ES_tradnl"/>
        </w:rPr>
        <w:t>Fideicomiso Municipal</w:t>
      </w:r>
      <w:r w:rsidR="00703F9B" w:rsidRPr="00703F9B">
        <w:rPr>
          <w:rFonts w:ascii="Garamond" w:hAnsi="Garamond"/>
          <w:bCs/>
          <w:lang w:val="es-ES_tradnl"/>
        </w:rPr>
        <w:t xml:space="preserve">, </w:t>
      </w:r>
      <w:r w:rsidR="00414F72">
        <w:rPr>
          <w:rFonts w:ascii="Garamond" w:hAnsi="Garamond"/>
          <w:bCs/>
          <w:lang w:val="es-ES_tradnl"/>
        </w:rPr>
        <w:t>“</w:t>
      </w:r>
      <w:r w:rsidR="00414F72" w:rsidRPr="00703F9B">
        <w:rPr>
          <w:rFonts w:ascii="Garamond" w:hAnsi="Garamond"/>
          <w:bCs/>
          <w:lang w:val="es-ES_tradnl"/>
        </w:rPr>
        <w:t xml:space="preserve">Fideicomiso </w:t>
      </w:r>
      <w:r w:rsidR="00703F9B" w:rsidRPr="00703F9B">
        <w:rPr>
          <w:rFonts w:ascii="Garamond" w:hAnsi="Garamond"/>
          <w:bCs/>
          <w:lang w:val="es-ES_tradnl"/>
        </w:rPr>
        <w:t xml:space="preserve">de </w:t>
      </w:r>
      <w:r w:rsidR="00414F72" w:rsidRPr="00703F9B">
        <w:rPr>
          <w:rFonts w:ascii="Garamond" w:hAnsi="Garamond"/>
          <w:bCs/>
          <w:lang w:val="es-ES_tradnl"/>
        </w:rPr>
        <w:t xml:space="preserve">Turismo </w:t>
      </w:r>
      <w:r w:rsidR="00703F9B" w:rsidRPr="00703F9B">
        <w:rPr>
          <w:rFonts w:ascii="Garamond" w:hAnsi="Garamond"/>
          <w:bCs/>
          <w:lang w:val="es-ES_tradnl"/>
        </w:rPr>
        <w:t>Pu</w:t>
      </w:r>
      <w:r w:rsidR="00414F72">
        <w:rPr>
          <w:rFonts w:ascii="Garamond" w:hAnsi="Garamond"/>
          <w:bCs/>
          <w:lang w:val="es-ES_tradnl"/>
        </w:rPr>
        <w:t>erto Vallarta, número F/</w:t>
      </w:r>
      <w:r w:rsidR="00703F9B" w:rsidRPr="00703F9B">
        <w:rPr>
          <w:rFonts w:ascii="Garamond" w:hAnsi="Garamond"/>
          <w:bCs/>
          <w:lang w:val="es-ES_tradnl"/>
        </w:rPr>
        <w:t>2177</w:t>
      </w:r>
      <w:r w:rsidR="00414F72">
        <w:rPr>
          <w:rFonts w:ascii="Garamond" w:hAnsi="Garamond"/>
          <w:bCs/>
          <w:lang w:val="es-ES_tradnl"/>
        </w:rPr>
        <w:t>”, a</w:t>
      </w:r>
      <w:r w:rsidR="00703F9B" w:rsidRPr="00703F9B">
        <w:rPr>
          <w:rFonts w:ascii="Garamond" w:hAnsi="Garamond"/>
          <w:bCs/>
          <w:lang w:val="es-ES_tradnl"/>
        </w:rPr>
        <w:t xml:space="preserve">l </w:t>
      </w:r>
      <w:r w:rsidR="00414F72" w:rsidRPr="00703F9B">
        <w:rPr>
          <w:rFonts w:ascii="Garamond" w:hAnsi="Garamond"/>
          <w:bCs/>
          <w:lang w:val="es-ES_tradnl"/>
        </w:rPr>
        <w:t>Fideicomiso Estatal</w:t>
      </w:r>
      <w:r w:rsidR="00703F9B" w:rsidRPr="00703F9B">
        <w:rPr>
          <w:rFonts w:ascii="Garamond" w:hAnsi="Garamond"/>
          <w:bCs/>
          <w:lang w:val="es-ES_tradnl"/>
        </w:rPr>
        <w:t xml:space="preserve">, </w:t>
      </w:r>
      <w:r w:rsidR="00414F72">
        <w:rPr>
          <w:rFonts w:ascii="Garamond" w:hAnsi="Garamond"/>
          <w:bCs/>
          <w:lang w:val="es-ES_tradnl"/>
        </w:rPr>
        <w:t>“</w:t>
      </w:r>
      <w:r w:rsidR="00414F72" w:rsidRPr="00703F9B">
        <w:rPr>
          <w:rFonts w:ascii="Garamond" w:hAnsi="Garamond"/>
          <w:bCs/>
          <w:lang w:val="es-ES_tradnl"/>
        </w:rPr>
        <w:t xml:space="preserve">Fideicomiso Público </w:t>
      </w:r>
      <w:r w:rsidR="00703F9B" w:rsidRPr="00703F9B">
        <w:rPr>
          <w:rFonts w:ascii="Garamond" w:hAnsi="Garamond"/>
          <w:bCs/>
          <w:lang w:val="es-ES_tradnl"/>
        </w:rPr>
        <w:t xml:space="preserve">de </w:t>
      </w:r>
      <w:r w:rsidR="00414F72" w:rsidRPr="00703F9B">
        <w:rPr>
          <w:rFonts w:ascii="Garamond" w:hAnsi="Garamond"/>
          <w:bCs/>
          <w:lang w:val="es-ES_tradnl"/>
        </w:rPr>
        <w:t xml:space="preserve">Turismo </w:t>
      </w:r>
      <w:r w:rsidR="00703F9B" w:rsidRPr="00703F9B">
        <w:rPr>
          <w:rFonts w:ascii="Garamond" w:hAnsi="Garamond"/>
          <w:bCs/>
          <w:lang w:val="es-ES_tradnl"/>
        </w:rPr>
        <w:t xml:space="preserve">para la </w:t>
      </w:r>
      <w:r w:rsidR="00414F72" w:rsidRPr="00703F9B">
        <w:rPr>
          <w:rFonts w:ascii="Garamond" w:hAnsi="Garamond"/>
          <w:bCs/>
          <w:lang w:val="es-ES_tradnl"/>
        </w:rPr>
        <w:t xml:space="preserve">Promoción </w:t>
      </w:r>
      <w:r w:rsidR="00703F9B" w:rsidRPr="00703F9B">
        <w:rPr>
          <w:rFonts w:ascii="Garamond" w:hAnsi="Garamond"/>
          <w:bCs/>
          <w:lang w:val="es-ES_tradnl"/>
        </w:rPr>
        <w:t xml:space="preserve">y </w:t>
      </w:r>
      <w:r w:rsidR="00414F72" w:rsidRPr="00703F9B">
        <w:rPr>
          <w:rFonts w:ascii="Garamond" w:hAnsi="Garamond"/>
          <w:bCs/>
          <w:lang w:val="es-ES_tradnl"/>
        </w:rPr>
        <w:t xml:space="preserve">Publicidad </w:t>
      </w:r>
      <w:r w:rsidR="00703F9B" w:rsidRPr="00703F9B">
        <w:rPr>
          <w:rFonts w:ascii="Garamond" w:hAnsi="Garamond"/>
          <w:bCs/>
          <w:lang w:val="es-ES_tradnl"/>
        </w:rPr>
        <w:t xml:space="preserve">del </w:t>
      </w:r>
      <w:r w:rsidR="00414F72" w:rsidRPr="00703F9B">
        <w:rPr>
          <w:rFonts w:ascii="Garamond" w:hAnsi="Garamond"/>
          <w:bCs/>
          <w:lang w:val="es-ES_tradnl"/>
        </w:rPr>
        <w:t xml:space="preserve">Municipio </w:t>
      </w:r>
      <w:r w:rsidR="00703F9B" w:rsidRPr="00703F9B">
        <w:rPr>
          <w:rFonts w:ascii="Garamond" w:hAnsi="Garamond"/>
          <w:bCs/>
          <w:lang w:val="es-ES_tradnl"/>
        </w:rPr>
        <w:t>de Puerto Vallarta número 24827</w:t>
      </w:r>
      <w:r w:rsidR="00414F72">
        <w:rPr>
          <w:rFonts w:ascii="Garamond" w:hAnsi="Garamond"/>
          <w:bCs/>
          <w:lang w:val="es-ES_tradnl"/>
        </w:rPr>
        <w:t>”</w:t>
      </w:r>
      <w:r w:rsidR="00703F9B" w:rsidRPr="00703F9B">
        <w:rPr>
          <w:rFonts w:ascii="Garamond" w:hAnsi="Garamond"/>
          <w:bCs/>
          <w:lang w:val="es-ES_tradnl"/>
        </w:rPr>
        <w:t xml:space="preserve">, consistente en el predio identificado como lote de terreno número </w:t>
      </w:r>
      <w:r w:rsidR="00414F72">
        <w:rPr>
          <w:rFonts w:ascii="Garamond" w:hAnsi="Garamond"/>
          <w:bCs/>
          <w:lang w:val="es-ES_tradnl"/>
        </w:rPr>
        <w:t>diecisiete</w:t>
      </w:r>
      <w:r w:rsidR="00703F9B" w:rsidRPr="00703F9B">
        <w:rPr>
          <w:rFonts w:ascii="Garamond" w:hAnsi="Garamond"/>
          <w:bCs/>
          <w:lang w:val="es-ES_tradnl"/>
        </w:rPr>
        <w:t xml:space="preserve"> de la manzana </w:t>
      </w:r>
      <w:r w:rsidR="00414F72">
        <w:rPr>
          <w:rFonts w:ascii="Garamond" w:hAnsi="Garamond"/>
          <w:bCs/>
          <w:lang w:val="es-ES_tradnl"/>
        </w:rPr>
        <w:t>sesenta y uno, así como l</w:t>
      </w:r>
      <w:r w:rsidR="00703F9B" w:rsidRPr="00703F9B">
        <w:rPr>
          <w:rFonts w:ascii="Garamond" w:hAnsi="Garamond"/>
          <w:bCs/>
          <w:lang w:val="es-ES_tradnl"/>
        </w:rPr>
        <w:t>o</w:t>
      </w:r>
      <w:r w:rsidR="00414F72">
        <w:rPr>
          <w:rFonts w:ascii="Garamond" w:hAnsi="Garamond"/>
          <w:bCs/>
          <w:lang w:val="es-ES_tradnl"/>
        </w:rPr>
        <w:t xml:space="preserve"> </w:t>
      </w:r>
      <w:r w:rsidR="00703F9B" w:rsidRPr="00703F9B">
        <w:rPr>
          <w:rFonts w:ascii="Garamond" w:hAnsi="Garamond"/>
          <w:bCs/>
          <w:lang w:val="es-ES_tradnl"/>
        </w:rPr>
        <w:t>en</w:t>
      </w:r>
      <w:r w:rsidR="00414F72">
        <w:rPr>
          <w:rFonts w:ascii="Garamond" w:hAnsi="Garamond"/>
          <w:bCs/>
          <w:lang w:val="es-ES_tradnl"/>
        </w:rPr>
        <w:t xml:space="preserve"> </w:t>
      </w:r>
      <w:r w:rsidR="00703F9B" w:rsidRPr="00703F9B">
        <w:rPr>
          <w:rFonts w:ascii="Garamond" w:hAnsi="Garamond"/>
          <w:bCs/>
          <w:lang w:val="es-ES_tradnl"/>
        </w:rPr>
        <w:t xml:space="preserve">el construido, actualmente ubicado en la finca marcada con el número </w:t>
      </w:r>
      <w:r w:rsidR="00414F72">
        <w:rPr>
          <w:rFonts w:ascii="Garamond" w:hAnsi="Garamond"/>
          <w:bCs/>
          <w:lang w:val="es-ES_tradnl"/>
        </w:rPr>
        <w:t>doscientos veintidós</w:t>
      </w:r>
      <w:r w:rsidR="00703F9B" w:rsidRPr="00703F9B">
        <w:rPr>
          <w:rFonts w:ascii="Garamond" w:hAnsi="Garamond"/>
          <w:bCs/>
          <w:lang w:val="es-ES_tradnl"/>
        </w:rPr>
        <w:t xml:space="preserve"> de la </w:t>
      </w:r>
      <w:r w:rsidR="00414F72" w:rsidRPr="00703F9B">
        <w:rPr>
          <w:rFonts w:ascii="Garamond" w:hAnsi="Garamond"/>
          <w:bCs/>
          <w:lang w:val="es-ES_tradnl"/>
        </w:rPr>
        <w:t xml:space="preserve">Calle </w:t>
      </w:r>
      <w:r w:rsidR="00703F9B" w:rsidRPr="00703F9B">
        <w:rPr>
          <w:rFonts w:ascii="Garamond" w:hAnsi="Garamond"/>
          <w:bCs/>
          <w:lang w:val="es-ES_tradnl"/>
        </w:rPr>
        <w:t>Lago Tangañica del Fraccionamiento Fluvial Vallarta, primera etapa</w:t>
      </w:r>
      <w:r w:rsidR="00414F72">
        <w:rPr>
          <w:rFonts w:ascii="Garamond" w:hAnsi="Garamond"/>
          <w:bCs/>
          <w:lang w:val="es-ES_tradnl"/>
        </w:rPr>
        <w:t>,</w:t>
      </w:r>
      <w:r w:rsidR="00703F9B" w:rsidRPr="00703F9B">
        <w:rPr>
          <w:rFonts w:ascii="Garamond" w:hAnsi="Garamond"/>
          <w:bCs/>
          <w:lang w:val="es-ES_tradnl"/>
        </w:rPr>
        <w:t xml:space="preserve"> en Puerto Vallarta, Jalisco, c</w:t>
      </w:r>
      <w:r w:rsidR="00414F72">
        <w:rPr>
          <w:rFonts w:ascii="Garamond" w:hAnsi="Garamond"/>
          <w:bCs/>
          <w:lang w:val="es-ES_tradnl"/>
        </w:rPr>
        <w:t>on una superficie aproximada de doscientos treinta punto noventa y cuatro metros cuadrados. La C</w:t>
      </w:r>
      <w:r w:rsidR="00703F9B" w:rsidRPr="00703F9B">
        <w:rPr>
          <w:rFonts w:ascii="Garamond" w:hAnsi="Garamond"/>
          <w:bCs/>
          <w:lang w:val="es-ES_tradnl"/>
        </w:rPr>
        <w:t xml:space="preserve">omisión dictaminadora somete con modificaciones a consideración de este </w:t>
      </w:r>
      <w:r w:rsidR="00414F72" w:rsidRPr="00703F9B">
        <w:rPr>
          <w:rFonts w:ascii="Garamond" w:hAnsi="Garamond"/>
          <w:bCs/>
          <w:lang w:val="es-ES_tradnl"/>
        </w:rPr>
        <w:t>Ayuntamiento C</w:t>
      </w:r>
      <w:r w:rsidR="00703F9B" w:rsidRPr="00703F9B">
        <w:rPr>
          <w:rFonts w:ascii="Garamond" w:hAnsi="Garamond"/>
          <w:bCs/>
          <w:lang w:val="es-ES_tradnl"/>
        </w:rPr>
        <w:t xml:space="preserve">onstitucional de Puerto Vallarta los siguientes puntos de </w:t>
      </w:r>
      <w:r w:rsidR="00414F72">
        <w:rPr>
          <w:rFonts w:ascii="Garamond" w:hAnsi="Garamond"/>
          <w:bCs/>
          <w:lang w:val="es-ES_tradnl"/>
        </w:rPr>
        <w:t>acuerdo:</w:t>
      </w:r>
      <w:r w:rsidR="00703F9B" w:rsidRPr="00703F9B">
        <w:rPr>
          <w:rFonts w:ascii="Garamond" w:hAnsi="Garamond"/>
          <w:bCs/>
          <w:lang w:val="es-ES_tradnl"/>
        </w:rPr>
        <w:t xml:space="preserve"> </w:t>
      </w:r>
      <w:r w:rsidR="00414F72">
        <w:rPr>
          <w:rFonts w:ascii="Garamond" w:hAnsi="Garamond"/>
          <w:bCs/>
          <w:lang w:val="es-ES_tradnl"/>
        </w:rPr>
        <w:t>P</w:t>
      </w:r>
      <w:r w:rsidR="00703F9B" w:rsidRPr="00703F9B">
        <w:rPr>
          <w:rFonts w:ascii="Garamond" w:hAnsi="Garamond"/>
          <w:bCs/>
          <w:lang w:val="es-ES_tradnl"/>
        </w:rPr>
        <w:t>rimero</w:t>
      </w:r>
      <w:r w:rsidR="00414F72">
        <w:rPr>
          <w:rFonts w:ascii="Garamond" w:hAnsi="Garamond"/>
          <w:bCs/>
          <w:lang w:val="es-ES_tradnl"/>
        </w:rPr>
        <w:t>.-</w:t>
      </w:r>
      <w:r w:rsidR="00703F9B" w:rsidRPr="00703F9B">
        <w:rPr>
          <w:rFonts w:ascii="Garamond" w:hAnsi="Garamond"/>
          <w:bCs/>
          <w:lang w:val="es-ES_tradnl"/>
        </w:rPr>
        <w:t xml:space="preserve"> </w:t>
      </w:r>
      <w:r w:rsidR="00414F72">
        <w:rPr>
          <w:rFonts w:ascii="Garamond" w:hAnsi="Garamond"/>
          <w:bCs/>
          <w:lang w:val="es-ES_tradnl"/>
        </w:rPr>
        <w:t>S</w:t>
      </w:r>
      <w:r w:rsidR="00703F9B" w:rsidRPr="00703F9B">
        <w:rPr>
          <w:rFonts w:ascii="Garamond" w:hAnsi="Garamond"/>
          <w:bCs/>
          <w:lang w:val="es-ES_tradnl"/>
        </w:rPr>
        <w:t>e aprueba y declara la desincorporación del patrimonio municipal del dominio público del predio de propiedad municipal</w:t>
      </w:r>
      <w:r w:rsidR="00E276A9">
        <w:rPr>
          <w:rFonts w:ascii="Garamond" w:hAnsi="Garamond"/>
          <w:bCs/>
          <w:lang w:val="es-ES_tradnl"/>
        </w:rPr>
        <w:t>,</w:t>
      </w:r>
      <w:r w:rsidR="00703F9B" w:rsidRPr="00703F9B">
        <w:rPr>
          <w:rFonts w:ascii="Garamond" w:hAnsi="Garamond"/>
          <w:bCs/>
          <w:lang w:val="es-ES_tradnl"/>
        </w:rPr>
        <w:t xml:space="preserve"> con</w:t>
      </w:r>
      <w:r w:rsidR="00414F72">
        <w:rPr>
          <w:rFonts w:ascii="Garamond" w:hAnsi="Garamond"/>
          <w:bCs/>
          <w:lang w:val="es-ES_tradnl"/>
        </w:rPr>
        <w:t xml:space="preserve"> número de registro patrimonial mil cuatrocientos cincuenta y cuatro</w:t>
      </w:r>
      <w:r w:rsidR="00703F9B" w:rsidRPr="00703F9B">
        <w:rPr>
          <w:rFonts w:ascii="Garamond" w:hAnsi="Garamond"/>
          <w:bCs/>
          <w:lang w:val="es-ES_tradnl"/>
        </w:rPr>
        <w:t>, identificado como lote</w:t>
      </w:r>
      <w:r w:rsidR="00E276A9">
        <w:rPr>
          <w:rFonts w:ascii="Garamond" w:hAnsi="Garamond"/>
          <w:bCs/>
          <w:lang w:val="es-ES_tradnl"/>
        </w:rPr>
        <w:t xml:space="preserve"> de</w:t>
      </w:r>
      <w:r w:rsidR="00703F9B" w:rsidRPr="00703F9B">
        <w:rPr>
          <w:rFonts w:ascii="Garamond" w:hAnsi="Garamond"/>
          <w:bCs/>
          <w:lang w:val="es-ES_tradnl"/>
        </w:rPr>
        <w:t xml:space="preserve"> terreno número </w:t>
      </w:r>
      <w:r w:rsidR="00414F72">
        <w:rPr>
          <w:rFonts w:ascii="Garamond" w:hAnsi="Garamond"/>
          <w:bCs/>
          <w:lang w:val="es-ES_tradnl"/>
        </w:rPr>
        <w:t>diecisiete</w:t>
      </w:r>
      <w:r w:rsidR="00703F9B" w:rsidRPr="00703F9B">
        <w:rPr>
          <w:rFonts w:ascii="Garamond" w:hAnsi="Garamond"/>
          <w:bCs/>
          <w:lang w:val="es-ES_tradnl"/>
        </w:rPr>
        <w:t xml:space="preserve"> de la manzana </w:t>
      </w:r>
      <w:r w:rsidR="00414F72">
        <w:rPr>
          <w:rFonts w:ascii="Garamond" w:hAnsi="Garamond"/>
          <w:bCs/>
          <w:lang w:val="es-ES_tradnl"/>
        </w:rPr>
        <w:t>sesenta y uno</w:t>
      </w:r>
      <w:r w:rsidR="00703F9B" w:rsidRPr="00703F9B">
        <w:rPr>
          <w:rFonts w:ascii="Garamond" w:hAnsi="Garamond"/>
          <w:bCs/>
          <w:lang w:val="es-ES_tradnl"/>
        </w:rPr>
        <w:t xml:space="preserve">, así como lo en el construido, actualmente ubicado en la finca marcada con el número </w:t>
      </w:r>
      <w:r w:rsidR="00414F72">
        <w:rPr>
          <w:rFonts w:ascii="Garamond" w:hAnsi="Garamond"/>
          <w:bCs/>
          <w:lang w:val="es-ES_tradnl"/>
        </w:rPr>
        <w:t>doscientos veintidós de la C</w:t>
      </w:r>
      <w:r w:rsidR="00703F9B" w:rsidRPr="00703F9B">
        <w:rPr>
          <w:rFonts w:ascii="Garamond" w:hAnsi="Garamond"/>
          <w:bCs/>
          <w:lang w:val="es-ES_tradnl"/>
        </w:rPr>
        <w:t xml:space="preserve">alle Lago </w:t>
      </w:r>
      <w:proofErr w:type="spellStart"/>
      <w:r w:rsidR="00703F9B" w:rsidRPr="00703F9B">
        <w:rPr>
          <w:rFonts w:ascii="Garamond" w:hAnsi="Garamond"/>
          <w:bCs/>
          <w:lang w:val="es-ES_tradnl"/>
        </w:rPr>
        <w:t>Tangañica</w:t>
      </w:r>
      <w:proofErr w:type="spellEnd"/>
      <w:r w:rsidR="00703F9B" w:rsidRPr="00703F9B">
        <w:rPr>
          <w:rFonts w:ascii="Garamond" w:hAnsi="Garamond"/>
          <w:bCs/>
          <w:lang w:val="es-ES_tradnl"/>
        </w:rPr>
        <w:t xml:space="preserve"> </w:t>
      </w:r>
      <w:r w:rsidR="00414F72">
        <w:rPr>
          <w:rFonts w:ascii="Garamond" w:hAnsi="Garamond"/>
          <w:bCs/>
          <w:lang w:val="es-ES_tradnl"/>
        </w:rPr>
        <w:t>del Fraccionamiento F</w:t>
      </w:r>
      <w:r w:rsidR="00703F9B" w:rsidRPr="00703F9B">
        <w:rPr>
          <w:rFonts w:ascii="Garamond" w:hAnsi="Garamond"/>
          <w:bCs/>
          <w:lang w:val="es-ES_tradnl"/>
        </w:rPr>
        <w:t>lu</w:t>
      </w:r>
      <w:r w:rsidR="00414F72">
        <w:rPr>
          <w:rFonts w:ascii="Garamond" w:hAnsi="Garamond"/>
          <w:bCs/>
          <w:lang w:val="es-ES_tradnl"/>
        </w:rPr>
        <w:t>vial</w:t>
      </w:r>
      <w:r w:rsidR="00703F9B" w:rsidRPr="00703F9B">
        <w:rPr>
          <w:rFonts w:ascii="Garamond" w:hAnsi="Garamond"/>
          <w:bCs/>
          <w:lang w:val="es-ES_tradnl"/>
        </w:rPr>
        <w:t xml:space="preserve"> Vallarta, primera etapa</w:t>
      </w:r>
      <w:r w:rsidR="00414F72">
        <w:rPr>
          <w:rFonts w:ascii="Garamond" w:hAnsi="Garamond"/>
          <w:bCs/>
          <w:lang w:val="es-ES_tradnl"/>
        </w:rPr>
        <w:t>, del M</w:t>
      </w:r>
      <w:r w:rsidR="00703F9B" w:rsidRPr="00703F9B">
        <w:rPr>
          <w:rFonts w:ascii="Garamond" w:hAnsi="Garamond"/>
          <w:bCs/>
          <w:lang w:val="es-ES_tradnl"/>
        </w:rPr>
        <w:t xml:space="preserve">unicipio de Puerto Vallarta, Jalisco, con una superficie aproximada de </w:t>
      </w:r>
      <w:r w:rsidR="00414F72">
        <w:rPr>
          <w:rFonts w:ascii="Garamond" w:hAnsi="Garamond"/>
          <w:bCs/>
          <w:lang w:val="es-ES_tradnl"/>
        </w:rPr>
        <w:t>doscientos treinta punto noventa y cuatro metros cuadrados inscrito en la O</w:t>
      </w:r>
      <w:r w:rsidR="00703F9B" w:rsidRPr="00703F9B">
        <w:rPr>
          <w:rFonts w:ascii="Garamond" w:hAnsi="Garamond"/>
          <w:bCs/>
          <w:lang w:val="es-ES_tradnl"/>
        </w:rPr>
        <w:t>ficina del Registro Público de la Propiedad y de Comercio del Estado de Jalisco, con sede en la ciu</w:t>
      </w:r>
      <w:r w:rsidR="00414F72">
        <w:rPr>
          <w:rFonts w:ascii="Garamond" w:hAnsi="Garamond"/>
          <w:bCs/>
          <w:lang w:val="es-ES_tradnl"/>
        </w:rPr>
        <w:t>dad de Puerto Vallarta, bajo el f</w:t>
      </w:r>
      <w:r w:rsidR="00703F9B" w:rsidRPr="00703F9B">
        <w:rPr>
          <w:rFonts w:ascii="Garamond" w:hAnsi="Garamond"/>
          <w:bCs/>
          <w:lang w:val="es-ES_tradnl"/>
        </w:rPr>
        <w:t xml:space="preserve">olio real número 4002221, y registrado ante la </w:t>
      </w:r>
      <w:r w:rsidR="00414F72" w:rsidRPr="00703F9B">
        <w:rPr>
          <w:rFonts w:ascii="Garamond" w:hAnsi="Garamond"/>
          <w:bCs/>
          <w:lang w:val="es-ES_tradnl"/>
        </w:rPr>
        <w:t xml:space="preserve">Oficina </w:t>
      </w:r>
      <w:r w:rsidR="00703F9B" w:rsidRPr="00703F9B">
        <w:rPr>
          <w:rFonts w:ascii="Garamond" w:hAnsi="Garamond"/>
          <w:bCs/>
          <w:lang w:val="es-ES_tradnl"/>
        </w:rPr>
        <w:t xml:space="preserve">de </w:t>
      </w:r>
      <w:r w:rsidR="00414F72" w:rsidRPr="00703F9B">
        <w:rPr>
          <w:rFonts w:ascii="Garamond" w:hAnsi="Garamond"/>
          <w:bCs/>
          <w:lang w:val="es-ES_tradnl"/>
        </w:rPr>
        <w:t xml:space="preserve">Catastro Municipal </w:t>
      </w:r>
      <w:r w:rsidR="00703F9B" w:rsidRPr="00703F9B">
        <w:rPr>
          <w:rFonts w:ascii="Garamond" w:hAnsi="Garamond"/>
          <w:bCs/>
          <w:lang w:val="es-ES_tradnl"/>
        </w:rPr>
        <w:t xml:space="preserve">de este ayuntamiento bajo cuenta predial número </w:t>
      </w:r>
      <w:r w:rsidR="00414F72">
        <w:rPr>
          <w:rFonts w:ascii="Garamond" w:hAnsi="Garamond"/>
          <w:bCs/>
          <w:lang w:val="es-ES_tradnl"/>
        </w:rPr>
        <w:t>setenta mil cuatrocientos diecisiete</w:t>
      </w:r>
      <w:r w:rsidR="00CE6EE9">
        <w:rPr>
          <w:rFonts w:ascii="Garamond" w:hAnsi="Garamond"/>
          <w:bCs/>
          <w:lang w:val="es-ES_tradnl"/>
        </w:rPr>
        <w:t>, co</w:t>
      </w:r>
      <w:r w:rsidR="00703F9B" w:rsidRPr="00703F9B">
        <w:rPr>
          <w:rFonts w:ascii="Garamond" w:hAnsi="Garamond"/>
          <w:bCs/>
          <w:lang w:val="es-ES_tradnl"/>
        </w:rPr>
        <w:t>n</w:t>
      </w:r>
      <w:r w:rsidR="00CE6EE9">
        <w:rPr>
          <w:rFonts w:ascii="Garamond" w:hAnsi="Garamond"/>
          <w:bCs/>
          <w:lang w:val="es-ES_tradnl"/>
        </w:rPr>
        <w:t xml:space="preserve"> </w:t>
      </w:r>
      <w:r w:rsidR="00703F9B" w:rsidRPr="00703F9B">
        <w:rPr>
          <w:rFonts w:ascii="Garamond" w:hAnsi="Garamond"/>
          <w:bCs/>
          <w:lang w:val="es-ES_tradnl"/>
        </w:rPr>
        <w:t>clave catastral cero</w:t>
      </w:r>
      <w:r w:rsidR="00CE6EE9">
        <w:rPr>
          <w:rFonts w:ascii="Garamond" w:hAnsi="Garamond"/>
          <w:bCs/>
          <w:lang w:val="es-ES_tradnl"/>
        </w:rPr>
        <w:t>,</w:t>
      </w:r>
      <w:r w:rsidR="00703F9B" w:rsidRPr="00703F9B">
        <w:rPr>
          <w:rFonts w:ascii="Garamond" w:hAnsi="Garamond"/>
          <w:bCs/>
          <w:lang w:val="es-ES_tradnl"/>
        </w:rPr>
        <w:t xml:space="preserve"> </w:t>
      </w:r>
      <w:r w:rsidR="00414F72">
        <w:rPr>
          <w:rFonts w:ascii="Garamond" w:hAnsi="Garamond"/>
          <w:bCs/>
          <w:lang w:val="es-ES_tradnl"/>
        </w:rPr>
        <w:t>sesenta y siete</w:t>
      </w:r>
      <w:r w:rsidR="00CE6EE9">
        <w:rPr>
          <w:rFonts w:ascii="Garamond" w:hAnsi="Garamond"/>
          <w:bCs/>
          <w:lang w:val="es-ES_tradnl"/>
        </w:rPr>
        <w:t>,</w:t>
      </w:r>
      <w:r w:rsidR="00703F9B" w:rsidRPr="00703F9B">
        <w:rPr>
          <w:rFonts w:ascii="Garamond" w:hAnsi="Garamond"/>
          <w:bCs/>
          <w:lang w:val="es-ES_tradnl"/>
        </w:rPr>
        <w:t xml:space="preserve"> </w:t>
      </w:r>
      <w:r w:rsidR="00414F72" w:rsidRPr="00703F9B">
        <w:rPr>
          <w:rFonts w:ascii="Garamond" w:hAnsi="Garamond"/>
          <w:bCs/>
          <w:lang w:val="es-ES_tradnl"/>
        </w:rPr>
        <w:t>guion</w:t>
      </w:r>
      <w:r w:rsidR="00CE6EE9">
        <w:rPr>
          <w:rFonts w:ascii="Garamond" w:hAnsi="Garamond"/>
          <w:bCs/>
          <w:lang w:val="es-ES_tradnl"/>
        </w:rPr>
        <w:t>;</w:t>
      </w:r>
      <w:r w:rsidR="00703F9B" w:rsidRPr="00703F9B">
        <w:rPr>
          <w:rFonts w:ascii="Garamond" w:hAnsi="Garamond"/>
          <w:bCs/>
          <w:lang w:val="es-ES_tradnl"/>
        </w:rPr>
        <w:t xml:space="preserve"> cero</w:t>
      </w:r>
      <w:r w:rsidR="00CE6EE9">
        <w:rPr>
          <w:rFonts w:ascii="Garamond" w:hAnsi="Garamond"/>
          <w:bCs/>
          <w:lang w:val="es-ES_tradnl"/>
        </w:rPr>
        <w:t>,</w:t>
      </w:r>
      <w:r w:rsidR="00703F9B" w:rsidRPr="00703F9B">
        <w:rPr>
          <w:rFonts w:ascii="Garamond" w:hAnsi="Garamond"/>
          <w:bCs/>
          <w:lang w:val="es-ES_tradnl"/>
        </w:rPr>
        <w:t xml:space="preserve"> uno</w:t>
      </w:r>
      <w:r w:rsidR="00CE6EE9">
        <w:rPr>
          <w:rFonts w:ascii="Garamond" w:hAnsi="Garamond"/>
          <w:bCs/>
          <w:lang w:val="es-ES_tradnl"/>
        </w:rPr>
        <w:t>,</w:t>
      </w:r>
      <w:r w:rsidR="00703F9B" w:rsidRPr="00703F9B">
        <w:rPr>
          <w:rFonts w:ascii="Garamond" w:hAnsi="Garamond"/>
          <w:bCs/>
          <w:lang w:val="es-ES_tradnl"/>
        </w:rPr>
        <w:t xml:space="preserve"> </w:t>
      </w:r>
      <w:r w:rsidR="00414F72" w:rsidRPr="00703F9B">
        <w:rPr>
          <w:rFonts w:ascii="Garamond" w:hAnsi="Garamond"/>
          <w:bCs/>
          <w:lang w:val="es-ES_tradnl"/>
        </w:rPr>
        <w:t>guion</w:t>
      </w:r>
      <w:r w:rsidR="00CE6EE9">
        <w:rPr>
          <w:rFonts w:ascii="Garamond" w:hAnsi="Garamond"/>
          <w:bCs/>
          <w:lang w:val="es-ES_tradnl"/>
        </w:rPr>
        <w:t>;</w:t>
      </w:r>
      <w:r w:rsidR="00703F9B" w:rsidRPr="00703F9B">
        <w:rPr>
          <w:rFonts w:ascii="Garamond" w:hAnsi="Garamond"/>
          <w:bCs/>
          <w:lang w:val="es-ES_tradnl"/>
        </w:rPr>
        <w:t xml:space="preserve"> </w:t>
      </w:r>
      <w:r w:rsidR="00414F72">
        <w:rPr>
          <w:rFonts w:ascii="Garamond" w:hAnsi="Garamond"/>
          <w:bCs/>
          <w:lang w:val="es-ES_tradnl"/>
        </w:rPr>
        <w:t>cero</w:t>
      </w:r>
      <w:r w:rsidR="00CE6EE9">
        <w:rPr>
          <w:rFonts w:ascii="Garamond" w:hAnsi="Garamond"/>
          <w:bCs/>
          <w:lang w:val="es-ES_tradnl"/>
        </w:rPr>
        <w:t>,</w:t>
      </w:r>
      <w:r w:rsidR="00414F72">
        <w:rPr>
          <w:rFonts w:ascii="Garamond" w:hAnsi="Garamond"/>
          <w:bCs/>
          <w:lang w:val="es-ES_tradnl"/>
        </w:rPr>
        <w:t xml:space="preserve"> cero</w:t>
      </w:r>
      <w:r w:rsidR="00CE6EE9">
        <w:rPr>
          <w:rFonts w:ascii="Garamond" w:hAnsi="Garamond"/>
          <w:bCs/>
          <w:lang w:val="es-ES_tradnl"/>
        </w:rPr>
        <w:t>,</w:t>
      </w:r>
      <w:r w:rsidR="00414F72">
        <w:rPr>
          <w:rFonts w:ascii="Garamond" w:hAnsi="Garamond"/>
          <w:bCs/>
          <w:lang w:val="es-ES_tradnl"/>
        </w:rPr>
        <w:t xml:space="preserve"> cero</w:t>
      </w:r>
      <w:r w:rsidR="00CE6EE9">
        <w:rPr>
          <w:rFonts w:ascii="Garamond" w:hAnsi="Garamond"/>
          <w:bCs/>
          <w:lang w:val="es-ES_tradnl"/>
        </w:rPr>
        <w:t>,</w:t>
      </w:r>
      <w:r w:rsidR="00414F72">
        <w:rPr>
          <w:rFonts w:ascii="Garamond" w:hAnsi="Garamond"/>
          <w:bCs/>
          <w:lang w:val="es-ES_tradnl"/>
        </w:rPr>
        <w:t xml:space="preserve"> uno</w:t>
      </w:r>
      <w:r w:rsidR="00CE6EE9">
        <w:rPr>
          <w:rFonts w:ascii="Garamond" w:hAnsi="Garamond"/>
          <w:bCs/>
          <w:lang w:val="es-ES_tradnl"/>
        </w:rPr>
        <w:t>,</w:t>
      </w:r>
      <w:r w:rsidR="00703F9B" w:rsidRPr="00703F9B">
        <w:rPr>
          <w:rFonts w:ascii="Garamond" w:hAnsi="Garamond"/>
          <w:bCs/>
          <w:lang w:val="es-ES_tradnl"/>
        </w:rPr>
        <w:t xml:space="preserve"> </w:t>
      </w:r>
      <w:r w:rsidR="00414F72" w:rsidRPr="00703F9B">
        <w:rPr>
          <w:rFonts w:ascii="Garamond" w:hAnsi="Garamond"/>
          <w:bCs/>
          <w:lang w:val="es-ES_tradnl"/>
        </w:rPr>
        <w:t>guion</w:t>
      </w:r>
      <w:r w:rsidR="00CE6EE9">
        <w:rPr>
          <w:rFonts w:ascii="Garamond" w:hAnsi="Garamond"/>
          <w:bCs/>
          <w:lang w:val="es-ES_tradnl"/>
        </w:rPr>
        <w:t>;</w:t>
      </w:r>
      <w:r w:rsidR="00703F9B" w:rsidRPr="00703F9B">
        <w:rPr>
          <w:rFonts w:ascii="Garamond" w:hAnsi="Garamond"/>
          <w:bCs/>
          <w:lang w:val="es-ES_tradnl"/>
        </w:rPr>
        <w:t xml:space="preserve"> </w:t>
      </w:r>
      <w:r w:rsidR="00CE6EE9">
        <w:rPr>
          <w:rFonts w:ascii="Garamond" w:hAnsi="Garamond"/>
          <w:bCs/>
          <w:lang w:val="es-ES_tradnl"/>
        </w:rPr>
        <w:t>cero, cero tres</w:t>
      </w:r>
      <w:r w:rsidR="00703F9B" w:rsidRPr="00703F9B">
        <w:rPr>
          <w:rFonts w:ascii="Garamond" w:hAnsi="Garamond"/>
          <w:bCs/>
          <w:lang w:val="es-ES_tradnl"/>
        </w:rPr>
        <w:t xml:space="preserve"> </w:t>
      </w:r>
      <w:r w:rsidR="00414F72" w:rsidRPr="00703F9B">
        <w:rPr>
          <w:rFonts w:ascii="Garamond" w:hAnsi="Garamond"/>
          <w:bCs/>
          <w:lang w:val="es-ES_tradnl"/>
        </w:rPr>
        <w:t>guion</w:t>
      </w:r>
      <w:r w:rsidR="00703F9B" w:rsidRPr="00703F9B">
        <w:rPr>
          <w:rFonts w:ascii="Garamond" w:hAnsi="Garamond"/>
          <w:bCs/>
          <w:lang w:val="es-ES_tradnl"/>
        </w:rPr>
        <w:t xml:space="preserve">, </w:t>
      </w:r>
      <w:r w:rsidR="00CE6EE9">
        <w:rPr>
          <w:rFonts w:ascii="Garamond" w:hAnsi="Garamond"/>
          <w:bCs/>
          <w:lang w:val="es-ES_tradnl"/>
        </w:rPr>
        <w:t xml:space="preserve">cuatro </w:t>
      </w:r>
      <w:proofErr w:type="spellStart"/>
      <w:r w:rsidR="00CE6EE9">
        <w:rPr>
          <w:rFonts w:ascii="Garamond" w:hAnsi="Garamond"/>
          <w:bCs/>
          <w:lang w:val="es-ES_tradnl"/>
        </w:rPr>
        <w:t>cuatro</w:t>
      </w:r>
      <w:proofErr w:type="spellEnd"/>
      <w:r w:rsidR="00CE6EE9">
        <w:rPr>
          <w:rFonts w:ascii="Garamond" w:hAnsi="Garamond"/>
          <w:bCs/>
          <w:lang w:val="es-ES_tradnl"/>
        </w:rPr>
        <w:t xml:space="preserve"> siete</w:t>
      </w:r>
      <w:r w:rsidR="00703F9B" w:rsidRPr="00703F9B">
        <w:rPr>
          <w:rFonts w:ascii="Garamond" w:hAnsi="Garamond"/>
          <w:bCs/>
          <w:lang w:val="es-ES_tradnl"/>
        </w:rPr>
        <w:t xml:space="preserve"> </w:t>
      </w:r>
      <w:r w:rsidR="00414F72" w:rsidRPr="00703F9B">
        <w:rPr>
          <w:rFonts w:ascii="Garamond" w:hAnsi="Garamond"/>
          <w:bCs/>
          <w:lang w:val="es-ES_tradnl"/>
        </w:rPr>
        <w:t>guion</w:t>
      </w:r>
      <w:r w:rsidR="00703F9B" w:rsidRPr="00703F9B">
        <w:rPr>
          <w:rFonts w:ascii="Garamond" w:hAnsi="Garamond"/>
          <w:bCs/>
          <w:lang w:val="es-ES_tradnl"/>
        </w:rPr>
        <w:t xml:space="preserve">, </w:t>
      </w:r>
      <w:r w:rsidR="00CE6EE9">
        <w:rPr>
          <w:rFonts w:ascii="Garamond" w:hAnsi="Garamond"/>
          <w:bCs/>
          <w:lang w:val="es-ES_tradnl"/>
        </w:rPr>
        <w:t xml:space="preserve">cero </w:t>
      </w:r>
      <w:proofErr w:type="spellStart"/>
      <w:r w:rsidR="00CE6EE9">
        <w:rPr>
          <w:rFonts w:ascii="Garamond" w:hAnsi="Garamond"/>
          <w:bCs/>
          <w:lang w:val="es-ES_tradnl"/>
        </w:rPr>
        <w:t>cero</w:t>
      </w:r>
      <w:proofErr w:type="spellEnd"/>
      <w:r w:rsidR="00CE6EE9">
        <w:rPr>
          <w:rFonts w:ascii="Garamond" w:hAnsi="Garamond"/>
          <w:bCs/>
          <w:lang w:val="es-ES_tradnl"/>
        </w:rPr>
        <w:t xml:space="preserve"> </w:t>
      </w:r>
      <w:proofErr w:type="spellStart"/>
      <w:r w:rsidR="00CE6EE9">
        <w:rPr>
          <w:rFonts w:ascii="Garamond" w:hAnsi="Garamond"/>
          <w:bCs/>
          <w:lang w:val="es-ES_tradnl"/>
        </w:rPr>
        <w:t>cero</w:t>
      </w:r>
      <w:proofErr w:type="spellEnd"/>
      <w:r w:rsidR="00CE6EE9">
        <w:rPr>
          <w:rFonts w:ascii="Garamond" w:hAnsi="Garamond"/>
          <w:bCs/>
          <w:lang w:val="es-ES_tradnl"/>
        </w:rPr>
        <w:t xml:space="preserve"> cuatro, siete,</w:t>
      </w:r>
      <w:r w:rsidR="00703F9B" w:rsidRPr="00703F9B">
        <w:rPr>
          <w:rFonts w:ascii="Garamond" w:hAnsi="Garamond"/>
          <w:bCs/>
          <w:lang w:val="es-ES_tradnl"/>
        </w:rPr>
        <w:t xml:space="preserve"> </w:t>
      </w:r>
      <w:r w:rsidR="00414F72" w:rsidRPr="00703F9B">
        <w:rPr>
          <w:rFonts w:ascii="Garamond" w:hAnsi="Garamond"/>
          <w:bCs/>
          <w:lang w:val="es-ES_tradnl"/>
        </w:rPr>
        <w:t>guion</w:t>
      </w:r>
      <w:r w:rsidR="00CE6EE9">
        <w:rPr>
          <w:rFonts w:ascii="Garamond" w:hAnsi="Garamond"/>
          <w:bCs/>
          <w:lang w:val="es-ES_tradnl"/>
        </w:rPr>
        <w:t>;</w:t>
      </w:r>
      <w:r w:rsidR="00703F9B" w:rsidRPr="00703F9B">
        <w:rPr>
          <w:rFonts w:ascii="Garamond" w:hAnsi="Garamond"/>
          <w:bCs/>
          <w:lang w:val="es-ES_tradnl"/>
        </w:rPr>
        <w:t xml:space="preserve"> </w:t>
      </w:r>
      <w:r w:rsidR="00CE6EE9">
        <w:rPr>
          <w:rFonts w:ascii="Garamond" w:hAnsi="Garamond"/>
          <w:bCs/>
          <w:lang w:val="es-ES_tradnl"/>
        </w:rPr>
        <w:t xml:space="preserve">cero </w:t>
      </w:r>
      <w:proofErr w:type="spellStart"/>
      <w:r w:rsidR="00CE6EE9">
        <w:rPr>
          <w:rFonts w:ascii="Garamond" w:hAnsi="Garamond"/>
          <w:bCs/>
          <w:lang w:val="es-ES_tradnl"/>
        </w:rPr>
        <w:t>cero</w:t>
      </w:r>
      <w:proofErr w:type="spellEnd"/>
      <w:r w:rsidR="00CE6EE9">
        <w:rPr>
          <w:rFonts w:ascii="Garamond" w:hAnsi="Garamond"/>
          <w:bCs/>
          <w:lang w:val="es-ES_tradnl"/>
        </w:rPr>
        <w:t xml:space="preserve"> </w:t>
      </w:r>
      <w:r w:rsidR="00414F72" w:rsidRPr="00703F9B">
        <w:rPr>
          <w:rFonts w:ascii="Garamond" w:hAnsi="Garamond"/>
          <w:bCs/>
          <w:lang w:val="es-ES_tradnl"/>
        </w:rPr>
        <w:t>guion</w:t>
      </w:r>
      <w:r w:rsidR="00CE6EE9">
        <w:rPr>
          <w:rFonts w:ascii="Garamond" w:hAnsi="Garamond"/>
          <w:bCs/>
          <w:lang w:val="es-ES_tradnl"/>
        </w:rPr>
        <w:t>;</w:t>
      </w:r>
      <w:r w:rsidR="00703F9B" w:rsidRPr="00703F9B">
        <w:rPr>
          <w:rFonts w:ascii="Garamond" w:hAnsi="Garamond"/>
          <w:bCs/>
          <w:lang w:val="es-ES_tradnl"/>
        </w:rPr>
        <w:t xml:space="preserve"> </w:t>
      </w:r>
      <w:r w:rsidR="00CE6EE9">
        <w:rPr>
          <w:rFonts w:ascii="Garamond" w:hAnsi="Garamond"/>
          <w:bCs/>
          <w:lang w:val="es-ES_tradnl"/>
        </w:rPr>
        <w:t xml:space="preserve">cero </w:t>
      </w:r>
      <w:proofErr w:type="spellStart"/>
      <w:r w:rsidR="00CE6EE9">
        <w:rPr>
          <w:rFonts w:ascii="Garamond" w:hAnsi="Garamond"/>
          <w:bCs/>
          <w:lang w:val="es-ES_tradnl"/>
        </w:rPr>
        <w:t>cero</w:t>
      </w:r>
      <w:proofErr w:type="spellEnd"/>
      <w:r w:rsidR="00CE6EE9">
        <w:rPr>
          <w:rFonts w:ascii="Garamond" w:hAnsi="Garamond"/>
          <w:bCs/>
          <w:lang w:val="es-ES_tradnl"/>
        </w:rPr>
        <w:t xml:space="preserve"> </w:t>
      </w:r>
      <w:proofErr w:type="spellStart"/>
      <w:r w:rsidR="00CE6EE9">
        <w:rPr>
          <w:rFonts w:ascii="Garamond" w:hAnsi="Garamond"/>
          <w:bCs/>
          <w:lang w:val="es-ES_tradnl"/>
        </w:rPr>
        <w:t>cero</w:t>
      </w:r>
      <w:proofErr w:type="spellEnd"/>
      <w:r w:rsidR="00703F9B" w:rsidRPr="00703F9B">
        <w:rPr>
          <w:rFonts w:ascii="Garamond" w:hAnsi="Garamond"/>
          <w:bCs/>
          <w:lang w:val="es-ES_tradnl"/>
        </w:rPr>
        <w:t xml:space="preserve"> y que cuenta con las siguientes medidas y colindancias.</w:t>
      </w:r>
      <w:r w:rsidR="00CE6EE9">
        <w:rPr>
          <w:rFonts w:ascii="Garamond" w:hAnsi="Garamond"/>
          <w:bCs/>
          <w:lang w:val="es-ES_tradnl"/>
        </w:rPr>
        <w:t xml:space="preserve"> </w:t>
      </w:r>
      <w:r w:rsidR="00703F9B" w:rsidRPr="00703F9B">
        <w:rPr>
          <w:rFonts w:ascii="Garamond" w:hAnsi="Garamond"/>
          <w:bCs/>
          <w:lang w:val="es-ES_tradnl"/>
        </w:rPr>
        <w:t xml:space="preserve">Al norte en </w:t>
      </w:r>
      <w:r w:rsidR="00CE6EE9">
        <w:rPr>
          <w:rFonts w:ascii="Garamond" w:hAnsi="Garamond"/>
          <w:bCs/>
          <w:lang w:val="es-ES_tradnl"/>
        </w:rPr>
        <w:t>diecinueve punto setenta metros con el lote 18;</w:t>
      </w:r>
      <w:r w:rsidR="00703F9B" w:rsidRPr="00703F9B">
        <w:rPr>
          <w:rFonts w:ascii="Garamond" w:hAnsi="Garamond"/>
          <w:bCs/>
          <w:lang w:val="es-ES_tradnl"/>
        </w:rPr>
        <w:t xml:space="preserve"> al sureste en </w:t>
      </w:r>
      <w:r w:rsidR="00CE6EE9">
        <w:rPr>
          <w:rFonts w:ascii="Garamond" w:hAnsi="Garamond"/>
          <w:bCs/>
          <w:lang w:val="es-ES_tradnl"/>
        </w:rPr>
        <w:t>diecinueve punto noventa y un metros con C</w:t>
      </w:r>
      <w:r w:rsidR="00703F9B" w:rsidRPr="00703F9B">
        <w:rPr>
          <w:rFonts w:ascii="Garamond" w:hAnsi="Garamond"/>
          <w:bCs/>
          <w:lang w:val="es-ES_tradnl"/>
        </w:rPr>
        <w:t xml:space="preserve">alle Río Santiago, al suroeste en </w:t>
      </w:r>
      <w:r w:rsidR="00CE6EE9">
        <w:rPr>
          <w:rFonts w:ascii="Garamond" w:hAnsi="Garamond"/>
          <w:bCs/>
          <w:lang w:val="es-ES_tradnl"/>
        </w:rPr>
        <w:t xml:space="preserve">once punto sesenta y siete metros con lote número dos; </w:t>
      </w:r>
      <w:r w:rsidR="00703F9B" w:rsidRPr="00703F9B">
        <w:rPr>
          <w:rFonts w:ascii="Garamond" w:hAnsi="Garamond"/>
          <w:bCs/>
          <w:lang w:val="es-ES_tradnl"/>
        </w:rPr>
        <w:t xml:space="preserve">y al noroeste en </w:t>
      </w:r>
      <w:r w:rsidR="00CE6EE9">
        <w:rPr>
          <w:rFonts w:ascii="Garamond" w:hAnsi="Garamond"/>
          <w:bCs/>
          <w:lang w:val="es-ES_tradnl"/>
        </w:rPr>
        <w:t>once punto sesenta y siete metros,</w:t>
      </w:r>
      <w:r w:rsidR="00E276A9">
        <w:rPr>
          <w:rFonts w:ascii="Garamond" w:hAnsi="Garamond"/>
          <w:bCs/>
          <w:lang w:val="es-ES_tradnl"/>
        </w:rPr>
        <w:t xml:space="preserve"> con calle L</w:t>
      </w:r>
      <w:r w:rsidR="00703F9B" w:rsidRPr="00703F9B">
        <w:rPr>
          <w:rFonts w:ascii="Garamond" w:hAnsi="Garamond"/>
          <w:bCs/>
          <w:lang w:val="es-ES_tradnl"/>
        </w:rPr>
        <w:t xml:space="preserve">ago </w:t>
      </w:r>
      <w:proofErr w:type="spellStart"/>
      <w:r w:rsidR="00703F9B" w:rsidRPr="00703F9B">
        <w:rPr>
          <w:rFonts w:ascii="Garamond" w:hAnsi="Garamond"/>
          <w:bCs/>
          <w:lang w:val="es-ES_tradnl"/>
        </w:rPr>
        <w:t>Tangañica</w:t>
      </w:r>
      <w:proofErr w:type="spellEnd"/>
      <w:r w:rsidR="00703F9B" w:rsidRPr="00703F9B">
        <w:rPr>
          <w:rFonts w:ascii="Garamond" w:hAnsi="Garamond"/>
          <w:bCs/>
          <w:lang w:val="es-ES_tradnl"/>
        </w:rPr>
        <w:t>.</w:t>
      </w:r>
      <w:r w:rsidR="00CE6EE9">
        <w:rPr>
          <w:rFonts w:ascii="Garamond" w:hAnsi="Garamond"/>
          <w:bCs/>
          <w:lang w:val="es-ES_tradnl"/>
        </w:rPr>
        <w:t xml:space="preserve"> </w:t>
      </w:r>
      <w:r w:rsidR="00703F9B" w:rsidRPr="00703F9B">
        <w:rPr>
          <w:rFonts w:ascii="Garamond" w:hAnsi="Garamond"/>
          <w:bCs/>
          <w:lang w:val="es-ES_tradnl"/>
        </w:rPr>
        <w:t>Segund</w:t>
      </w:r>
      <w:r w:rsidR="00CE6EE9">
        <w:rPr>
          <w:rFonts w:ascii="Garamond" w:hAnsi="Garamond"/>
          <w:bCs/>
          <w:lang w:val="es-ES_tradnl"/>
        </w:rPr>
        <w:t>o.-</w:t>
      </w:r>
      <w:r w:rsidR="00703F9B" w:rsidRPr="00703F9B">
        <w:rPr>
          <w:rFonts w:ascii="Garamond" w:hAnsi="Garamond"/>
          <w:bCs/>
          <w:lang w:val="es-ES_tradnl"/>
        </w:rPr>
        <w:t xml:space="preserve"> </w:t>
      </w:r>
      <w:r w:rsidR="00CE6EE9">
        <w:rPr>
          <w:rFonts w:ascii="Garamond" w:hAnsi="Garamond"/>
          <w:bCs/>
          <w:lang w:val="es-ES_tradnl"/>
        </w:rPr>
        <w:t>S</w:t>
      </w:r>
      <w:r w:rsidR="00703F9B" w:rsidRPr="00703F9B">
        <w:rPr>
          <w:rFonts w:ascii="Garamond" w:hAnsi="Garamond"/>
          <w:bCs/>
          <w:lang w:val="es-ES_tradnl"/>
        </w:rPr>
        <w:t>e aprueba y autoriza transmitir la propiedad en forma de donación pura y gratuita</w:t>
      </w:r>
      <w:r w:rsidR="00CE6EE9">
        <w:rPr>
          <w:rFonts w:ascii="Garamond" w:hAnsi="Garamond"/>
          <w:bCs/>
          <w:lang w:val="es-ES_tradnl"/>
        </w:rPr>
        <w:t xml:space="preserve"> ad</w:t>
      </w:r>
      <w:r w:rsidR="00703F9B" w:rsidRPr="00703F9B">
        <w:rPr>
          <w:rFonts w:ascii="Garamond" w:hAnsi="Garamond"/>
          <w:bCs/>
          <w:lang w:val="es-ES_tradnl"/>
        </w:rPr>
        <w:t xml:space="preserve"> corpus</w:t>
      </w:r>
      <w:r w:rsidR="00CE6EE9">
        <w:rPr>
          <w:rFonts w:ascii="Garamond" w:hAnsi="Garamond"/>
          <w:bCs/>
          <w:lang w:val="es-ES_tradnl"/>
        </w:rPr>
        <w:t>,</w:t>
      </w:r>
      <w:r w:rsidR="00703F9B" w:rsidRPr="00703F9B">
        <w:rPr>
          <w:rFonts w:ascii="Garamond" w:hAnsi="Garamond"/>
          <w:bCs/>
          <w:lang w:val="es-ES_tradnl"/>
        </w:rPr>
        <w:t xml:space="preserve"> a favor del </w:t>
      </w:r>
      <w:r w:rsidR="00CE6EE9" w:rsidRPr="00703F9B">
        <w:rPr>
          <w:rFonts w:ascii="Garamond" w:hAnsi="Garamond"/>
          <w:bCs/>
          <w:lang w:val="es-ES_tradnl"/>
        </w:rPr>
        <w:t xml:space="preserve">Fideicomiso Público </w:t>
      </w:r>
      <w:r w:rsidR="00703F9B" w:rsidRPr="00703F9B">
        <w:rPr>
          <w:rFonts w:ascii="Garamond" w:hAnsi="Garamond"/>
          <w:bCs/>
          <w:lang w:val="es-ES_tradnl"/>
        </w:rPr>
        <w:t xml:space="preserve">de </w:t>
      </w:r>
      <w:r w:rsidR="00CE6EE9" w:rsidRPr="00703F9B">
        <w:rPr>
          <w:rFonts w:ascii="Garamond" w:hAnsi="Garamond"/>
          <w:bCs/>
          <w:lang w:val="es-ES_tradnl"/>
        </w:rPr>
        <w:t xml:space="preserve">Turismo </w:t>
      </w:r>
      <w:r w:rsidR="00703F9B" w:rsidRPr="00703F9B">
        <w:rPr>
          <w:rFonts w:ascii="Garamond" w:hAnsi="Garamond"/>
          <w:bCs/>
          <w:lang w:val="es-ES_tradnl"/>
        </w:rPr>
        <w:t xml:space="preserve">para la </w:t>
      </w:r>
      <w:r w:rsidR="00CE6EE9" w:rsidRPr="00703F9B">
        <w:rPr>
          <w:rFonts w:ascii="Garamond" w:hAnsi="Garamond"/>
          <w:bCs/>
          <w:lang w:val="es-ES_tradnl"/>
        </w:rPr>
        <w:t xml:space="preserve">Promoción </w:t>
      </w:r>
      <w:r w:rsidR="00703F9B" w:rsidRPr="00703F9B">
        <w:rPr>
          <w:rFonts w:ascii="Garamond" w:hAnsi="Garamond"/>
          <w:bCs/>
          <w:lang w:val="es-ES_tradnl"/>
        </w:rPr>
        <w:t xml:space="preserve">y </w:t>
      </w:r>
      <w:r w:rsidR="00CE6EE9" w:rsidRPr="00703F9B">
        <w:rPr>
          <w:rFonts w:ascii="Garamond" w:hAnsi="Garamond"/>
          <w:bCs/>
          <w:lang w:val="es-ES_tradnl"/>
        </w:rPr>
        <w:t xml:space="preserve">Publicidad </w:t>
      </w:r>
      <w:r w:rsidR="00703F9B" w:rsidRPr="00703F9B">
        <w:rPr>
          <w:rFonts w:ascii="Garamond" w:hAnsi="Garamond"/>
          <w:bCs/>
          <w:lang w:val="es-ES_tradnl"/>
        </w:rPr>
        <w:t xml:space="preserve">del </w:t>
      </w:r>
      <w:r w:rsidR="00CE6EE9" w:rsidRPr="00703F9B">
        <w:rPr>
          <w:rFonts w:ascii="Garamond" w:hAnsi="Garamond"/>
          <w:bCs/>
          <w:lang w:val="es-ES_tradnl"/>
        </w:rPr>
        <w:t xml:space="preserve">Municipio </w:t>
      </w:r>
      <w:r w:rsidR="00CE6EE9">
        <w:rPr>
          <w:rFonts w:ascii="Garamond" w:hAnsi="Garamond"/>
          <w:bCs/>
          <w:lang w:val="es-ES_tradnl"/>
        </w:rPr>
        <w:t>de Puerto Vallarta n</w:t>
      </w:r>
      <w:r w:rsidR="00703F9B" w:rsidRPr="00703F9B">
        <w:rPr>
          <w:rFonts w:ascii="Garamond" w:hAnsi="Garamond"/>
          <w:bCs/>
          <w:lang w:val="es-ES_tradnl"/>
        </w:rPr>
        <w:t xml:space="preserve">úmero </w:t>
      </w:r>
      <w:r w:rsidR="00CE6EE9">
        <w:rPr>
          <w:rFonts w:ascii="Garamond" w:hAnsi="Garamond"/>
          <w:bCs/>
          <w:lang w:val="es-ES_tradnl"/>
        </w:rPr>
        <w:t xml:space="preserve">veinticuatro mil ochocientos veintisiete, </w:t>
      </w:r>
      <w:r w:rsidR="00703F9B" w:rsidRPr="00703F9B">
        <w:rPr>
          <w:rFonts w:ascii="Garamond" w:hAnsi="Garamond"/>
          <w:bCs/>
          <w:lang w:val="es-ES_tradnl"/>
        </w:rPr>
        <w:t xml:space="preserve">del predio identificado como lote de terreno número </w:t>
      </w:r>
      <w:r w:rsidR="00CE6EE9">
        <w:rPr>
          <w:rFonts w:ascii="Garamond" w:hAnsi="Garamond"/>
          <w:bCs/>
          <w:lang w:val="es-ES_tradnl"/>
        </w:rPr>
        <w:t>diecisiete</w:t>
      </w:r>
      <w:r w:rsidR="00703F9B" w:rsidRPr="00703F9B">
        <w:rPr>
          <w:rFonts w:ascii="Garamond" w:hAnsi="Garamond"/>
          <w:bCs/>
          <w:lang w:val="es-ES_tradnl"/>
        </w:rPr>
        <w:t xml:space="preserve"> de la manzana </w:t>
      </w:r>
      <w:r w:rsidR="00CE6EE9">
        <w:rPr>
          <w:rFonts w:ascii="Garamond" w:hAnsi="Garamond"/>
          <w:bCs/>
          <w:lang w:val="es-ES_tradnl"/>
        </w:rPr>
        <w:t xml:space="preserve">sesenta y uno, así como </w:t>
      </w:r>
      <w:r w:rsidR="00703F9B" w:rsidRPr="00703F9B">
        <w:rPr>
          <w:rFonts w:ascii="Garamond" w:hAnsi="Garamond"/>
          <w:bCs/>
          <w:lang w:val="es-ES_tradnl"/>
        </w:rPr>
        <w:t>l</w:t>
      </w:r>
      <w:r w:rsidR="00CE6EE9">
        <w:rPr>
          <w:rFonts w:ascii="Garamond" w:hAnsi="Garamond"/>
          <w:bCs/>
          <w:lang w:val="es-ES_tradnl"/>
        </w:rPr>
        <w:t>o</w:t>
      </w:r>
      <w:r w:rsidR="00703F9B" w:rsidRPr="00703F9B">
        <w:rPr>
          <w:rFonts w:ascii="Garamond" w:hAnsi="Garamond"/>
          <w:bCs/>
          <w:lang w:val="es-ES_tradnl"/>
        </w:rPr>
        <w:t xml:space="preserve"> en el construido, actualmente ubicado en la finca marcada con el número </w:t>
      </w:r>
      <w:r w:rsidR="00CE6EE9">
        <w:rPr>
          <w:rFonts w:ascii="Garamond" w:hAnsi="Garamond"/>
          <w:bCs/>
          <w:lang w:val="es-ES_tradnl"/>
        </w:rPr>
        <w:t>doscientos veintidós</w:t>
      </w:r>
      <w:r w:rsidR="00703F9B" w:rsidRPr="00703F9B">
        <w:rPr>
          <w:rFonts w:ascii="Garamond" w:hAnsi="Garamond"/>
          <w:bCs/>
          <w:lang w:val="es-ES_tradnl"/>
        </w:rPr>
        <w:t xml:space="preserve"> de la </w:t>
      </w:r>
      <w:r w:rsidR="00CE6EE9" w:rsidRPr="00703F9B">
        <w:rPr>
          <w:rFonts w:ascii="Garamond" w:hAnsi="Garamond"/>
          <w:bCs/>
          <w:lang w:val="es-ES_tradnl"/>
        </w:rPr>
        <w:t xml:space="preserve">Calle Lago </w:t>
      </w:r>
      <w:proofErr w:type="spellStart"/>
      <w:r w:rsidR="00CE6EE9" w:rsidRPr="00703F9B">
        <w:rPr>
          <w:rFonts w:ascii="Garamond" w:hAnsi="Garamond"/>
          <w:bCs/>
          <w:lang w:val="es-ES_tradnl"/>
        </w:rPr>
        <w:t>Tangañica</w:t>
      </w:r>
      <w:proofErr w:type="spellEnd"/>
      <w:r w:rsidR="00CE6EE9" w:rsidRPr="00703F9B">
        <w:rPr>
          <w:rFonts w:ascii="Garamond" w:hAnsi="Garamond"/>
          <w:bCs/>
          <w:lang w:val="es-ES_tradnl"/>
        </w:rPr>
        <w:t xml:space="preserve"> </w:t>
      </w:r>
      <w:r w:rsidR="00703F9B" w:rsidRPr="00703F9B">
        <w:rPr>
          <w:rFonts w:ascii="Garamond" w:hAnsi="Garamond"/>
          <w:bCs/>
          <w:lang w:val="es-ES_tradnl"/>
        </w:rPr>
        <w:t xml:space="preserve">del </w:t>
      </w:r>
      <w:r w:rsidR="00CE6EE9">
        <w:rPr>
          <w:rFonts w:ascii="Garamond" w:hAnsi="Garamond"/>
          <w:bCs/>
          <w:lang w:val="es-ES_tradnl"/>
        </w:rPr>
        <w:t>Fraccionamiento Fluvial</w:t>
      </w:r>
      <w:r w:rsidR="00703F9B" w:rsidRPr="00703F9B">
        <w:rPr>
          <w:rFonts w:ascii="Garamond" w:hAnsi="Garamond"/>
          <w:bCs/>
          <w:lang w:val="es-ES_tradnl"/>
        </w:rPr>
        <w:t xml:space="preserve"> Vallarta, primera etapa</w:t>
      </w:r>
      <w:r w:rsidR="00CE6EE9">
        <w:rPr>
          <w:rFonts w:ascii="Garamond" w:hAnsi="Garamond"/>
          <w:bCs/>
          <w:lang w:val="es-ES_tradnl"/>
        </w:rPr>
        <w:t>, del M</w:t>
      </w:r>
      <w:r w:rsidR="00703F9B" w:rsidRPr="00703F9B">
        <w:rPr>
          <w:rFonts w:ascii="Garamond" w:hAnsi="Garamond"/>
          <w:bCs/>
          <w:lang w:val="es-ES_tradnl"/>
        </w:rPr>
        <w:t>unicipio de Puerto V</w:t>
      </w:r>
      <w:r w:rsidR="00CE6EE9">
        <w:rPr>
          <w:rFonts w:ascii="Garamond" w:hAnsi="Garamond"/>
          <w:bCs/>
          <w:lang w:val="es-ES_tradnl"/>
        </w:rPr>
        <w:t>allarta</w:t>
      </w:r>
      <w:r w:rsidR="00703F9B" w:rsidRPr="00703F9B">
        <w:rPr>
          <w:rFonts w:ascii="Garamond" w:hAnsi="Garamond"/>
          <w:bCs/>
          <w:lang w:val="es-ES_tradnl"/>
        </w:rPr>
        <w:t xml:space="preserve">, Jalisco, con superficie aproximada de </w:t>
      </w:r>
      <w:r w:rsidR="00CE6EE9">
        <w:rPr>
          <w:rFonts w:ascii="Garamond" w:hAnsi="Garamond"/>
          <w:bCs/>
          <w:lang w:val="es-ES_tradnl"/>
        </w:rPr>
        <w:t>doscientos treinta punto noventa y cuatro metros cuadrados y</w:t>
      </w:r>
      <w:r w:rsidR="00703F9B" w:rsidRPr="00703F9B">
        <w:rPr>
          <w:rFonts w:ascii="Garamond" w:hAnsi="Garamond"/>
          <w:bCs/>
          <w:lang w:val="es-ES_tradnl"/>
        </w:rPr>
        <w:t xml:space="preserve"> las siguientes medidas y colindancias al norte en </w:t>
      </w:r>
      <w:r w:rsidR="00CE6EE9">
        <w:rPr>
          <w:rFonts w:ascii="Garamond" w:hAnsi="Garamond"/>
          <w:bCs/>
          <w:lang w:val="es-ES_tradnl"/>
        </w:rPr>
        <w:t>diecinueve punto setenta metros con lote 18;</w:t>
      </w:r>
      <w:r w:rsidR="00703F9B" w:rsidRPr="00703F9B">
        <w:rPr>
          <w:rFonts w:ascii="Garamond" w:hAnsi="Garamond"/>
          <w:bCs/>
          <w:lang w:val="es-ES_tradnl"/>
        </w:rPr>
        <w:t xml:space="preserve"> al sureste en </w:t>
      </w:r>
      <w:r w:rsidR="00CE6EE9">
        <w:rPr>
          <w:rFonts w:ascii="Garamond" w:hAnsi="Garamond"/>
          <w:bCs/>
          <w:lang w:val="es-ES_tradnl"/>
        </w:rPr>
        <w:t>diecinueve punto noventa y un metros con Calle Rey Santiago;</w:t>
      </w:r>
      <w:r w:rsidR="00703F9B" w:rsidRPr="00703F9B">
        <w:rPr>
          <w:rFonts w:ascii="Garamond" w:hAnsi="Garamond"/>
          <w:bCs/>
          <w:lang w:val="es-ES_tradnl"/>
        </w:rPr>
        <w:t xml:space="preserve"> al suroeste en </w:t>
      </w:r>
      <w:r w:rsidR="00CE6EE9">
        <w:rPr>
          <w:rFonts w:ascii="Garamond" w:hAnsi="Garamond"/>
          <w:bCs/>
          <w:lang w:val="es-ES_tradnl"/>
        </w:rPr>
        <w:t>once punto sesenta y siete metros</w:t>
      </w:r>
      <w:r w:rsidR="00703F9B" w:rsidRPr="00703F9B">
        <w:rPr>
          <w:rFonts w:ascii="Garamond" w:hAnsi="Garamond"/>
          <w:bCs/>
          <w:lang w:val="es-ES_tradnl"/>
        </w:rPr>
        <w:t xml:space="preserve"> con lote número </w:t>
      </w:r>
      <w:r w:rsidR="00CE6EE9">
        <w:rPr>
          <w:rFonts w:ascii="Garamond" w:hAnsi="Garamond"/>
          <w:bCs/>
          <w:lang w:val="es-ES_tradnl"/>
        </w:rPr>
        <w:t>dos;</w:t>
      </w:r>
      <w:r w:rsidR="00703F9B" w:rsidRPr="00703F9B">
        <w:rPr>
          <w:rFonts w:ascii="Garamond" w:hAnsi="Garamond"/>
          <w:bCs/>
          <w:lang w:val="es-ES_tradnl"/>
        </w:rPr>
        <w:t xml:space="preserve"> al noroeste en </w:t>
      </w:r>
      <w:r w:rsidR="00CE6EE9">
        <w:rPr>
          <w:rFonts w:ascii="Garamond" w:hAnsi="Garamond"/>
          <w:bCs/>
          <w:lang w:val="es-ES_tradnl"/>
        </w:rPr>
        <w:t>once punto sesenta y siete metros</w:t>
      </w:r>
      <w:r w:rsidR="00703F9B" w:rsidRPr="00703F9B">
        <w:rPr>
          <w:rFonts w:ascii="Garamond" w:hAnsi="Garamond"/>
          <w:bCs/>
          <w:lang w:val="es-ES_tradnl"/>
        </w:rPr>
        <w:t xml:space="preserve"> con </w:t>
      </w:r>
      <w:r w:rsidR="00CE6EE9">
        <w:rPr>
          <w:rFonts w:ascii="Garamond" w:hAnsi="Garamond"/>
          <w:bCs/>
          <w:lang w:val="es-ES_tradnl"/>
        </w:rPr>
        <w:t>C</w:t>
      </w:r>
      <w:r w:rsidR="00A703D1">
        <w:rPr>
          <w:rFonts w:ascii="Garamond" w:hAnsi="Garamond"/>
          <w:bCs/>
          <w:lang w:val="es-ES_tradnl"/>
        </w:rPr>
        <w:t xml:space="preserve">alle Lago </w:t>
      </w:r>
      <w:proofErr w:type="spellStart"/>
      <w:r w:rsidR="00A703D1">
        <w:rPr>
          <w:rFonts w:ascii="Garamond" w:hAnsi="Garamond"/>
          <w:bCs/>
          <w:lang w:val="es-ES_tradnl"/>
        </w:rPr>
        <w:t>Tangañica</w:t>
      </w:r>
      <w:proofErr w:type="spellEnd"/>
      <w:r w:rsidR="00A703D1">
        <w:rPr>
          <w:rFonts w:ascii="Garamond" w:hAnsi="Garamond"/>
          <w:bCs/>
          <w:lang w:val="es-ES_tradnl"/>
        </w:rPr>
        <w:t>. I</w:t>
      </w:r>
      <w:r w:rsidR="00703F9B" w:rsidRPr="00703F9B">
        <w:rPr>
          <w:rFonts w:ascii="Garamond" w:hAnsi="Garamond"/>
          <w:bCs/>
          <w:lang w:val="es-ES_tradnl"/>
        </w:rPr>
        <w:t xml:space="preserve">nciso B, los bienes muebles que formaban parte del patrimonio del </w:t>
      </w:r>
      <w:r w:rsidR="00A703D1" w:rsidRPr="00703F9B">
        <w:rPr>
          <w:rFonts w:ascii="Garamond" w:hAnsi="Garamond"/>
          <w:bCs/>
          <w:lang w:val="es-ES_tradnl"/>
        </w:rPr>
        <w:t xml:space="preserve">Fideicomiso </w:t>
      </w:r>
      <w:r w:rsidR="00703F9B" w:rsidRPr="00703F9B">
        <w:rPr>
          <w:rFonts w:ascii="Garamond" w:hAnsi="Garamond"/>
          <w:bCs/>
          <w:lang w:val="es-ES_tradnl"/>
        </w:rPr>
        <w:t xml:space="preserve">de </w:t>
      </w:r>
      <w:r w:rsidR="00A703D1" w:rsidRPr="00703F9B">
        <w:rPr>
          <w:rFonts w:ascii="Garamond" w:hAnsi="Garamond"/>
          <w:bCs/>
          <w:lang w:val="es-ES_tradnl"/>
        </w:rPr>
        <w:t xml:space="preserve">Turismo Municipal </w:t>
      </w:r>
      <w:r w:rsidR="00703F9B" w:rsidRPr="00703F9B">
        <w:rPr>
          <w:rFonts w:ascii="Garamond" w:hAnsi="Garamond"/>
          <w:bCs/>
          <w:lang w:val="es-ES_tradnl"/>
        </w:rPr>
        <w:t>número F</w:t>
      </w:r>
      <w:r w:rsidR="00A703D1">
        <w:rPr>
          <w:rFonts w:ascii="Garamond" w:hAnsi="Garamond"/>
          <w:bCs/>
          <w:lang w:val="es-ES_tradnl"/>
        </w:rPr>
        <w:t>/</w:t>
      </w:r>
      <w:r w:rsidR="00703F9B" w:rsidRPr="00703F9B">
        <w:rPr>
          <w:rFonts w:ascii="Garamond" w:hAnsi="Garamond"/>
          <w:bCs/>
          <w:lang w:val="es-ES_tradnl"/>
        </w:rPr>
        <w:t>2177</w:t>
      </w:r>
      <w:r w:rsidR="00A703D1">
        <w:rPr>
          <w:rFonts w:ascii="Garamond" w:hAnsi="Garamond"/>
          <w:bCs/>
          <w:lang w:val="es-ES_tradnl"/>
        </w:rPr>
        <w:t>,</w:t>
      </w:r>
      <w:r w:rsidR="00703F9B" w:rsidRPr="00703F9B">
        <w:rPr>
          <w:rFonts w:ascii="Garamond" w:hAnsi="Garamond"/>
          <w:bCs/>
          <w:lang w:val="es-ES_tradnl"/>
        </w:rPr>
        <w:t xml:space="preserve"> resguardados provisional</w:t>
      </w:r>
      <w:r w:rsidR="00A703D1">
        <w:rPr>
          <w:rFonts w:ascii="Garamond" w:hAnsi="Garamond"/>
          <w:bCs/>
          <w:lang w:val="es-ES_tradnl"/>
        </w:rPr>
        <w:t>mente por el M</w:t>
      </w:r>
      <w:r w:rsidR="00703F9B" w:rsidRPr="00703F9B">
        <w:rPr>
          <w:rFonts w:ascii="Garamond" w:hAnsi="Garamond"/>
          <w:bCs/>
          <w:lang w:val="es-ES_tradnl"/>
        </w:rPr>
        <w:t xml:space="preserve">unicipio y que se especifican en el documento de control de la </w:t>
      </w:r>
      <w:r w:rsidR="00A703D1" w:rsidRPr="00703F9B">
        <w:rPr>
          <w:rFonts w:ascii="Garamond" w:hAnsi="Garamond"/>
          <w:bCs/>
          <w:lang w:val="es-ES_tradnl"/>
        </w:rPr>
        <w:t xml:space="preserve">Subdirección </w:t>
      </w:r>
      <w:r w:rsidR="00703F9B" w:rsidRPr="00703F9B">
        <w:rPr>
          <w:rFonts w:ascii="Garamond" w:hAnsi="Garamond"/>
          <w:bCs/>
          <w:lang w:val="es-ES_tradnl"/>
        </w:rPr>
        <w:t xml:space="preserve">de </w:t>
      </w:r>
      <w:r w:rsidR="00A703D1" w:rsidRPr="00703F9B">
        <w:rPr>
          <w:rFonts w:ascii="Garamond" w:hAnsi="Garamond"/>
          <w:bCs/>
          <w:lang w:val="es-ES_tradnl"/>
        </w:rPr>
        <w:t xml:space="preserve">Patrimonio </w:t>
      </w:r>
      <w:r w:rsidR="00703F9B" w:rsidRPr="00703F9B">
        <w:rPr>
          <w:rFonts w:ascii="Garamond" w:hAnsi="Garamond"/>
          <w:bCs/>
          <w:lang w:val="es-ES_tradnl"/>
        </w:rPr>
        <w:t xml:space="preserve">de la Oficialía Mayor Administrativa y de Gestión Humana del Gobierno Municipal de Puerto Vallarta, que se adjunta al presente dictamen como </w:t>
      </w:r>
      <w:r w:rsidR="00A703D1">
        <w:rPr>
          <w:rFonts w:ascii="Garamond" w:hAnsi="Garamond"/>
          <w:bCs/>
          <w:lang w:val="es-ES_tradnl"/>
        </w:rPr>
        <w:t>a</w:t>
      </w:r>
      <w:r w:rsidR="00703F9B" w:rsidRPr="00703F9B">
        <w:rPr>
          <w:rFonts w:ascii="Garamond" w:hAnsi="Garamond"/>
          <w:bCs/>
          <w:lang w:val="es-ES_tradnl"/>
        </w:rPr>
        <w:t xml:space="preserve">nexo uno y forma parte integral del mismo, para efectos de prever la no interrupción de las labores </w:t>
      </w:r>
      <w:r w:rsidR="00703F9B" w:rsidRPr="00703F9B">
        <w:rPr>
          <w:rFonts w:ascii="Garamond" w:hAnsi="Garamond"/>
          <w:bCs/>
          <w:lang w:val="es-ES_tradnl"/>
        </w:rPr>
        <w:lastRenderedPageBreak/>
        <w:t>administrativas de gestión, promoción, generación de publicidad y posicionamiento del destino turístico.</w:t>
      </w:r>
      <w:r w:rsidR="00A703D1">
        <w:rPr>
          <w:rFonts w:ascii="Garamond" w:hAnsi="Garamond"/>
          <w:bCs/>
          <w:lang w:val="es-ES_tradnl"/>
        </w:rPr>
        <w:t xml:space="preserve"> </w:t>
      </w:r>
      <w:r w:rsidR="00703F9B" w:rsidRPr="00703F9B">
        <w:rPr>
          <w:rFonts w:ascii="Garamond" w:hAnsi="Garamond"/>
          <w:bCs/>
          <w:lang w:val="es-ES_tradnl"/>
        </w:rPr>
        <w:t>Tercero.</w:t>
      </w:r>
      <w:r w:rsidR="00A703D1">
        <w:rPr>
          <w:rFonts w:ascii="Garamond" w:hAnsi="Garamond"/>
          <w:bCs/>
          <w:lang w:val="es-ES_tradnl"/>
        </w:rPr>
        <w:t xml:space="preserve">- </w:t>
      </w:r>
      <w:r w:rsidR="00703F9B" w:rsidRPr="00703F9B">
        <w:rPr>
          <w:rFonts w:ascii="Garamond" w:hAnsi="Garamond"/>
          <w:bCs/>
          <w:lang w:val="es-ES_tradnl"/>
        </w:rPr>
        <w:t xml:space="preserve">Se autoriza y faculta a los ciudadanos </w:t>
      </w:r>
      <w:r w:rsidR="00A703D1" w:rsidRPr="00703F9B">
        <w:rPr>
          <w:rFonts w:ascii="Garamond" w:hAnsi="Garamond"/>
          <w:bCs/>
          <w:lang w:val="es-ES_tradnl"/>
        </w:rPr>
        <w:t>Presidente Municipal</w:t>
      </w:r>
      <w:r w:rsidR="00703F9B" w:rsidRPr="00703F9B">
        <w:rPr>
          <w:rFonts w:ascii="Garamond" w:hAnsi="Garamond"/>
          <w:bCs/>
          <w:lang w:val="es-ES_tradnl"/>
        </w:rPr>
        <w:t xml:space="preserve">, </w:t>
      </w:r>
      <w:r w:rsidR="00A703D1" w:rsidRPr="00703F9B">
        <w:rPr>
          <w:rFonts w:ascii="Garamond" w:hAnsi="Garamond"/>
          <w:bCs/>
          <w:lang w:val="es-ES_tradnl"/>
        </w:rPr>
        <w:t>Síndico Municipal</w:t>
      </w:r>
      <w:r w:rsidR="00703F9B" w:rsidRPr="00703F9B">
        <w:rPr>
          <w:rFonts w:ascii="Garamond" w:hAnsi="Garamond"/>
          <w:bCs/>
          <w:lang w:val="es-ES_tradnl"/>
        </w:rPr>
        <w:t xml:space="preserve">, </w:t>
      </w:r>
      <w:r w:rsidR="00A703D1" w:rsidRPr="00703F9B">
        <w:rPr>
          <w:rFonts w:ascii="Garamond" w:hAnsi="Garamond"/>
          <w:bCs/>
          <w:lang w:val="es-ES_tradnl"/>
        </w:rPr>
        <w:t xml:space="preserve">Secretario General </w:t>
      </w:r>
      <w:r w:rsidR="00703F9B" w:rsidRPr="00703F9B">
        <w:rPr>
          <w:rFonts w:ascii="Garamond" w:hAnsi="Garamond"/>
          <w:bCs/>
          <w:lang w:val="es-ES_tradnl"/>
        </w:rPr>
        <w:t xml:space="preserve">del </w:t>
      </w:r>
      <w:r w:rsidR="00A703D1" w:rsidRPr="00703F9B">
        <w:rPr>
          <w:rFonts w:ascii="Garamond" w:hAnsi="Garamond"/>
          <w:bCs/>
          <w:lang w:val="es-ES_tradnl"/>
        </w:rPr>
        <w:t xml:space="preserve">Ayuntamiento </w:t>
      </w:r>
      <w:r w:rsidR="00703F9B" w:rsidRPr="00703F9B">
        <w:rPr>
          <w:rFonts w:ascii="Garamond" w:hAnsi="Garamond"/>
          <w:bCs/>
          <w:lang w:val="es-ES_tradnl"/>
        </w:rPr>
        <w:t xml:space="preserve">y </w:t>
      </w:r>
      <w:r w:rsidR="00A703D1" w:rsidRPr="00703F9B">
        <w:rPr>
          <w:rFonts w:ascii="Garamond" w:hAnsi="Garamond"/>
          <w:bCs/>
          <w:lang w:val="es-ES_tradnl"/>
        </w:rPr>
        <w:t xml:space="preserve">Titular </w:t>
      </w:r>
      <w:r w:rsidR="00703F9B" w:rsidRPr="00703F9B">
        <w:rPr>
          <w:rFonts w:ascii="Garamond" w:hAnsi="Garamond"/>
          <w:bCs/>
          <w:lang w:val="es-ES_tradnl"/>
        </w:rPr>
        <w:t xml:space="preserve">de la Hacienda </w:t>
      </w:r>
      <w:r w:rsidR="00A703D1" w:rsidRPr="00703F9B">
        <w:rPr>
          <w:rFonts w:ascii="Garamond" w:hAnsi="Garamond"/>
          <w:bCs/>
          <w:lang w:val="es-ES_tradnl"/>
        </w:rPr>
        <w:t>Municipal</w:t>
      </w:r>
      <w:r w:rsidR="00A703D1">
        <w:rPr>
          <w:rFonts w:ascii="Garamond" w:hAnsi="Garamond"/>
          <w:bCs/>
          <w:lang w:val="es-ES_tradnl"/>
        </w:rPr>
        <w:t>,</w:t>
      </w:r>
      <w:r w:rsidR="00A703D1" w:rsidRPr="00703F9B">
        <w:rPr>
          <w:rFonts w:ascii="Garamond" w:hAnsi="Garamond"/>
          <w:bCs/>
          <w:lang w:val="es-ES_tradnl"/>
        </w:rPr>
        <w:t xml:space="preserve"> </w:t>
      </w:r>
      <w:r w:rsidR="00703F9B" w:rsidRPr="00703F9B">
        <w:rPr>
          <w:rFonts w:ascii="Garamond" w:hAnsi="Garamond"/>
          <w:bCs/>
          <w:lang w:val="es-ES_tradnl"/>
        </w:rPr>
        <w:t xml:space="preserve">para que en nombre y representación del </w:t>
      </w:r>
      <w:r w:rsidR="00A703D1" w:rsidRPr="00703F9B">
        <w:rPr>
          <w:rFonts w:ascii="Garamond" w:hAnsi="Garamond"/>
          <w:bCs/>
          <w:lang w:val="es-ES_tradnl"/>
        </w:rPr>
        <w:t xml:space="preserve">Gobierno </w:t>
      </w:r>
      <w:r w:rsidR="00703F9B" w:rsidRPr="00703F9B">
        <w:rPr>
          <w:rFonts w:ascii="Garamond" w:hAnsi="Garamond"/>
          <w:bCs/>
          <w:lang w:val="es-ES_tradnl"/>
        </w:rPr>
        <w:t xml:space="preserve">del </w:t>
      </w:r>
      <w:r w:rsidR="00A703D1" w:rsidRPr="00703F9B">
        <w:rPr>
          <w:rFonts w:ascii="Garamond" w:hAnsi="Garamond"/>
          <w:bCs/>
          <w:lang w:val="es-ES_tradnl"/>
        </w:rPr>
        <w:t xml:space="preserve">Municipio </w:t>
      </w:r>
      <w:r w:rsidR="00703F9B" w:rsidRPr="00703F9B">
        <w:rPr>
          <w:rFonts w:ascii="Garamond" w:hAnsi="Garamond"/>
          <w:bCs/>
          <w:lang w:val="es-ES_tradnl"/>
        </w:rPr>
        <w:t xml:space="preserve">de Puerto Vallarta, Jalisco, suscriban el contrato de donación correspondiente, así como los instrumentos legales necesarios para formalizar la transmisión de la propiedad de los bienes muebles e inmuebles </w:t>
      </w:r>
      <w:r w:rsidR="00A703D1">
        <w:rPr>
          <w:rFonts w:ascii="Garamond" w:hAnsi="Garamond"/>
          <w:bCs/>
          <w:lang w:val="es-ES_tradnl"/>
        </w:rPr>
        <w:t>referidos, a</w:t>
      </w:r>
      <w:r w:rsidR="00703F9B" w:rsidRPr="00703F9B">
        <w:rPr>
          <w:rFonts w:ascii="Garamond" w:hAnsi="Garamond"/>
          <w:bCs/>
          <w:lang w:val="es-ES_tradnl"/>
        </w:rPr>
        <w:t xml:space="preserve"> favor del </w:t>
      </w:r>
      <w:r w:rsidR="00A703D1" w:rsidRPr="00703F9B">
        <w:rPr>
          <w:rFonts w:ascii="Garamond" w:hAnsi="Garamond"/>
          <w:bCs/>
          <w:lang w:val="es-ES_tradnl"/>
        </w:rPr>
        <w:t>Fideicomiso Públic</w:t>
      </w:r>
      <w:r w:rsidR="00703F9B" w:rsidRPr="00703F9B">
        <w:rPr>
          <w:rFonts w:ascii="Garamond" w:hAnsi="Garamond"/>
          <w:bCs/>
          <w:lang w:val="es-ES_tradnl"/>
        </w:rPr>
        <w:t xml:space="preserve">o de </w:t>
      </w:r>
      <w:r w:rsidR="00A703D1" w:rsidRPr="00703F9B">
        <w:rPr>
          <w:rFonts w:ascii="Garamond" w:hAnsi="Garamond"/>
          <w:bCs/>
          <w:lang w:val="es-ES_tradnl"/>
        </w:rPr>
        <w:t xml:space="preserve">Turismo </w:t>
      </w:r>
      <w:r w:rsidR="00703F9B" w:rsidRPr="00703F9B">
        <w:rPr>
          <w:rFonts w:ascii="Garamond" w:hAnsi="Garamond"/>
          <w:bCs/>
          <w:lang w:val="es-ES_tradnl"/>
        </w:rPr>
        <w:t xml:space="preserve">para la </w:t>
      </w:r>
      <w:r w:rsidR="00A703D1" w:rsidRPr="00703F9B">
        <w:rPr>
          <w:rFonts w:ascii="Garamond" w:hAnsi="Garamond"/>
          <w:bCs/>
          <w:lang w:val="es-ES_tradnl"/>
        </w:rPr>
        <w:t xml:space="preserve">Promoción </w:t>
      </w:r>
      <w:r w:rsidR="00703F9B" w:rsidRPr="00703F9B">
        <w:rPr>
          <w:rFonts w:ascii="Garamond" w:hAnsi="Garamond"/>
          <w:bCs/>
          <w:lang w:val="es-ES_tradnl"/>
        </w:rPr>
        <w:t xml:space="preserve">y </w:t>
      </w:r>
      <w:r w:rsidR="00A703D1" w:rsidRPr="00703F9B">
        <w:rPr>
          <w:rFonts w:ascii="Garamond" w:hAnsi="Garamond"/>
          <w:bCs/>
          <w:lang w:val="es-ES_tradnl"/>
        </w:rPr>
        <w:t xml:space="preserve">Publicidad </w:t>
      </w:r>
      <w:r w:rsidR="00703F9B" w:rsidRPr="00703F9B">
        <w:rPr>
          <w:rFonts w:ascii="Garamond" w:hAnsi="Garamond"/>
          <w:bCs/>
          <w:lang w:val="es-ES_tradnl"/>
        </w:rPr>
        <w:t xml:space="preserve">del </w:t>
      </w:r>
      <w:r w:rsidR="00A703D1" w:rsidRPr="00703F9B">
        <w:rPr>
          <w:rFonts w:ascii="Garamond" w:hAnsi="Garamond"/>
          <w:bCs/>
          <w:lang w:val="es-ES_tradnl"/>
        </w:rPr>
        <w:t xml:space="preserve">Municipio </w:t>
      </w:r>
      <w:r w:rsidR="00703F9B" w:rsidRPr="00703F9B">
        <w:rPr>
          <w:rFonts w:ascii="Garamond" w:hAnsi="Garamond"/>
          <w:bCs/>
          <w:lang w:val="es-ES_tradnl"/>
        </w:rPr>
        <w:t xml:space="preserve">de Puerto Vallarta número </w:t>
      </w:r>
      <w:r w:rsidR="00A703D1">
        <w:rPr>
          <w:rFonts w:ascii="Garamond" w:hAnsi="Garamond"/>
          <w:bCs/>
          <w:lang w:val="es-ES_tradnl"/>
        </w:rPr>
        <w:t>veinticuatro mil ochocientos veintisiete</w:t>
      </w:r>
      <w:r w:rsidR="00703F9B" w:rsidRPr="00703F9B">
        <w:rPr>
          <w:rFonts w:ascii="Garamond" w:hAnsi="Garamond"/>
          <w:bCs/>
          <w:lang w:val="es-ES_tradnl"/>
        </w:rPr>
        <w:t>, dando cumplimiento a las disposiciones normativas aplicables y realizando los trámites registrales a que haya lugar.</w:t>
      </w:r>
      <w:r w:rsidR="00A703D1">
        <w:rPr>
          <w:rFonts w:ascii="Garamond" w:hAnsi="Garamond"/>
          <w:bCs/>
          <w:lang w:val="es-ES_tradnl"/>
        </w:rPr>
        <w:t xml:space="preserve"> </w:t>
      </w:r>
      <w:r w:rsidR="00703F9B" w:rsidRPr="00703F9B">
        <w:rPr>
          <w:rFonts w:ascii="Garamond" w:hAnsi="Garamond"/>
          <w:bCs/>
          <w:lang w:val="es-ES_tradnl"/>
        </w:rPr>
        <w:t>Cuarto</w:t>
      </w:r>
      <w:r w:rsidR="00A703D1">
        <w:rPr>
          <w:rFonts w:ascii="Garamond" w:hAnsi="Garamond"/>
          <w:bCs/>
          <w:lang w:val="es-ES_tradnl"/>
        </w:rPr>
        <w:t>.- L</w:t>
      </w:r>
      <w:r w:rsidR="00703F9B" w:rsidRPr="00703F9B">
        <w:rPr>
          <w:rFonts w:ascii="Garamond" w:hAnsi="Garamond"/>
          <w:bCs/>
          <w:lang w:val="es-ES_tradnl"/>
        </w:rPr>
        <w:t>os gastos que se generen con motivo de la escrituración del inmueble y traslado de los bienes muebles referidos en el resoluti</w:t>
      </w:r>
      <w:r w:rsidR="00A703D1">
        <w:rPr>
          <w:rFonts w:ascii="Garamond" w:hAnsi="Garamond"/>
          <w:bCs/>
          <w:lang w:val="es-ES_tradnl"/>
        </w:rPr>
        <w:t>vo segundo del presente acuerdo, c</w:t>
      </w:r>
      <w:r w:rsidR="00703F9B" w:rsidRPr="00703F9B">
        <w:rPr>
          <w:rFonts w:ascii="Garamond" w:hAnsi="Garamond"/>
          <w:bCs/>
          <w:lang w:val="es-ES_tradnl"/>
        </w:rPr>
        <w:t xml:space="preserve">orrerán a cargo del </w:t>
      </w:r>
      <w:r w:rsidR="00A703D1" w:rsidRPr="00703F9B">
        <w:rPr>
          <w:rFonts w:ascii="Garamond" w:hAnsi="Garamond"/>
          <w:bCs/>
          <w:lang w:val="es-ES_tradnl"/>
        </w:rPr>
        <w:t xml:space="preserve">Fideicomiso Público </w:t>
      </w:r>
      <w:r w:rsidR="00703F9B" w:rsidRPr="00703F9B">
        <w:rPr>
          <w:rFonts w:ascii="Garamond" w:hAnsi="Garamond"/>
          <w:bCs/>
          <w:lang w:val="es-ES_tradnl"/>
        </w:rPr>
        <w:t xml:space="preserve">de </w:t>
      </w:r>
      <w:r w:rsidR="00A703D1" w:rsidRPr="00703F9B">
        <w:rPr>
          <w:rFonts w:ascii="Garamond" w:hAnsi="Garamond"/>
          <w:bCs/>
          <w:lang w:val="es-ES_tradnl"/>
        </w:rPr>
        <w:t xml:space="preserve">Turismo </w:t>
      </w:r>
      <w:r w:rsidR="00703F9B" w:rsidRPr="00703F9B">
        <w:rPr>
          <w:rFonts w:ascii="Garamond" w:hAnsi="Garamond"/>
          <w:bCs/>
          <w:lang w:val="es-ES_tradnl"/>
        </w:rPr>
        <w:t xml:space="preserve">para la </w:t>
      </w:r>
      <w:r w:rsidR="00A703D1" w:rsidRPr="00703F9B">
        <w:rPr>
          <w:rFonts w:ascii="Garamond" w:hAnsi="Garamond"/>
          <w:bCs/>
          <w:lang w:val="es-ES_tradnl"/>
        </w:rPr>
        <w:t xml:space="preserve">Promoción </w:t>
      </w:r>
      <w:r w:rsidR="00703F9B" w:rsidRPr="00703F9B">
        <w:rPr>
          <w:rFonts w:ascii="Garamond" w:hAnsi="Garamond"/>
          <w:bCs/>
          <w:lang w:val="es-ES_tradnl"/>
        </w:rPr>
        <w:t xml:space="preserve">y </w:t>
      </w:r>
      <w:r w:rsidR="00A703D1" w:rsidRPr="00703F9B">
        <w:rPr>
          <w:rFonts w:ascii="Garamond" w:hAnsi="Garamond"/>
          <w:bCs/>
          <w:lang w:val="es-ES_tradnl"/>
        </w:rPr>
        <w:t xml:space="preserve">Publicidad </w:t>
      </w:r>
      <w:r w:rsidR="00777771">
        <w:rPr>
          <w:rFonts w:ascii="Garamond" w:hAnsi="Garamond"/>
          <w:bCs/>
          <w:lang w:val="es-ES_tradnl"/>
        </w:rPr>
        <w:t>del M</w:t>
      </w:r>
      <w:r w:rsidR="00703F9B" w:rsidRPr="00703F9B">
        <w:rPr>
          <w:rFonts w:ascii="Garamond" w:hAnsi="Garamond"/>
          <w:bCs/>
          <w:lang w:val="es-ES_tradnl"/>
        </w:rPr>
        <w:t xml:space="preserve">unicipio de Puerto Vallarta, número </w:t>
      </w:r>
      <w:r w:rsidR="00A703D1">
        <w:rPr>
          <w:rFonts w:ascii="Garamond" w:hAnsi="Garamond"/>
          <w:bCs/>
          <w:lang w:val="es-ES_tradnl"/>
        </w:rPr>
        <w:t>veinticuatro mil ochocientos veintisiete</w:t>
      </w:r>
      <w:r w:rsidR="00703F9B" w:rsidRPr="00703F9B">
        <w:rPr>
          <w:rFonts w:ascii="Garamond" w:hAnsi="Garamond"/>
          <w:bCs/>
          <w:lang w:val="es-ES_tradnl"/>
        </w:rPr>
        <w:t>, señalando de manera enunciativa más no limitativa los honorarios notariales, honorarios fiduciarios, impuestos, derechos de registro, avalúos, planos, certificaciones y en general cualquier otro gasto necesario para el cumplimiento del presente acuerdo.</w:t>
      </w:r>
      <w:r w:rsidR="00777771">
        <w:rPr>
          <w:rFonts w:ascii="Garamond" w:hAnsi="Garamond"/>
          <w:bCs/>
          <w:lang w:val="es-ES_tradnl"/>
        </w:rPr>
        <w:t xml:space="preserve"> </w:t>
      </w:r>
      <w:r w:rsidR="00703F9B" w:rsidRPr="00703F9B">
        <w:rPr>
          <w:rFonts w:ascii="Garamond" w:hAnsi="Garamond"/>
          <w:bCs/>
          <w:lang w:val="es-ES_tradnl"/>
        </w:rPr>
        <w:t>Quinto</w:t>
      </w:r>
      <w:r w:rsidR="00777771">
        <w:rPr>
          <w:rFonts w:ascii="Garamond" w:hAnsi="Garamond"/>
          <w:bCs/>
          <w:lang w:val="es-ES_tradnl"/>
        </w:rPr>
        <w:t>.- S</w:t>
      </w:r>
      <w:r w:rsidR="00703F9B" w:rsidRPr="00703F9B">
        <w:rPr>
          <w:rFonts w:ascii="Garamond" w:hAnsi="Garamond"/>
          <w:bCs/>
          <w:lang w:val="es-ES_tradnl"/>
        </w:rPr>
        <w:t xml:space="preserve">e instruye, faculta y autoriza a los ciudadanos </w:t>
      </w:r>
      <w:r w:rsidR="00777771">
        <w:rPr>
          <w:rFonts w:ascii="Garamond" w:hAnsi="Garamond"/>
          <w:bCs/>
          <w:lang w:val="es-ES_tradnl"/>
        </w:rPr>
        <w:t>Síndico M</w:t>
      </w:r>
      <w:r w:rsidR="00703F9B" w:rsidRPr="00703F9B">
        <w:rPr>
          <w:rFonts w:ascii="Garamond" w:hAnsi="Garamond"/>
          <w:bCs/>
          <w:lang w:val="es-ES_tradnl"/>
        </w:rPr>
        <w:t>unicipal</w:t>
      </w:r>
      <w:r w:rsidR="00777771">
        <w:rPr>
          <w:rFonts w:ascii="Garamond" w:hAnsi="Garamond"/>
          <w:bCs/>
          <w:lang w:val="es-ES_tradnl"/>
        </w:rPr>
        <w:t>,</w:t>
      </w:r>
      <w:r w:rsidR="00703F9B" w:rsidRPr="00703F9B">
        <w:rPr>
          <w:rFonts w:ascii="Garamond" w:hAnsi="Garamond"/>
          <w:bCs/>
          <w:lang w:val="es-ES_tradnl"/>
        </w:rPr>
        <w:t xml:space="preserve"> al Secr</w:t>
      </w:r>
      <w:r w:rsidR="00777771">
        <w:rPr>
          <w:rFonts w:ascii="Garamond" w:hAnsi="Garamond"/>
          <w:bCs/>
          <w:lang w:val="es-ES_tradnl"/>
        </w:rPr>
        <w:t>etario General del Ayuntamiento, a</w:t>
      </w:r>
      <w:r w:rsidR="00703F9B" w:rsidRPr="00703F9B">
        <w:rPr>
          <w:rFonts w:ascii="Garamond" w:hAnsi="Garamond"/>
          <w:bCs/>
          <w:lang w:val="es-ES_tradnl"/>
        </w:rPr>
        <w:t xml:space="preserve">l </w:t>
      </w:r>
      <w:r w:rsidR="00777771" w:rsidRPr="00703F9B">
        <w:rPr>
          <w:rFonts w:ascii="Garamond" w:hAnsi="Garamond"/>
          <w:bCs/>
          <w:lang w:val="es-ES_tradnl"/>
        </w:rPr>
        <w:t xml:space="preserve">Titular </w:t>
      </w:r>
      <w:r w:rsidR="00703F9B" w:rsidRPr="00703F9B">
        <w:rPr>
          <w:rFonts w:ascii="Garamond" w:hAnsi="Garamond"/>
          <w:bCs/>
          <w:lang w:val="es-ES_tradnl"/>
        </w:rPr>
        <w:t xml:space="preserve">de la </w:t>
      </w:r>
      <w:r w:rsidR="00777771" w:rsidRPr="00703F9B">
        <w:rPr>
          <w:rFonts w:ascii="Garamond" w:hAnsi="Garamond"/>
          <w:bCs/>
          <w:lang w:val="es-ES_tradnl"/>
        </w:rPr>
        <w:t xml:space="preserve">Dirección Jurídica </w:t>
      </w:r>
      <w:r w:rsidR="00703F9B" w:rsidRPr="00703F9B">
        <w:rPr>
          <w:rFonts w:ascii="Garamond" w:hAnsi="Garamond"/>
          <w:bCs/>
          <w:lang w:val="es-ES_tradnl"/>
        </w:rPr>
        <w:t xml:space="preserve">y al </w:t>
      </w:r>
      <w:r w:rsidR="00777771" w:rsidRPr="00703F9B">
        <w:rPr>
          <w:rFonts w:ascii="Garamond" w:hAnsi="Garamond"/>
          <w:bCs/>
          <w:lang w:val="es-ES_tradnl"/>
        </w:rPr>
        <w:t xml:space="preserve">Titular </w:t>
      </w:r>
      <w:r w:rsidR="00703F9B" w:rsidRPr="00703F9B">
        <w:rPr>
          <w:rFonts w:ascii="Garamond" w:hAnsi="Garamond"/>
          <w:bCs/>
          <w:lang w:val="es-ES_tradnl"/>
        </w:rPr>
        <w:t xml:space="preserve">de la </w:t>
      </w:r>
      <w:r w:rsidR="00777771" w:rsidRPr="00703F9B">
        <w:rPr>
          <w:rFonts w:ascii="Garamond" w:hAnsi="Garamond"/>
          <w:bCs/>
          <w:lang w:val="es-ES_tradnl"/>
        </w:rPr>
        <w:t xml:space="preserve">Subdirección </w:t>
      </w:r>
      <w:r w:rsidR="00703F9B" w:rsidRPr="00703F9B">
        <w:rPr>
          <w:rFonts w:ascii="Garamond" w:hAnsi="Garamond"/>
          <w:bCs/>
          <w:lang w:val="es-ES_tradnl"/>
        </w:rPr>
        <w:t xml:space="preserve">de </w:t>
      </w:r>
      <w:r w:rsidR="00777771" w:rsidRPr="00703F9B">
        <w:rPr>
          <w:rFonts w:ascii="Garamond" w:hAnsi="Garamond"/>
          <w:bCs/>
          <w:lang w:val="es-ES_tradnl"/>
        </w:rPr>
        <w:t>Patrimonio Municip</w:t>
      </w:r>
      <w:r w:rsidR="00703F9B" w:rsidRPr="00703F9B">
        <w:rPr>
          <w:rFonts w:ascii="Garamond" w:hAnsi="Garamond"/>
          <w:bCs/>
          <w:lang w:val="es-ES_tradnl"/>
        </w:rPr>
        <w:t xml:space="preserve">al de la Oficialía Mayor Administrativa y de </w:t>
      </w:r>
      <w:r w:rsidR="00777771" w:rsidRPr="00703F9B">
        <w:rPr>
          <w:rFonts w:ascii="Garamond" w:hAnsi="Garamond"/>
          <w:bCs/>
          <w:lang w:val="es-ES_tradnl"/>
        </w:rPr>
        <w:t>Gestión Humana</w:t>
      </w:r>
      <w:r w:rsidR="00777771">
        <w:rPr>
          <w:rFonts w:ascii="Garamond" w:hAnsi="Garamond"/>
          <w:bCs/>
          <w:lang w:val="es-ES_tradnl"/>
        </w:rPr>
        <w:t>,</w:t>
      </w:r>
      <w:r w:rsidR="00777771" w:rsidRPr="00703F9B">
        <w:rPr>
          <w:rFonts w:ascii="Garamond" w:hAnsi="Garamond"/>
          <w:bCs/>
          <w:lang w:val="es-ES_tradnl"/>
        </w:rPr>
        <w:t xml:space="preserve"> </w:t>
      </w:r>
      <w:r w:rsidR="00703F9B" w:rsidRPr="00703F9B">
        <w:rPr>
          <w:rFonts w:ascii="Garamond" w:hAnsi="Garamond"/>
          <w:bCs/>
          <w:lang w:val="es-ES_tradnl"/>
        </w:rPr>
        <w:t>a llevar a cabo y supervisar la baja en el registro público de bienes inmuebles municipales del predio autorizado para transmitir su propiedad en virtud de la donación acordada.</w:t>
      </w:r>
      <w:r w:rsidR="00777771">
        <w:rPr>
          <w:rFonts w:ascii="Garamond" w:hAnsi="Garamond"/>
          <w:bCs/>
          <w:lang w:val="es-ES_tradnl"/>
        </w:rPr>
        <w:t xml:space="preserve"> Sexto.-</w:t>
      </w:r>
      <w:r w:rsidR="00703F9B" w:rsidRPr="00703F9B">
        <w:rPr>
          <w:rFonts w:ascii="Garamond" w:hAnsi="Garamond"/>
          <w:bCs/>
          <w:lang w:val="es-ES_tradnl"/>
        </w:rPr>
        <w:t xml:space="preserve"> </w:t>
      </w:r>
      <w:r w:rsidR="00777771">
        <w:rPr>
          <w:rFonts w:ascii="Garamond" w:hAnsi="Garamond"/>
          <w:bCs/>
          <w:lang w:val="es-ES_tradnl"/>
        </w:rPr>
        <w:t>S</w:t>
      </w:r>
      <w:r w:rsidR="00703F9B" w:rsidRPr="00703F9B">
        <w:rPr>
          <w:rFonts w:ascii="Garamond" w:hAnsi="Garamond"/>
          <w:bCs/>
          <w:lang w:val="es-ES_tradnl"/>
        </w:rPr>
        <w:t>e autoriza y faculta a los ciu</w:t>
      </w:r>
      <w:r w:rsidR="00777771">
        <w:rPr>
          <w:rFonts w:ascii="Garamond" w:hAnsi="Garamond"/>
          <w:bCs/>
          <w:lang w:val="es-ES_tradnl"/>
        </w:rPr>
        <w:t>dadanos Presidente Municipal, Sí</w:t>
      </w:r>
      <w:r w:rsidR="00777771" w:rsidRPr="00703F9B">
        <w:rPr>
          <w:rFonts w:ascii="Garamond" w:hAnsi="Garamond"/>
          <w:bCs/>
          <w:lang w:val="es-ES_tradnl"/>
        </w:rPr>
        <w:t>ndic</w:t>
      </w:r>
      <w:r w:rsidR="00777771">
        <w:rPr>
          <w:rFonts w:ascii="Garamond" w:hAnsi="Garamond"/>
          <w:bCs/>
          <w:lang w:val="es-ES_tradnl"/>
        </w:rPr>
        <w:t>o</w:t>
      </w:r>
      <w:r w:rsidR="00777771" w:rsidRPr="00703F9B">
        <w:rPr>
          <w:rFonts w:ascii="Garamond" w:hAnsi="Garamond"/>
          <w:bCs/>
          <w:lang w:val="es-ES_tradnl"/>
        </w:rPr>
        <w:t xml:space="preserve"> Municipal, Tesorero Municipal </w:t>
      </w:r>
      <w:r w:rsidR="00703F9B" w:rsidRPr="00703F9B">
        <w:rPr>
          <w:rFonts w:ascii="Garamond" w:hAnsi="Garamond"/>
          <w:bCs/>
          <w:lang w:val="es-ES_tradnl"/>
        </w:rPr>
        <w:t xml:space="preserve">y </w:t>
      </w:r>
      <w:r w:rsidR="00777771">
        <w:rPr>
          <w:rFonts w:ascii="Garamond" w:hAnsi="Garamond"/>
          <w:bCs/>
          <w:lang w:val="es-ES_tradnl"/>
        </w:rPr>
        <w:t>Secretario</w:t>
      </w:r>
      <w:r w:rsidR="00777771" w:rsidRPr="00703F9B">
        <w:rPr>
          <w:rFonts w:ascii="Garamond" w:hAnsi="Garamond"/>
          <w:bCs/>
          <w:lang w:val="es-ES_tradnl"/>
        </w:rPr>
        <w:t xml:space="preserve"> G</w:t>
      </w:r>
      <w:r w:rsidR="00703F9B" w:rsidRPr="00703F9B">
        <w:rPr>
          <w:rFonts w:ascii="Garamond" w:hAnsi="Garamond"/>
          <w:bCs/>
          <w:lang w:val="es-ES_tradnl"/>
        </w:rPr>
        <w:t>eneral del H</w:t>
      </w:r>
      <w:r w:rsidR="00777771">
        <w:rPr>
          <w:rFonts w:ascii="Garamond" w:hAnsi="Garamond"/>
          <w:bCs/>
          <w:lang w:val="es-ES_tradnl"/>
        </w:rPr>
        <w:t>.</w:t>
      </w:r>
      <w:r w:rsidR="00703F9B" w:rsidRPr="00703F9B">
        <w:rPr>
          <w:rFonts w:ascii="Garamond" w:hAnsi="Garamond"/>
          <w:bCs/>
          <w:lang w:val="es-ES_tradnl"/>
        </w:rPr>
        <w:t xml:space="preserve"> Ayuntamiento</w:t>
      </w:r>
      <w:r w:rsidR="00777771">
        <w:rPr>
          <w:rFonts w:ascii="Garamond" w:hAnsi="Garamond"/>
          <w:bCs/>
          <w:lang w:val="es-ES_tradnl"/>
        </w:rPr>
        <w:t>,</w:t>
      </w:r>
      <w:r w:rsidR="00703F9B" w:rsidRPr="00703F9B">
        <w:rPr>
          <w:rFonts w:ascii="Garamond" w:hAnsi="Garamond"/>
          <w:bCs/>
          <w:lang w:val="es-ES_tradnl"/>
        </w:rPr>
        <w:t xml:space="preserve"> a suscribir la documentación inherente al cumplimiento del presente acuerdo.</w:t>
      </w:r>
      <w:r w:rsidR="00777771">
        <w:rPr>
          <w:rFonts w:ascii="Garamond" w:hAnsi="Garamond"/>
          <w:bCs/>
          <w:lang w:val="es-ES_tradnl"/>
        </w:rPr>
        <w:t xml:space="preserve"> Transitorios.</w:t>
      </w:r>
      <w:r w:rsidR="00703F9B" w:rsidRPr="00703F9B">
        <w:rPr>
          <w:rFonts w:ascii="Garamond" w:hAnsi="Garamond"/>
          <w:bCs/>
          <w:lang w:val="es-ES_tradnl"/>
        </w:rPr>
        <w:t xml:space="preserve"> </w:t>
      </w:r>
      <w:r w:rsidR="00777771">
        <w:rPr>
          <w:rFonts w:ascii="Garamond" w:hAnsi="Garamond"/>
          <w:bCs/>
          <w:lang w:val="es-ES_tradnl"/>
        </w:rPr>
        <w:t>P</w:t>
      </w:r>
      <w:r w:rsidR="00703F9B" w:rsidRPr="00703F9B">
        <w:rPr>
          <w:rFonts w:ascii="Garamond" w:hAnsi="Garamond"/>
          <w:bCs/>
          <w:lang w:val="es-ES_tradnl"/>
        </w:rPr>
        <w:t>rimero</w:t>
      </w:r>
      <w:r w:rsidR="00777771">
        <w:rPr>
          <w:rFonts w:ascii="Garamond" w:hAnsi="Garamond"/>
          <w:bCs/>
          <w:lang w:val="es-ES_tradnl"/>
        </w:rPr>
        <w:t>.-</w:t>
      </w:r>
      <w:r w:rsidR="00703F9B" w:rsidRPr="00703F9B">
        <w:rPr>
          <w:rFonts w:ascii="Garamond" w:hAnsi="Garamond"/>
          <w:bCs/>
          <w:lang w:val="es-ES_tradnl"/>
        </w:rPr>
        <w:t xml:space="preserve"> </w:t>
      </w:r>
      <w:r w:rsidR="00777771">
        <w:rPr>
          <w:rFonts w:ascii="Garamond" w:hAnsi="Garamond"/>
          <w:bCs/>
          <w:lang w:val="es-ES_tradnl"/>
        </w:rPr>
        <w:t>S</w:t>
      </w:r>
      <w:r w:rsidR="00703F9B" w:rsidRPr="00703F9B">
        <w:rPr>
          <w:rFonts w:ascii="Garamond" w:hAnsi="Garamond"/>
          <w:bCs/>
          <w:lang w:val="es-ES_tradnl"/>
        </w:rPr>
        <w:t xml:space="preserve">e ordena la publicación del presente en la Gaceta Municipal de Puerto Vallarta, Jalisco, autorizando para ello de ser necesario la expedición de una gaceta extraordinaria </w:t>
      </w:r>
      <w:r w:rsidR="00777771">
        <w:rPr>
          <w:rFonts w:ascii="Garamond" w:hAnsi="Garamond"/>
          <w:bCs/>
          <w:lang w:val="es-ES_tradnl"/>
        </w:rPr>
        <w:t>de conformidad con el artículo trece del R</w:t>
      </w:r>
      <w:r w:rsidR="00703F9B" w:rsidRPr="00703F9B">
        <w:rPr>
          <w:rFonts w:ascii="Garamond" w:hAnsi="Garamond"/>
          <w:bCs/>
          <w:lang w:val="es-ES_tradnl"/>
        </w:rPr>
        <w:t>eglamento de la Gaceta Municipal de Puerto Vallarta, Jalisco.</w:t>
      </w:r>
      <w:r w:rsidR="00777771">
        <w:rPr>
          <w:rFonts w:ascii="Garamond" w:hAnsi="Garamond"/>
          <w:bCs/>
          <w:lang w:val="es-ES_tradnl"/>
        </w:rPr>
        <w:t xml:space="preserve"> Segundo.-</w:t>
      </w:r>
      <w:r w:rsidR="00703F9B" w:rsidRPr="00703F9B">
        <w:rPr>
          <w:rFonts w:ascii="Garamond" w:hAnsi="Garamond"/>
          <w:bCs/>
          <w:lang w:val="es-ES_tradnl"/>
        </w:rPr>
        <w:t xml:space="preserve"> </w:t>
      </w:r>
      <w:r w:rsidR="00777771">
        <w:rPr>
          <w:rFonts w:ascii="Garamond" w:hAnsi="Garamond"/>
          <w:bCs/>
          <w:lang w:val="es-ES_tradnl"/>
        </w:rPr>
        <w:t>E</w:t>
      </w:r>
      <w:r w:rsidR="00703F9B" w:rsidRPr="00703F9B">
        <w:rPr>
          <w:rFonts w:ascii="Garamond" w:hAnsi="Garamond"/>
          <w:bCs/>
          <w:lang w:val="es-ES_tradnl"/>
        </w:rPr>
        <w:t>l presente acuerdo entrará en vigor al día siguiente de su publicación en la Gaceta Municipal, Puerto Vallarta, Jalisco.</w:t>
      </w:r>
      <w:r w:rsidR="00777771">
        <w:rPr>
          <w:rFonts w:ascii="Garamond" w:hAnsi="Garamond"/>
          <w:bCs/>
          <w:lang w:val="es-ES_tradnl"/>
        </w:rPr>
        <w:t xml:space="preserve"> Y tercero.-</w:t>
      </w:r>
      <w:r w:rsidR="00703F9B" w:rsidRPr="00703F9B">
        <w:rPr>
          <w:rFonts w:ascii="Garamond" w:hAnsi="Garamond"/>
          <w:bCs/>
          <w:lang w:val="es-ES_tradnl"/>
        </w:rPr>
        <w:t xml:space="preserve"> </w:t>
      </w:r>
      <w:r w:rsidR="00777771">
        <w:rPr>
          <w:rFonts w:ascii="Garamond" w:hAnsi="Garamond"/>
          <w:bCs/>
          <w:lang w:val="es-ES_tradnl"/>
        </w:rPr>
        <w:t>S</w:t>
      </w:r>
      <w:r w:rsidR="00703F9B" w:rsidRPr="00703F9B">
        <w:rPr>
          <w:rFonts w:ascii="Garamond" w:hAnsi="Garamond"/>
          <w:bCs/>
          <w:lang w:val="es-ES_tradnl"/>
        </w:rPr>
        <w:t xml:space="preserve">e instruye al </w:t>
      </w:r>
      <w:r w:rsidR="00777771" w:rsidRPr="00703F9B">
        <w:rPr>
          <w:rFonts w:ascii="Garamond" w:hAnsi="Garamond"/>
          <w:bCs/>
          <w:lang w:val="es-ES_tradnl"/>
        </w:rPr>
        <w:t xml:space="preserve">Titular </w:t>
      </w:r>
      <w:r w:rsidR="00703F9B" w:rsidRPr="00703F9B">
        <w:rPr>
          <w:rFonts w:ascii="Garamond" w:hAnsi="Garamond"/>
          <w:bCs/>
          <w:lang w:val="es-ES_tradnl"/>
        </w:rPr>
        <w:t xml:space="preserve">de la </w:t>
      </w:r>
      <w:r w:rsidR="00777771" w:rsidRPr="00703F9B">
        <w:rPr>
          <w:rFonts w:ascii="Garamond" w:hAnsi="Garamond"/>
          <w:bCs/>
          <w:lang w:val="es-ES_tradnl"/>
        </w:rPr>
        <w:t xml:space="preserve">Dirección Jurídica </w:t>
      </w:r>
      <w:r w:rsidR="00703F9B" w:rsidRPr="00703F9B">
        <w:rPr>
          <w:rFonts w:ascii="Garamond" w:hAnsi="Garamond"/>
          <w:bCs/>
          <w:lang w:val="es-ES_tradnl"/>
        </w:rPr>
        <w:t xml:space="preserve">y al </w:t>
      </w:r>
      <w:r w:rsidR="00777771" w:rsidRPr="00703F9B">
        <w:rPr>
          <w:rFonts w:ascii="Garamond" w:hAnsi="Garamond"/>
          <w:bCs/>
          <w:lang w:val="es-ES_tradnl"/>
        </w:rPr>
        <w:t xml:space="preserve">Titular </w:t>
      </w:r>
      <w:r w:rsidR="00703F9B" w:rsidRPr="00703F9B">
        <w:rPr>
          <w:rFonts w:ascii="Garamond" w:hAnsi="Garamond"/>
          <w:bCs/>
          <w:lang w:val="es-ES_tradnl"/>
        </w:rPr>
        <w:t xml:space="preserve">de la </w:t>
      </w:r>
      <w:r w:rsidR="00777771" w:rsidRPr="00703F9B">
        <w:rPr>
          <w:rFonts w:ascii="Garamond" w:hAnsi="Garamond"/>
          <w:bCs/>
          <w:lang w:val="es-ES_tradnl"/>
        </w:rPr>
        <w:t xml:space="preserve">Subdirección </w:t>
      </w:r>
      <w:r w:rsidR="00703F9B" w:rsidRPr="00703F9B">
        <w:rPr>
          <w:rFonts w:ascii="Garamond" w:hAnsi="Garamond"/>
          <w:bCs/>
          <w:lang w:val="es-ES_tradnl"/>
        </w:rPr>
        <w:t xml:space="preserve">de </w:t>
      </w:r>
      <w:r w:rsidR="00777771" w:rsidRPr="00703F9B">
        <w:rPr>
          <w:rFonts w:ascii="Garamond" w:hAnsi="Garamond"/>
          <w:bCs/>
          <w:lang w:val="es-ES_tradnl"/>
        </w:rPr>
        <w:t xml:space="preserve">Patrimonio Municipal </w:t>
      </w:r>
      <w:r w:rsidR="00703F9B" w:rsidRPr="00703F9B">
        <w:rPr>
          <w:rFonts w:ascii="Garamond" w:hAnsi="Garamond"/>
          <w:bCs/>
          <w:lang w:val="es-ES_tradnl"/>
        </w:rPr>
        <w:t xml:space="preserve">de la </w:t>
      </w:r>
      <w:r w:rsidR="00777771" w:rsidRPr="00703F9B">
        <w:rPr>
          <w:rFonts w:ascii="Garamond" w:hAnsi="Garamond"/>
          <w:bCs/>
          <w:lang w:val="es-ES_tradnl"/>
        </w:rPr>
        <w:t xml:space="preserve">Oficialía Mayor Administrativa </w:t>
      </w:r>
      <w:r w:rsidR="00703F9B" w:rsidRPr="00703F9B">
        <w:rPr>
          <w:rFonts w:ascii="Garamond" w:hAnsi="Garamond"/>
          <w:bCs/>
          <w:lang w:val="es-ES_tradnl"/>
        </w:rPr>
        <w:t xml:space="preserve">y </w:t>
      </w:r>
      <w:r w:rsidR="00777771" w:rsidRPr="00703F9B">
        <w:rPr>
          <w:rFonts w:ascii="Garamond" w:hAnsi="Garamond"/>
          <w:bCs/>
          <w:lang w:val="es-ES_tradnl"/>
        </w:rPr>
        <w:t>Gestión Humana</w:t>
      </w:r>
      <w:r w:rsidR="00777771">
        <w:rPr>
          <w:rFonts w:ascii="Garamond" w:hAnsi="Garamond"/>
          <w:bCs/>
          <w:lang w:val="es-ES_tradnl"/>
        </w:rPr>
        <w:t>, a</w:t>
      </w:r>
      <w:r w:rsidR="00703F9B" w:rsidRPr="00703F9B">
        <w:rPr>
          <w:rFonts w:ascii="Garamond" w:hAnsi="Garamond"/>
          <w:bCs/>
          <w:lang w:val="es-ES_tradnl"/>
        </w:rPr>
        <w:t xml:space="preserve"> elaborar el contrato de donación a celebrarse entre las partes.</w:t>
      </w:r>
      <w:r w:rsidR="00777771">
        <w:rPr>
          <w:rFonts w:ascii="Garamond" w:hAnsi="Garamond"/>
          <w:bCs/>
          <w:lang w:val="es-ES_tradnl"/>
        </w:rPr>
        <w:t xml:space="preserve"> </w:t>
      </w:r>
      <w:r w:rsidR="00703F9B" w:rsidRPr="00703F9B">
        <w:rPr>
          <w:rFonts w:ascii="Garamond" w:hAnsi="Garamond"/>
          <w:bCs/>
          <w:lang w:val="es-ES_tradnl"/>
        </w:rPr>
        <w:t>Sería cu</w:t>
      </w:r>
      <w:r w:rsidR="00777771">
        <w:rPr>
          <w:rFonts w:ascii="Garamond" w:hAnsi="Garamond"/>
          <w:bCs/>
          <w:lang w:val="es-ES_tradnl"/>
        </w:rPr>
        <w:t>a</w:t>
      </w:r>
      <w:r w:rsidR="00703F9B" w:rsidRPr="00703F9B">
        <w:rPr>
          <w:rFonts w:ascii="Garamond" w:hAnsi="Garamond"/>
          <w:bCs/>
          <w:lang w:val="es-ES_tradnl"/>
        </w:rPr>
        <w:t>nto</w:t>
      </w:r>
      <w:r w:rsidR="00777771">
        <w:rPr>
          <w:rFonts w:ascii="Garamond" w:hAnsi="Garamond"/>
          <w:bCs/>
          <w:lang w:val="es-ES_tradnl"/>
        </w:rPr>
        <w:t xml:space="preserve"> señor Presidente”. </w:t>
      </w:r>
      <w:r w:rsidR="00777771" w:rsidRPr="005C6109">
        <w:rPr>
          <w:rFonts w:ascii="Garamond" w:hAnsi="Garamond"/>
          <w:lang w:val="es-ES_tradnl"/>
        </w:rPr>
        <w:t xml:space="preserve">El C. </w:t>
      </w:r>
      <w:r w:rsidR="00777771" w:rsidRPr="005C6109">
        <w:rPr>
          <w:rFonts w:ascii="Garamond" w:hAnsi="Garamond"/>
        </w:rPr>
        <w:t>Presidente Municipal, Arq. Luis Ernesto Munguía González: “</w:t>
      </w:r>
      <w:r w:rsidR="00777771">
        <w:rPr>
          <w:rFonts w:ascii="Garamond" w:hAnsi="Garamond"/>
          <w:bCs/>
          <w:lang w:val="es-ES_tradnl"/>
        </w:rPr>
        <w:t>Muchas gracias</w:t>
      </w:r>
      <w:r w:rsidR="00703F9B" w:rsidRPr="00703F9B">
        <w:rPr>
          <w:rFonts w:ascii="Garamond" w:hAnsi="Garamond"/>
          <w:bCs/>
          <w:lang w:val="es-ES_tradnl"/>
        </w:rPr>
        <w:t xml:space="preserve"> </w:t>
      </w:r>
      <w:r w:rsidR="00777771">
        <w:rPr>
          <w:rFonts w:ascii="Garamond" w:hAnsi="Garamond"/>
          <w:bCs/>
          <w:lang w:val="es-ES_tradnl"/>
        </w:rPr>
        <w:t>S</w:t>
      </w:r>
      <w:r w:rsidR="00703F9B" w:rsidRPr="00703F9B">
        <w:rPr>
          <w:rFonts w:ascii="Garamond" w:hAnsi="Garamond"/>
          <w:bCs/>
          <w:lang w:val="es-ES_tradnl"/>
        </w:rPr>
        <w:t>ecretario.</w:t>
      </w:r>
      <w:r w:rsidR="00777771">
        <w:rPr>
          <w:rFonts w:ascii="Garamond" w:hAnsi="Garamond"/>
          <w:bCs/>
          <w:lang w:val="es-ES_tradnl"/>
        </w:rPr>
        <w:t xml:space="preserve"> </w:t>
      </w:r>
      <w:r w:rsidR="00703F9B" w:rsidRPr="00703F9B">
        <w:rPr>
          <w:rFonts w:ascii="Garamond" w:hAnsi="Garamond"/>
          <w:bCs/>
          <w:lang w:val="es-ES_tradnl"/>
        </w:rPr>
        <w:t>¿Alguien tiene algún comentario, observación sobre el tema?</w:t>
      </w:r>
      <w:r w:rsidR="00777771">
        <w:rPr>
          <w:rFonts w:ascii="Garamond" w:hAnsi="Garamond"/>
          <w:bCs/>
          <w:lang w:val="es-ES_tradnl"/>
        </w:rPr>
        <w:t xml:space="preserve"> Okey.</w:t>
      </w:r>
      <w:r w:rsidR="00703F9B" w:rsidRPr="00703F9B">
        <w:rPr>
          <w:rFonts w:ascii="Garamond" w:hAnsi="Garamond"/>
          <w:bCs/>
          <w:lang w:val="es-ES_tradnl"/>
        </w:rPr>
        <w:t xml:space="preserve"> </w:t>
      </w:r>
      <w:r w:rsidR="00777771">
        <w:rPr>
          <w:rFonts w:ascii="Garamond" w:hAnsi="Garamond"/>
          <w:bCs/>
          <w:lang w:val="es-ES_tradnl"/>
        </w:rPr>
        <w:t xml:space="preserve">Con el uso de la voz </w:t>
      </w:r>
      <w:r w:rsidR="00703F9B" w:rsidRPr="00703F9B">
        <w:rPr>
          <w:rFonts w:ascii="Garamond" w:hAnsi="Garamond"/>
          <w:bCs/>
          <w:lang w:val="es-ES_tradnl"/>
        </w:rPr>
        <w:t>nuestra</w:t>
      </w:r>
      <w:r w:rsidR="00777771">
        <w:rPr>
          <w:rFonts w:ascii="Garamond" w:hAnsi="Garamond"/>
          <w:bCs/>
          <w:lang w:val="es-ES_tradnl"/>
        </w:rPr>
        <w:t xml:space="preserve"> R</w:t>
      </w:r>
      <w:r w:rsidR="00703F9B" w:rsidRPr="00703F9B">
        <w:rPr>
          <w:rFonts w:ascii="Garamond" w:hAnsi="Garamond"/>
          <w:bCs/>
          <w:lang w:val="es-ES_tradnl"/>
        </w:rPr>
        <w:t>egidora Dalila Castañeda</w:t>
      </w:r>
      <w:r w:rsidR="00777771">
        <w:rPr>
          <w:rFonts w:ascii="Garamond" w:hAnsi="Garamond"/>
          <w:bCs/>
          <w:lang w:val="es-ES_tradnl"/>
        </w:rPr>
        <w:t>”</w:t>
      </w:r>
      <w:r w:rsidR="00703F9B" w:rsidRPr="00703F9B">
        <w:rPr>
          <w:rFonts w:ascii="Garamond" w:hAnsi="Garamond"/>
          <w:bCs/>
          <w:lang w:val="es-ES_tradnl"/>
        </w:rPr>
        <w:t>.</w:t>
      </w:r>
      <w:r w:rsidR="000212B8" w:rsidRPr="000212B8">
        <w:rPr>
          <w:rFonts w:ascii="Garamond" w:hAnsi="Garamond"/>
          <w:bCs/>
          <w:lang w:val="es-ES_tradnl"/>
        </w:rPr>
        <w:t xml:space="preserve"> La C. Regidora, Dra. </w:t>
      </w:r>
      <w:r w:rsidR="000212B8" w:rsidRPr="000212B8">
        <w:rPr>
          <w:rFonts w:ascii="Garamond" w:hAnsi="Garamond"/>
          <w:bCs/>
          <w:lang w:val="es-MX"/>
        </w:rPr>
        <w:t>Iroselma Dalila Castañeda Santana</w:t>
      </w:r>
      <w:r w:rsidR="000212B8" w:rsidRPr="000212B8">
        <w:rPr>
          <w:rFonts w:ascii="Garamond" w:hAnsi="Garamond"/>
          <w:bCs/>
          <w:lang w:val="es-ES_tradnl"/>
        </w:rPr>
        <w:t xml:space="preserve">: </w:t>
      </w:r>
      <w:r w:rsidR="000212B8">
        <w:rPr>
          <w:rFonts w:ascii="Garamond" w:hAnsi="Garamond"/>
          <w:bCs/>
          <w:lang w:val="es-ES_tradnl"/>
        </w:rPr>
        <w:t>“Buenos días.</w:t>
      </w:r>
      <w:r w:rsidR="00703F9B" w:rsidRPr="00703F9B">
        <w:rPr>
          <w:rFonts w:ascii="Garamond" w:hAnsi="Garamond"/>
          <w:bCs/>
          <w:lang w:val="es-ES_tradnl"/>
        </w:rPr>
        <w:t xml:space="preserve"> </w:t>
      </w:r>
      <w:r w:rsidR="000212B8">
        <w:rPr>
          <w:rFonts w:ascii="Garamond" w:hAnsi="Garamond"/>
          <w:bCs/>
          <w:lang w:val="es-ES_tradnl"/>
        </w:rPr>
        <w:t>Ya no voy a participar tanto Presidente. S</w:t>
      </w:r>
      <w:r w:rsidR="00703F9B" w:rsidRPr="00703F9B">
        <w:rPr>
          <w:rFonts w:ascii="Garamond" w:hAnsi="Garamond"/>
          <w:bCs/>
          <w:lang w:val="es-ES_tradnl"/>
        </w:rPr>
        <w:t>olamente felicitar a todo el equipo de trabajo que agilizó este proceso, porque es</w:t>
      </w:r>
      <w:r w:rsidR="000212B8">
        <w:rPr>
          <w:rFonts w:ascii="Garamond" w:hAnsi="Garamond"/>
          <w:bCs/>
          <w:lang w:val="es-ES_tradnl"/>
        </w:rPr>
        <w:t>t</w:t>
      </w:r>
      <w:r w:rsidR="00703F9B" w:rsidRPr="00703F9B">
        <w:rPr>
          <w:rFonts w:ascii="Garamond" w:hAnsi="Garamond"/>
          <w:bCs/>
          <w:lang w:val="es-ES_tradnl"/>
        </w:rPr>
        <w:t xml:space="preserve">e proceso dará certeza legal a este </w:t>
      </w:r>
      <w:r w:rsidR="000212B8" w:rsidRPr="00703F9B">
        <w:rPr>
          <w:rFonts w:ascii="Garamond" w:hAnsi="Garamond"/>
          <w:bCs/>
          <w:lang w:val="es-ES_tradnl"/>
        </w:rPr>
        <w:t>Fideicomiso</w:t>
      </w:r>
      <w:r w:rsidR="00703F9B" w:rsidRPr="00703F9B">
        <w:rPr>
          <w:rFonts w:ascii="Garamond" w:hAnsi="Garamond"/>
          <w:bCs/>
          <w:lang w:val="es-ES_tradnl"/>
        </w:rPr>
        <w:t>, el cual opera</w:t>
      </w:r>
      <w:r w:rsidR="000212B8">
        <w:rPr>
          <w:rFonts w:ascii="Garamond" w:hAnsi="Garamond"/>
          <w:bCs/>
          <w:lang w:val="es-ES_tradnl"/>
        </w:rPr>
        <w:t xml:space="preserve"> pues de manera activa en este Municipio y</w:t>
      </w:r>
      <w:r w:rsidR="00703F9B" w:rsidRPr="00703F9B">
        <w:rPr>
          <w:rFonts w:ascii="Garamond" w:hAnsi="Garamond"/>
          <w:bCs/>
          <w:lang w:val="es-ES_tradnl"/>
        </w:rPr>
        <w:t xml:space="preserve"> por supuesto que este ejercicio fortalece la relación </w:t>
      </w:r>
      <w:r w:rsidR="000212B8">
        <w:rPr>
          <w:rFonts w:ascii="Garamond" w:hAnsi="Garamond"/>
          <w:bCs/>
          <w:lang w:val="es-ES_tradnl"/>
        </w:rPr>
        <w:t>Estado-</w:t>
      </w:r>
      <w:r w:rsidR="000212B8" w:rsidRPr="00703F9B">
        <w:rPr>
          <w:rFonts w:ascii="Garamond" w:hAnsi="Garamond"/>
          <w:bCs/>
          <w:lang w:val="es-ES_tradnl"/>
        </w:rPr>
        <w:t xml:space="preserve">Municipio </w:t>
      </w:r>
      <w:r w:rsidR="00703F9B" w:rsidRPr="00703F9B">
        <w:rPr>
          <w:rFonts w:ascii="Garamond" w:hAnsi="Garamond"/>
          <w:bCs/>
          <w:lang w:val="es-ES_tradnl"/>
        </w:rPr>
        <w:t>y fortalece la relación armónica, que estoy segura que dará mayor acercamiento a amb</w:t>
      </w:r>
      <w:r w:rsidR="000212B8">
        <w:rPr>
          <w:rFonts w:ascii="Garamond" w:hAnsi="Garamond"/>
          <w:bCs/>
          <w:lang w:val="es-ES_tradnl"/>
        </w:rPr>
        <w:t>as partes y a ambas órdenes de G</w:t>
      </w:r>
      <w:r w:rsidR="00703F9B" w:rsidRPr="00703F9B">
        <w:rPr>
          <w:rFonts w:ascii="Garamond" w:hAnsi="Garamond"/>
          <w:bCs/>
          <w:lang w:val="es-ES_tradnl"/>
        </w:rPr>
        <w:t>obierno.</w:t>
      </w:r>
      <w:r w:rsidR="000212B8">
        <w:rPr>
          <w:rFonts w:ascii="Garamond" w:hAnsi="Garamond"/>
          <w:bCs/>
          <w:lang w:val="es-ES_tradnl"/>
        </w:rPr>
        <w:t xml:space="preserve"> </w:t>
      </w:r>
      <w:r w:rsidR="00703F9B" w:rsidRPr="00703F9B">
        <w:rPr>
          <w:rFonts w:ascii="Garamond" w:hAnsi="Garamond"/>
          <w:bCs/>
          <w:lang w:val="es-ES_tradnl"/>
        </w:rPr>
        <w:t xml:space="preserve">Entonces, sí, en especial al </w:t>
      </w:r>
      <w:r w:rsidR="000212B8" w:rsidRPr="00703F9B">
        <w:rPr>
          <w:rFonts w:ascii="Garamond" w:hAnsi="Garamond"/>
          <w:bCs/>
          <w:lang w:val="es-ES_tradnl"/>
        </w:rPr>
        <w:t xml:space="preserve">Subdirector </w:t>
      </w:r>
      <w:r w:rsidR="00703F9B" w:rsidRPr="00703F9B">
        <w:rPr>
          <w:rFonts w:ascii="Garamond" w:hAnsi="Garamond"/>
          <w:bCs/>
          <w:lang w:val="es-ES_tradnl"/>
        </w:rPr>
        <w:t xml:space="preserve">de </w:t>
      </w:r>
      <w:r w:rsidR="000212B8" w:rsidRPr="00703F9B">
        <w:rPr>
          <w:rFonts w:ascii="Garamond" w:hAnsi="Garamond"/>
          <w:bCs/>
          <w:lang w:val="es-ES_tradnl"/>
        </w:rPr>
        <w:t>Patrimonio</w:t>
      </w:r>
      <w:r w:rsidR="000212B8">
        <w:rPr>
          <w:rFonts w:ascii="Garamond" w:hAnsi="Garamond"/>
          <w:bCs/>
          <w:lang w:val="es-ES_tradnl"/>
        </w:rPr>
        <w:t>, sí, al S</w:t>
      </w:r>
      <w:r w:rsidR="00703F9B" w:rsidRPr="00703F9B">
        <w:rPr>
          <w:rFonts w:ascii="Garamond" w:hAnsi="Garamond"/>
          <w:bCs/>
          <w:lang w:val="es-ES_tradnl"/>
        </w:rPr>
        <w:t>ecretario y sobre todo a Gerardo, por llevar a cabo esta</w:t>
      </w:r>
      <w:r w:rsidR="000212B8">
        <w:rPr>
          <w:rFonts w:ascii="Garamond" w:hAnsi="Garamond"/>
          <w:bCs/>
          <w:lang w:val="es-ES_tradnl"/>
        </w:rPr>
        <w:t xml:space="preserve"> encomienda que tuvo a bien el P</w:t>
      </w:r>
      <w:r w:rsidR="00703F9B" w:rsidRPr="00703F9B">
        <w:rPr>
          <w:rFonts w:ascii="Garamond" w:hAnsi="Garamond"/>
          <w:bCs/>
          <w:lang w:val="es-ES_tradnl"/>
        </w:rPr>
        <w:t>residente.</w:t>
      </w:r>
      <w:r w:rsidR="000212B8">
        <w:rPr>
          <w:rFonts w:ascii="Garamond" w:hAnsi="Garamond"/>
          <w:bCs/>
          <w:lang w:val="es-ES_tradnl"/>
        </w:rPr>
        <w:t xml:space="preserve"> </w:t>
      </w:r>
      <w:r w:rsidR="00703F9B" w:rsidRPr="00703F9B">
        <w:rPr>
          <w:rFonts w:ascii="Garamond" w:hAnsi="Garamond"/>
          <w:bCs/>
          <w:lang w:val="es-ES_tradnl"/>
        </w:rPr>
        <w:t>Muchas felicidades</w:t>
      </w:r>
      <w:r w:rsidR="000212B8">
        <w:rPr>
          <w:rFonts w:ascii="Garamond" w:hAnsi="Garamond"/>
          <w:bCs/>
          <w:lang w:val="es-ES_tradnl"/>
        </w:rPr>
        <w:t>”</w:t>
      </w:r>
      <w:r w:rsidR="00703F9B" w:rsidRPr="00703F9B">
        <w:rPr>
          <w:rFonts w:ascii="Garamond" w:hAnsi="Garamond"/>
          <w:bCs/>
          <w:lang w:val="es-ES_tradnl"/>
        </w:rPr>
        <w:t>.</w:t>
      </w:r>
      <w:r w:rsidR="000212B8">
        <w:rPr>
          <w:rFonts w:ascii="Garamond" w:hAnsi="Garamond"/>
          <w:bCs/>
          <w:lang w:val="es-ES_tradnl"/>
        </w:rPr>
        <w:t xml:space="preserve"> </w:t>
      </w:r>
      <w:r w:rsidR="000212B8" w:rsidRPr="005C6109">
        <w:rPr>
          <w:rFonts w:ascii="Garamond" w:hAnsi="Garamond"/>
          <w:lang w:val="es-ES_tradnl"/>
        </w:rPr>
        <w:t xml:space="preserve">El C. </w:t>
      </w:r>
      <w:r w:rsidR="000212B8" w:rsidRPr="005C6109">
        <w:rPr>
          <w:rFonts w:ascii="Garamond" w:hAnsi="Garamond"/>
        </w:rPr>
        <w:t>Presidente Municipal, Arq. Luis Ernesto Munguía González: “</w:t>
      </w:r>
      <w:r w:rsidR="000212B8">
        <w:rPr>
          <w:rFonts w:ascii="Garamond" w:hAnsi="Garamond"/>
          <w:bCs/>
          <w:lang w:val="es-ES_tradnl"/>
        </w:rPr>
        <w:t xml:space="preserve">Muchas </w:t>
      </w:r>
      <w:r w:rsidR="00703F9B" w:rsidRPr="00703F9B">
        <w:rPr>
          <w:rFonts w:ascii="Garamond" w:hAnsi="Garamond"/>
          <w:bCs/>
          <w:lang w:val="es-ES_tradnl"/>
        </w:rPr>
        <w:t>gracias</w:t>
      </w:r>
      <w:r w:rsidR="000212B8">
        <w:rPr>
          <w:rFonts w:ascii="Garamond" w:hAnsi="Garamond"/>
          <w:bCs/>
          <w:lang w:val="es-ES_tradnl"/>
        </w:rPr>
        <w:t xml:space="preserve"> R</w:t>
      </w:r>
      <w:r w:rsidR="00703F9B" w:rsidRPr="00703F9B">
        <w:rPr>
          <w:rFonts w:ascii="Garamond" w:hAnsi="Garamond"/>
          <w:bCs/>
          <w:lang w:val="es-ES_tradnl"/>
        </w:rPr>
        <w:t>egidora Dalila.</w:t>
      </w:r>
      <w:r w:rsidR="000212B8">
        <w:rPr>
          <w:rFonts w:ascii="Garamond" w:hAnsi="Garamond"/>
          <w:bCs/>
          <w:lang w:val="es-ES_tradnl"/>
        </w:rPr>
        <w:t xml:space="preserve"> </w:t>
      </w:r>
      <w:r w:rsidR="00703F9B" w:rsidRPr="00703F9B">
        <w:rPr>
          <w:rFonts w:ascii="Garamond" w:hAnsi="Garamond"/>
          <w:bCs/>
          <w:lang w:val="es-ES_tradnl"/>
        </w:rPr>
        <w:t>Aquí se está observando una modificación en el resolutivo transitorio</w:t>
      </w:r>
      <w:r w:rsidR="000212B8">
        <w:rPr>
          <w:rFonts w:ascii="Garamond" w:hAnsi="Garamond"/>
          <w:bCs/>
          <w:lang w:val="es-ES_tradnl"/>
        </w:rPr>
        <w:t>…</w:t>
      </w:r>
      <w:r w:rsidR="00703F9B" w:rsidRPr="00703F9B">
        <w:rPr>
          <w:rFonts w:ascii="Garamond" w:hAnsi="Garamond"/>
          <w:bCs/>
          <w:lang w:val="es-ES_tradnl"/>
        </w:rPr>
        <w:t>perdón, en el transitorio tercero</w:t>
      </w:r>
      <w:r w:rsidR="000212B8">
        <w:rPr>
          <w:rFonts w:ascii="Garamond" w:hAnsi="Garamond"/>
          <w:bCs/>
          <w:lang w:val="es-ES_tradnl"/>
        </w:rPr>
        <w:t>, para p</w:t>
      </w:r>
      <w:r w:rsidR="00703F9B" w:rsidRPr="00703F9B">
        <w:rPr>
          <w:rFonts w:ascii="Garamond" w:hAnsi="Garamond"/>
          <w:bCs/>
          <w:lang w:val="es-ES_tradnl"/>
        </w:rPr>
        <w:t xml:space="preserve">roponer la adición en las instrucciones que refiere al </w:t>
      </w:r>
      <w:r w:rsidR="000212B8" w:rsidRPr="00703F9B">
        <w:rPr>
          <w:rFonts w:ascii="Garamond" w:hAnsi="Garamond"/>
          <w:bCs/>
          <w:lang w:val="es-ES_tradnl"/>
        </w:rPr>
        <w:t xml:space="preserve">Titular </w:t>
      </w:r>
      <w:r w:rsidR="00703F9B" w:rsidRPr="00703F9B">
        <w:rPr>
          <w:rFonts w:ascii="Garamond" w:hAnsi="Garamond"/>
          <w:bCs/>
          <w:lang w:val="es-ES_tradnl"/>
        </w:rPr>
        <w:t xml:space="preserve">de la </w:t>
      </w:r>
      <w:r w:rsidR="000212B8" w:rsidRPr="00703F9B">
        <w:rPr>
          <w:rFonts w:ascii="Garamond" w:hAnsi="Garamond"/>
          <w:bCs/>
          <w:lang w:val="es-ES_tradnl"/>
        </w:rPr>
        <w:t>Dirección Jurídica</w:t>
      </w:r>
      <w:r w:rsidR="00703F9B" w:rsidRPr="00703F9B">
        <w:rPr>
          <w:rFonts w:ascii="Garamond" w:hAnsi="Garamond"/>
          <w:bCs/>
          <w:lang w:val="es-ES_tradnl"/>
        </w:rPr>
        <w:t xml:space="preserve">, al </w:t>
      </w:r>
      <w:r w:rsidR="000212B8" w:rsidRPr="00703F9B">
        <w:rPr>
          <w:rFonts w:ascii="Garamond" w:hAnsi="Garamond"/>
          <w:bCs/>
          <w:lang w:val="es-ES_tradnl"/>
        </w:rPr>
        <w:t xml:space="preserve">Titular </w:t>
      </w:r>
      <w:r w:rsidR="00703F9B" w:rsidRPr="00703F9B">
        <w:rPr>
          <w:rFonts w:ascii="Garamond" w:hAnsi="Garamond"/>
          <w:bCs/>
          <w:lang w:val="es-ES_tradnl"/>
        </w:rPr>
        <w:t xml:space="preserve">de la </w:t>
      </w:r>
      <w:r w:rsidR="000212B8" w:rsidRPr="00703F9B">
        <w:rPr>
          <w:rFonts w:ascii="Garamond" w:hAnsi="Garamond"/>
          <w:bCs/>
          <w:lang w:val="es-ES_tradnl"/>
        </w:rPr>
        <w:t xml:space="preserve">Subdirección </w:t>
      </w:r>
      <w:r w:rsidR="00703F9B" w:rsidRPr="00703F9B">
        <w:rPr>
          <w:rFonts w:ascii="Garamond" w:hAnsi="Garamond"/>
          <w:bCs/>
          <w:lang w:val="es-ES_tradnl"/>
        </w:rPr>
        <w:t xml:space="preserve">de </w:t>
      </w:r>
      <w:r w:rsidR="000212B8" w:rsidRPr="00703F9B">
        <w:rPr>
          <w:rFonts w:ascii="Garamond" w:hAnsi="Garamond"/>
          <w:bCs/>
          <w:lang w:val="es-ES_tradnl"/>
        </w:rPr>
        <w:t xml:space="preserve">Patrimonio Municipal </w:t>
      </w:r>
      <w:r w:rsidR="00703F9B" w:rsidRPr="00703F9B">
        <w:rPr>
          <w:rFonts w:ascii="Garamond" w:hAnsi="Garamond"/>
          <w:bCs/>
          <w:lang w:val="es-ES_tradnl"/>
        </w:rPr>
        <w:t>de la Oficialía Mayor Administr</w:t>
      </w:r>
      <w:r w:rsidR="000212B8">
        <w:rPr>
          <w:rFonts w:ascii="Garamond" w:hAnsi="Garamond"/>
          <w:bCs/>
          <w:lang w:val="es-ES_tradnl"/>
        </w:rPr>
        <w:t>ativa y Gestión Humana, vamos a adicionar a Sindicatura.</w:t>
      </w:r>
      <w:r w:rsidR="00703F9B" w:rsidRPr="00703F9B">
        <w:rPr>
          <w:rFonts w:ascii="Garamond" w:hAnsi="Garamond"/>
          <w:bCs/>
          <w:lang w:val="es-ES_tradnl"/>
        </w:rPr>
        <w:t xml:space="preserve"> </w:t>
      </w:r>
      <w:r w:rsidR="000212B8">
        <w:rPr>
          <w:rFonts w:ascii="Garamond" w:hAnsi="Garamond"/>
          <w:bCs/>
          <w:lang w:val="es-ES_tradnl"/>
        </w:rPr>
        <w:t>E</w:t>
      </w:r>
      <w:r w:rsidR="00703F9B" w:rsidRPr="00703F9B">
        <w:rPr>
          <w:rFonts w:ascii="Garamond" w:hAnsi="Garamond"/>
          <w:bCs/>
          <w:lang w:val="es-ES_tradnl"/>
        </w:rPr>
        <w:t>sto sería la modificación planteada al transitorio tercero.</w:t>
      </w:r>
      <w:r w:rsidR="000212B8">
        <w:rPr>
          <w:rFonts w:ascii="Garamond" w:hAnsi="Garamond"/>
          <w:bCs/>
          <w:lang w:val="es-ES_tradnl"/>
        </w:rPr>
        <w:t xml:space="preserve"> </w:t>
      </w:r>
      <w:r w:rsidR="00703F9B" w:rsidRPr="00703F9B">
        <w:rPr>
          <w:rFonts w:ascii="Garamond" w:hAnsi="Garamond"/>
          <w:bCs/>
          <w:lang w:val="es-ES_tradnl"/>
        </w:rPr>
        <w:t>Quienes estén a favor manifestarlo</w:t>
      </w:r>
      <w:r w:rsidR="000212B8">
        <w:rPr>
          <w:rFonts w:ascii="Garamond" w:hAnsi="Garamond"/>
          <w:bCs/>
          <w:lang w:val="es-ES_tradnl"/>
        </w:rPr>
        <w:t>…para antes nuestro R</w:t>
      </w:r>
      <w:r w:rsidR="00703F9B" w:rsidRPr="00703F9B">
        <w:rPr>
          <w:rFonts w:ascii="Garamond" w:hAnsi="Garamond"/>
          <w:bCs/>
          <w:lang w:val="es-ES_tradnl"/>
        </w:rPr>
        <w:t>egidor Víctor Bernal</w:t>
      </w:r>
      <w:r w:rsidR="000212B8">
        <w:rPr>
          <w:rFonts w:ascii="Garamond" w:hAnsi="Garamond"/>
          <w:bCs/>
          <w:lang w:val="es-ES_tradnl"/>
        </w:rPr>
        <w:t>”</w:t>
      </w:r>
      <w:r w:rsidR="000212B8" w:rsidRPr="000212B8">
        <w:rPr>
          <w:rFonts w:ascii="Garamond" w:hAnsi="Garamond"/>
          <w:bCs/>
          <w:lang w:val="es-ES_tradnl"/>
        </w:rPr>
        <w:t xml:space="preserve">. </w:t>
      </w:r>
      <w:r w:rsidR="000212B8" w:rsidRPr="000212B8">
        <w:rPr>
          <w:rFonts w:ascii="Garamond" w:hAnsi="Garamond"/>
          <w:lang w:val="es-ES_tradnl"/>
        </w:rPr>
        <w:t xml:space="preserve">El C. Regidor, </w:t>
      </w:r>
      <w:r w:rsidR="000212B8" w:rsidRPr="000212B8">
        <w:rPr>
          <w:rFonts w:ascii="Garamond" w:hAnsi="Garamond"/>
        </w:rPr>
        <w:t>Mtro. Víctor Manuel Bernal Vargas</w:t>
      </w:r>
      <w:r w:rsidR="000212B8" w:rsidRPr="000212B8">
        <w:rPr>
          <w:rFonts w:ascii="Garamond" w:hAnsi="Garamond"/>
          <w:lang w:val="es-ES_tradnl"/>
        </w:rPr>
        <w:t>: “</w:t>
      </w:r>
      <w:r w:rsidR="00703F9B" w:rsidRPr="000212B8">
        <w:rPr>
          <w:rFonts w:ascii="Garamond" w:hAnsi="Garamond"/>
          <w:bCs/>
          <w:lang w:val="es-ES_tradnl"/>
        </w:rPr>
        <w:t>S</w:t>
      </w:r>
      <w:r w:rsidR="000212B8">
        <w:rPr>
          <w:rFonts w:ascii="Garamond" w:hAnsi="Garamond"/>
          <w:bCs/>
          <w:lang w:val="es-ES_tradnl"/>
        </w:rPr>
        <w:t>í, muchas gracias</w:t>
      </w:r>
      <w:r w:rsidR="00703F9B" w:rsidRPr="000212B8">
        <w:rPr>
          <w:rFonts w:ascii="Garamond" w:hAnsi="Garamond"/>
          <w:bCs/>
          <w:lang w:val="es-ES_tradnl"/>
        </w:rPr>
        <w:t xml:space="preserve"> Presidente.</w:t>
      </w:r>
      <w:r w:rsidR="000212B8">
        <w:rPr>
          <w:rFonts w:ascii="Garamond" w:hAnsi="Garamond"/>
          <w:bCs/>
          <w:lang w:val="es-ES_tradnl"/>
        </w:rPr>
        <w:t xml:space="preserve"> </w:t>
      </w:r>
      <w:r w:rsidR="00703F9B" w:rsidRPr="00703F9B">
        <w:rPr>
          <w:rFonts w:ascii="Garamond" w:hAnsi="Garamond"/>
          <w:bCs/>
          <w:lang w:val="es-ES_tradnl"/>
        </w:rPr>
        <w:t xml:space="preserve">Bueno, nada más para hacer </w:t>
      </w:r>
      <w:r w:rsidR="00703F9B" w:rsidRPr="00703F9B">
        <w:rPr>
          <w:rFonts w:ascii="Garamond" w:hAnsi="Garamond"/>
          <w:bCs/>
          <w:lang w:val="es-ES_tradnl"/>
        </w:rPr>
        <w:lastRenderedPageBreak/>
        <w:t>mención, como lo comentábamos el día de ayer en la Comisión de Gobernación, donde se aprobó este dictamen que hoy, bueno, ya concluye con su proceso al ser aprobado el día de hoy, si es así.</w:t>
      </w:r>
      <w:r w:rsidR="000212B8">
        <w:rPr>
          <w:rFonts w:ascii="Garamond" w:hAnsi="Garamond"/>
          <w:bCs/>
          <w:lang w:val="es-ES_tradnl"/>
        </w:rPr>
        <w:t xml:space="preserve"> </w:t>
      </w:r>
      <w:r w:rsidR="00703F9B" w:rsidRPr="00703F9B">
        <w:rPr>
          <w:rFonts w:ascii="Garamond" w:hAnsi="Garamond"/>
          <w:bCs/>
          <w:lang w:val="es-ES_tradnl"/>
        </w:rPr>
        <w:t>Sí, entonces comentar, como lo decíamos ayer, que este cumplimient</w:t>
      </w:r>
      <w:r w:rsidR="000212B8">
        <w:rPr>
          <w:rFonts w:ascii="Garamond" w:hAnsi="Garamond"/>
          <w:bCs/>
          <w:lang w:val="es-ES_tradnl"/>
        </w:rPr>
        <w:t>o es derivado de un acuerdo de A</w:t>
      </w:r>
      <w:r w:rsidR="00703F9B" w:rsidRPr="00703F9B">
        <w:rPr>
          <w:rFonts w:ascii="Garamond" w:hAnsi="Garamond"/>
          <w:bCs/>
          <w:lang w:val="es-ES_tradnl"/>
        </w:rPr>
        <w:t xml:space="preserve">yuntamiento del </w:t>
      </w:r>
      <w:r w:rsidR="000212B8">
        <w:rPr>
          <w:rFonts w:ascii="Garamond" w:hAnsi="Garamond"/>
          <w:bCs/>
          <w:lang w:val="es-ES_tradnl"/>
        </w:rPr>
        <w:t>dos mil veinte</w:t>
      </w:r>
      <w:r w:rsidR="00703F9B" w:rsidRPr="00703F9B">
        <w:rPr>
          <w:rFonts w:ascii="Garamond" w:hAnsi="Garamond"/>
          <w:bCs/>
          <w:lang w:val="es-ES_tradnl"/>
        </w:rPr>
        <w:t>, es decir, que en los an</w:t>
      </w:r>
      <w:r w:rsidR="000212B8">
        <w:rPr>
          <w:rFonts w:ascii="Garamond" w:hAnsi="Garamond"/>
          <w:bCs/>
          <w:lang w:val="es-ES_tradnl"/>
        </w:rPr>
        <w:t>tecedentes y el numeral número quince</w:t>
      </w:r>
      <w:r w:rsidR="00703F9B" w:rsidRPr="00703F9B">
        <w:rPr>
          <w:rFonts w:ascii="Garamond" w:hAnsi="Garamond"/>
          <w:bCs/>
          <w:lang w:val="es-ES_tradnl"/>
        </w:rPr>
        <w:t xml:space="preserve"> de que habla este dictamen, el acuerdo de </w:t>
      </w:r>
      <w:r w:rsidR="00A438F2">
        <w:rPr>
          <w:rFonts w:ascii="Garamond" w:hAnsi="Garamond"/>
          <w:bCs/>
          <w:lang w:val="es-ES_tradnl"/>
        </w:rPr>
        <w:t>A</w:t>
      </w:r>
      <w:r w:rsidR="00703F9B" w:rsidRPr="00703F9B">
        <w:rPr>
          <w:rFonts w:ascii="Garamond" w:hAnsi="Garamond"/>
          <w:bCs/>
          <w:lang w:val="es-ES_tradnl"/>
        </w:rPr>
        <w:t xml:space="preserve">yuntamiento </w:t>
      </w:r>
      <w:r w:rsidR="00A438F2">
        <w:rPr>
          <w:rFonts w:ascii="Garamond" w:hAnsi="Garamond"/>
          <w:bCs/>
          <w:lang w:val="es-ES_tradnl"/>
        </w:rPr>
        <w:t xml:space="preserve">doscientos setenta y seis </w:t>
      </w:r>
      <w:r w:rsidR="00703F9B" w:rsidRPr="00703F9B">
        <w:rPr>
          <w:rFonts w:ascii="Garamond" w:hAnsi="Garamond"/>
          <w:bCs/>
          <w:lang w:val="es-ES_tradnl"/>
        </w:rPr>
        <w:t>diagonal</w:t>
      </w:r>
      <w:r w:rsidR="00A438F2">
        <w:rPr>
          <w:rFonts w:ascii="Garamond" w:hAnsi="Garamond"/>
          <w:bCs/>
          <w:lang w:val="es-ES_tradnl"/>
        </w:rPr>
        <w:t xml:space="preserve"> dos mil veinte, a</w:t>
      </w:r>
      <w:r w:rsidR="00703F9B" w:rsidRPr="00703F9B">
        <w:rPr>
          <w:rFonts w:ascii="Garamond" w:hAnsi="Garamond"/>
          <w:bCs/>
          <w:lang w:val="es-ES_tradnl"/>
        </w:rPr>
        <w:t xml:space="preserve">utorizó en sesión </w:t>
      </w:r>
      <w:r w:rsidR="00A438F2">
        <w:rPr>
          <w:rFonts w:ascii="Garamond" w:hAnsi="Garamond"/>
          <w:bCs/>
          <w:lang w:val="es-ES_tradnl"/>
        </w:rPr>
        <w:t>ord</w:t>
      </w:r>
      <w:r w:rsidR="00703F9B" w:rsidRPr="00703F9B">
        <w:rPr>
          <w:rFonts w:ascii="Garamond" w:hAnsi="Garamond"/>
          <w:bCs/>
          <w:lang w:val="es-ES_tradnl"/>
        </w:rPr>
        <w:t xml:space="preserve">inaria de </w:t>
      </w:r>
      <w:r w:rsidR="00A438F2" w:rsidRPr="00703F9B">
        <w:rPr>
          <w:rFonts w:ascii="Garamond" w:hAnsi="Garamond"/>
          <w:bCs/>
          <w:lang w:val="es-ES_tradnl"/>
        </w:rPr>
        <w:t>Cabildo</w:t>
      </w:r>
      <w:r w:rsidR="00A438F2">
        <w:rPr>
          <w:rFonts w:ascii="Garamond" w:hAnsi="Garamond"/>
          <w:bCs/>
          <w:lang w:val="es-ES_tradnl"/>
        </w:rPr>
        <w:t>,</w:t>
      </w:r>
      <w:r w:rsidR="00A438F2" w:rsidRPr="00703F9B">
        <w:rPr>
          <w:rFonts w:ascii="Garamond" w:hAnsi="Garamond"/>
          <w:bCs/>
          <w:lang w:val="es-ES_tradnl"/>
        </w:rPr>
        <w:t xml:space="preserve"> </w:t>
      </w:r>
      <w:r w:rsidR="00703F9B" w:rsidRPr="00703F9B">
        <w:rPr>
          <w:rFonts w:ascii="Garamond" w:hAnsi="Garamond"/>
          <w:bCs/>
          <w:lang w:val="es-ES_tradnl"/>
        </w:rPr>
        <w:t xml:space="preserve">la extinción del </w:t>
      </w:r>
      <w:r w:rsidR="00A438F2" w:rsidRPr="00703F9B">
        <w:rPr>
          <w:rFonts w:ascii="Garamond" w:hAnsi="Garamond"/>
          <w:bCs/>
          <w:lang w:val="es-ES_tradnl"/>
        </w:rPr>
        <w:t xml:space="preserve">Fideicomiso </w:t>
      </w:r>
      <w:r w:rsidR="00703F9B" w:rsidRPr="00703F9B">
        <w:rPr>
          <w:rFonts w:ascii="Garamond" w:hAnsi="Garamond"/>
          <w:bCs/>
          <w:lang w:val="es-ES_tradnl"/>
        </w:rPr>
        <w:t xml:space="preserve">de </w:t>
      </w:r>
      <w:r w:rsidR="00A438F2" w:rsidRPr="00703F9B">
        <w:rPr>
          <w:rFonts w:ascii="Garamond" w:hAnsi="Garamond"/>
          <w:bCs/>
          <w:lang w:val="es-ES_tradnl"/>
        </w:rPr>
        <w:t xml:space="preserve">Turismo </w:t>
      </w:r>
      <w:r w:rsidR="00703F9B" w:rsidRPr="00703F9B">
        <w:rPr>
          <w:rFonts w:ascii="Garamond" w:hAnsi="Garamond"/>
          <w:bCs/>
          <w:lang w:val="es-ES_tradnl"/>
        </w:rPr>
        <w:t xml:space="preserve">de Puerto Vallarta número </w:t>
      </w:r>
      <w:r w:rsidR="00A438F2">
        <w:rPr>
          <w:rFonts w:ascii="Garamond" w:hAnsi="Garamond"/>
          <w:bCs/>
          <w:lang w:val="es-ES_tradnl"/>
        </w:rPr>
        <w:t>veintiuno setenta y siete</w:t>
      </w:r>
      <w:r w:rsidR="00703F9B" w:rsidRPr="00703F9B">
        <w:rPr>
          <w:rFonts w:ascii="Garamond" w:hAnsi="Garamond"/>
          <w:bCs/>
          <w:lang w:val="es-ES_tradnl"/>
        </w:rPr>
        <w:t>.</w:t>
      </w:r>
      <w:r w:rsidR="00A438F2">
        <w:rPr>
          <w:rFonts w:ascii="Garamond" w:hAnsi="Garamond"/>
          <w:bCs/>
          <w:lang w:val="es-ES_tradnl"/>
        </w:rPr>
        <w:t xml:space="preserve"> </w:t>
      </w:r>
      <w:r w:rsidR="00703F9B" w:rsidRPr="00703F9B">
        <w:rPr>
          <w:rFonts w:ascii="Garamond" w:hAnsi="Garamond"/>
          <w:bCs/>
          <w:lang w:val="es-ES_tradnl"/>
        </w:rPr>
        <w:t xml:space="preserve">Ese </w:t>
      </w:r>
      <w:r w:rsidR="00A438F2" w:rsidRPr="00703F9B">
        <w:rPr>
          <w:rFonts w:ascii="Garamond" w:hAnsi="Garamond"/>
          <w:bCs/>
          <w:lang w:val="es-ES_tradnl"/>
        </w:rPr>
        <w:t>Fideicomiso</w:t>
      </w:r>
      <w:r w:rsidR="00A438F2">
        <w:rPr>
          <w:rFonts w:ascii="Garamond" w:hAnsi="Garamond"/>
          <w:bCs/>
          <w:lang w:val="es-ES_tradnl"/>
        </w:rPr>
        <w:t xml:space="preserve"> veintiuno setenta y siete, </w:t>
      </w:r>
      <w:r w:rsidR="00703F9B" w:rsidRPr="00703F9B">
        <w:rPr>
          <w:rFonts w:ascii="Garamond" w:hAnsi="Garamond"/>
          <w:bCs/>
          <w:lang w:val="es-ES_tradnl"/>
        </w:rPr>
        <w:t xml:space="preserve">es el </w:t>
      </w:r>
      <w:r w:rsidR="00A438F2" w:rsidRPr="00703F9B">
        <w:rPr>
          <w:rFonts w:ascii="Garamond" w:hAnsi="Garamond"/>
          <w:bCs/>
          <w:lang w:val="es-ES_tradnl"/>
        </w:rPr>
        <w:t xml:space="preserve">Fideicomiso </w:t>
      </w:r>
      <w:r w:rsidR="00703F9B" w:rsidRPr="00703F9B">
        <w:rPr>
          <w:rFonts w:ascii="Garamond" w:hAnsi="Garamond"/>
          <w:bCs/>
          <w:lang w:val="es-ES_tradnl"/>
        </w:rPr>
        <w:t>de origen cuando se</w:t>
      </w:r>
      <w:r w:rsidR="00A438F2">
        <w:rPr>
          <w:rFonts w:ascii="Garamond" w:hAnsi="Garamond"/>
          <w:bCs/>
          <w:lang w:val="es-ES_tradnl"/>
        </w:rPr>
        <w:t>…</w:t>
      </w:r>
      <w:r w:rsidR="00703F9B" w:rsidRPr="00703F9B">
        <w:rPr>
          <w:rFonts w:ascii="Garamond" w:hAnsi="Garamond"/>
          <w:bCs/>
          <w:lang w:val="es-ES_tradnl"/>
        </w:rPr>
        <w:t xml:space="preserve">en aquella reforma de la </w:t>
      </w:r>
      <w:r w:rsidR="00A438F2" w:rsidRPr="00703F9B">
        <w:rPr>
          <w:rFonts w:ascii="Garamond" w:hAnsi="Garamond"/>
          <w:bCs/>
          <w:lang w:val="es-ES_tradnl"/>
        </w:rPr>
        <w:t xml:space="preserve">Ley </w:t>
      </w:r>
      <w:r w:rsidR="00703F9B" w:rsidRPr="00703F9B">
        <w:rPr>
          <w:rFonts w:ascii="Garamond" w:hAnsi="Garamond"/>
          <w:bCs/>
          <w:lang w:val="es-ES_tradnl"/>
        </w:rPr>
        <w:t xml:space="preserve">del IVA se implementó el cobro del </w:t>
      </w:r>
      <w:r w:rsidR="00181727">
        <w:rPr>
          <w:rFonts w:ascii="Garamond" w:hAnsi="Garamond"/>
          <w:bCs/>
          <w:lang w:val="es-ES_tradnl"/>
        </w:rPr>
        <w:t xml:space="preserve">tres por ciento </w:t>
      </w:r>
      <w:r w:rsidR="00703F9B" w:rsidRPr="00703F9B">
        <w:rPr>
          <w:rFonts w:ascii="Garamond" w:hAnsi="Garamond"/>
          <w:bCs/>
          <w:lang w:val="es-ES_tradnl"/>
        </w:rPr>
        <w:t>sobre hospedaje y e</w:t>
      </w:r>
      <w:r w:rsidR="00181727">
        <w:rPr>
          <w:rFonts w:ascii="Garamond" w:hAnsi="Garamond"/>
          <w:bCs/>
          <w:lang w:val="es-ES_tradnl"/>
        </w:rPr>
        <w:t>n ese…negociaciones en Vallarta s</w:t>
      </w:r>
      <w:r w:rsidR="00703F9B" w:rsidRPr="00703F9B">
        <w:rPr>
          <w:rFonts w:ascii="Garamond" w:hAnsi="Garamond"/>
          <w:bCs/>
          <w:lang w:val="es-ES_tradnl"/>
        </w:rPr>
        <w:t xml:space="preserve">e estableció precisamente un convenio de coordinación donde se constituyó un </w:t>
      </w:r>
      <w:r w:rsidR="00181727" w:rsidRPr="00703F9B">
        <w:rPr>
          <w:rFonts w:ascii="Garamond" w:hAnsi="Garamond"/>
          <w:bCs/>
          <w:lang w:val="es-ES_tradnl"/>
        </w:rPr>
        <w:t xml:space="preserve">Fideicomiso Municipal </w:t>
      </w:r>
      <w:r w:rsidR="00703F9B" w:rsidRPr="00703F9B">
        <w:rPr>
          <w:rFonts w:ascii="Garamond" w:hAnsi="Garamond"/>
          <w:bCs/>
          <w:lang w:val="es-ES_tradnl"/>
        </w:rPr>
        <w:t xml:space="preserve">y ese convenio de coordinación, donde si bien es cierto el impuesto es estatal, quien lo administraba a través de ese convenio de coordinación era el </w:t>
      </w:r>
      <w:r w:rsidR="00181727" w:rsidRPr="00703F9B">
        <w:rPr>
          <w:rFonts w:ascii="Garamond" w:hAnsi="Garamond"/>
          <w:bCs/>
          <w:lang w:val="es-ES_tradnl"/>
        </w:rPr>
        <w:t>Municipio</w:t>
      </w:r>
      <w:r w:rsidR="00703F9B" w:rsidRPr="00703F9B">
        <w:rPr>
          <w:rFonts w:ascii="Garamond" w:hAnsi="Garamond"/>
          <w:bCs/>
          <w:lang w:val="es-ES_tradnl"/>
        </w:rPr>
        <w:t xml:space="preserve">, es decir, en el </w:t>
      </w:r>
      <w:r w:rsidR="00181727" w:rsidRPr="00703F9B">
        <w:rPr>
          <w:rFonts w:ascii="Garamond" w:hAnsi="Garamond"/>
          <w:bCs/>
          <w:lang w:val="es-ES_tradnl"/>
        </w:rPr>
        <w:t xml:space="preserve">Municipio </w:t>
      </w:r>
      <w:r w:rsidR="00703F9B" w:rsidRPr="00703F9B">
        <w:rPr>
          <w:rFonts w:ascii="Garamond" w:hAnsi="Garamond"/>
          <w:bCs/>
          <w:lang w:val="es-ES_tradnl"/>
        </w:rPr>
        <w:t xml:space="preserve">se cobraba el impuesto sobre hospedaje y esos recursos que se cobraban por parte del </w:t>
      </w:r>
      <w:r w:rsidR="00181727" w:rsidRPr="00703F9B">
        <w:rPr>
          <w:rFonts w:ascii="Garamond" w:hAnsi="Garamond"/>
          <w:bCs/>
          <w:lang w:val="es-ES_tradnl"/>
        </w:rPr>
        <w:t xml:space="preserve">Municipio </w:t>
      </w:r>
      <w:r w:rsidR="00181727">
        <w:rPr>
          <w:rFonts w:ascii="Garamond" w:hAnsi="Garamond"/>
          <w:bCs/>
          <w:lang w:val="es-ES_tradnl"/>
        </w:rPr>
        <w:t>un porcentaje quedaba p</w:t>
      </w:r>
      <w:r w:rsidR="00703F9B" w:rsidRPr="00703F9B">
        <w:rPr>
          <w:rFonts w:ascii="Garamond" w:hAnsi="Garamond"/>
          <w:bCs/>
          <w:lang w:val="es-ES_tradnl"/>
        </w:rPr>
        <w:t>ara los gas</w:t>
      </w:r>
      <w:r w:rsidR="00181727">
        <w:rPr>
          <w:rFonts w:ascii="Garamond" w:hAnsi="Garamond"/>
          <w:bCs/>
          <w:lang w:val="es-ES_tradnl"/>
        </w:rPr>
        <w:t>tos</w:t>
      </w:r>
      <w:r w:rsidR="00703F9B" w:rsidRPr="00703F9B">
        <w:rPr>
          <w:rFonts w:ascii="Garamond" w:hAnsi="Garamond"/>
          <w:bCs/>
          <w:lang w:val="es-ES_tradnl"/>
        </w:rPr>
        <w:t xml:space="preserve"> administrativos por parte del </w:t>
      </w:r>
      <w:r w:rsidR="00181727" w:rsidRPr="00703F9B">
        <w:rPr>
          <w:rFonts w:ascii="Garamond" w:hAnsi="Garamond"/>
          <w:bCs/>
          <w:lang w:val="es-ES_tradnl"/>
        </w:rPr>
        <w:t xml:space="preserve">Municipio </w:t>
      </w:r>
      <w:r w:rsidR="00703F9B" w:rsidRPr="00703F9B">
        <w:rPr>
          <w:rFonts w:ascii="Garamond" w:hAnsi="Garamond"/>
          <w:bCs/>
          <w:lang w:val="es-ES_tradnl"/>
        </w:rPr>
        <w:t xml:space="preserve">y lo demás se turnaba al </w:t>
      </w:r>
      <w:r w:rsidR="00181727" w:rsidRPr="00703F9B">
        <w:rPr>
          <w:rFonts w:ascii="Garamond" w:hAnsi="Garamond"/>
          <w:bCs/>
          <w:lang w:val="es-ES_tradnl"/>
        </w:rPr>
        <w:t xml:space="preserve">Fideicomiso </w:t>
      </w:r>
      <w:r w:rsidR="00703F9B" w:rsidRPr="00703F9B">
        <w:rPr>
          <w:rFonts w:ascii="Garamond" w:hAnsi="Garamond"/>
          <w:bCs/>
          <w:lang w:val="es-ES_tradnl"/>
        </w:rPr>
        <w:t xml:space="preserve">de </w:t>
      </w:r>
      <w:r w:rsidR="00181727" w:rsidRPr="00703F9B">
        <w:rPr>
          <w:rFonts w:ascii="Garamond" w:hAnsi="Garamond"/>
          <w:bCs/>
          <w:lang w:val="es-ES_tradnl"/>
        </w:rPr>
        <w:t>Turismo Municipal</w:t>
      </w:r>
      <w:r w:rsidR="00703F9B" w:rsidRPr="00703F9B">
        <w:rPr>
          <w:rFonts w:ascii="Garamond" w:hAnsi="Garamond"/>
          <w:bCs/>
          <w:lang w:val="es-ES_tradnl"/>
        </w:rPr>
        <w:t xml:space="preserve">, que es este </w:t>
      </w:r>
      <w:r w:rsidR="00181727" w:rsidRPr="00703F9B">
        <w:rPr>
          <w:rFonts w:ascii="Garamond" w:hAnsi="Garamond"/>
          <w:bCs/>
          <w:lang w:val="es-ES_tradnl"/>
        </w:rPr>
        <w:t xml:space="preserve">Fideicomiso </w:t>
      </w:r>
      <w:r w:rsidR="00703F9B" w:rsidRPr="00703F9B">
        <w:rPr>
          <w:rFonts w:ascii="Garamond" w:hAnsi="Garamond"/>
          <w:bCs/>
          <w:lang w:val="es-ES_tradnl"/>
        </w:rPr>
        <w:t>al que hago mención</w:t>
      </w:r>
      <w:r w:rsidR="00181727">
        <w:rPr>
          <w:rFonts w:ascii="Garamond" w:hAnsi="Garamond"/>
          <w:bCs/>
          <w:lang w:val="es-ES_tradnl"/>
        </w:rPr>
        <w:t>,</w:t>
      </w:r>
      <w:r w:rsidR="00703F9B" w:rsidRPr="00703F9B">
        <w:rPr>
          <w:rFonts w:ascii="Garamond" w:hAnsi="Garamond"/>
          <w:bCs/>
          <w:lang w:val="es-ES_tradnl"/>
        </w:rPr>
        <w:t xml:space="preserve"> el </w:t>
      </w:r>
      <w:r w:rsidR="00181727">
        <w:rPr>
          <w:rFonts w:ascii="Garamond" w:hAnsi="Garamond"/>
          <w:bCs/>
          <w:lang w:val="es-ES_tradnl"/>
        </w:rPr>
        <w:t>veintiuno setenta y siete</w:t>
      </w:r>
      <w:r w:rsidR="00703F9B" w:rsidRPr="00703F9B">
        <w:rPr>
          <w:rFonts w:ascii="Garamond" w:hAnsi="Garamond"/>
          <w:bCs/>
          <w:lang w:val="es-ES_tradnl"/>
        </w:rPr>
        <w:t>, que se hizo de origen en una institució</w:t>
      </w:r>
      <w:r w:rsidR="00181727">
        <w:rPr>
          <w:rFonts w:ascii="Garamond" w:hAnsi="Garamond"/>
          <w:bCs/>
          <w:lang w:val="es-ES_tradnl"/>
        </w:rPr>
        <w:t xml:space="preserve">n de crédito y terminó en </w:t>
      </w:r>
      <w:proofErr w:type="spellStart"/>
      <w:r w:rsidR="00181727">
        <w:rPr>
          <w:rFonts w:ascii="Garamond" w:hAnsi="Garamond"/>
          <w:bCs/>
          <w:lang w:val="es-ES_tradnl"/>
        </w:rPr>
        <w:t>Monex</w:t>
      </w:r>
      <w:proofErr w:type="spellEnd"/>
      <w:r w:rsidR="00703F9B" w:rsidRPr="00703F9B">
        <w:rPr>
          <w:rFonts w:ascii="Garamond" w:hAnsi="Garamond"/>
          <w:bCs/>
          <w:lang w:val="es-ES_tradnl"/>
        </w:rPr>
        <w:t xml:space="preserve"> la última</w:t>
      </w:r>
      <w:r w:rsidR="00181727">
        <w:rPr>
          <w:rFonts w:ascii="Garamond" w:hAnsi="Garamond"/>
          <w:bCs/>
          <w:lang w:val="es-ES_tradnl"/>
        </w:rPr>
        <w:t>…</w:t>
      </w:r>
      <w:r w:rsidR="00703F9B" w:rsidRPr="00703F9B">
        <w:rPr>
          <w:rFonts w:ascii="Garamond" w:hAnsi="Garamond"/>
          <w:bCs/>
          <w:lang w:val="es-ES_tradnl"/>
        </w:rPr>
        <w:t xml:space="preserve">el último </w:t>
      </w:r>
      <w:r w:rsidR="00181727" w:rsidRPr="00703F9B">
        <w:rPr>
          <w:rFonts w:ascii="Garamond" w:hAnsi="Garamond"/>
          <w:bCs/>
          <w:lang w:val="es-ES_tradnl"/>
        </w:rPr>
        <w:t>Fideicomiso</w:t>
      </w:r>
      <w:r w:rsidR="00703F9B" w:rsidRPr="00703F9B">
        <w:rPr>
          <w:rFonts w:ascii="Garamond" w:hAnsi="Garamond"/>
          <w:bCs/>
          <w:lang w:val="es-ES_tradnl"/>
        </w:rPr>
        <w:t>, y pues los recursos son de origen de un impuesto estatal y la adquisición de este inmueble que nos ocupa el dí</w:t>
      </w:r>
      <w:r w:rsidR="00181727">
        <w:rPr>
          <w:rFonts w:ascii="Garamond" w:hAnsi="Garamond"/>
          <w:bCs/>
          <w:lang w:val="es-ES_tradnl"/>
        </w:rPr>
        <w:t xml:space="preserve">a de hoy, precisamente el origen </w:t>
      </w:r>
      <w:r w:rsidR="00703F9B" w:rsidRPr="00703F9B">
        <w:rPr>
          <w:rFonts w:ascii="Garamond" w:hAnsi="Garamond"/>
          <w:bCs/>
          <w:lang w:val="es-ES_tradnl"/>
        </w:rPr>
        <w:t xml:space="preserve">en </w:t>
      </w:r>
      <w:r w:rsidR="00181727">
        <w:rPr>
          <w:rFonts w:ascii="Garamond" w:hAnsi="Garamond"/>
          <w:bCs/>
          <w:lang w:val="es-ES_tradnl"/>
        </w:rPr>
        <w:t>dos mil veinte</w:t>
      </w:r>
      <w:r w:rsidR="00703F9B" w:rsidRPr="00703F9B">
        <w:rPr>
          <w:rFonts w:ascii="Garamond" w:hAnsi="Garamond"/>
          <w:bCs/>
          <w:lang w:val="es-ES_tradnl"/>
        </w:rPr>
        <w:t xml:space="preserve">, en ese entonces el Gobierno del Estado notifica al </w:t>
      </w:r>
      <w:r w:rsidR="00181727" w:rsidRPr="00703F9B">
        <w:rPr>
          <w:rFonts w:ascii="Garamond" w:hAnsi="Garamond"/>
          <w:bCs/>
          <w:lang w:val="es-ES_tradnl"/>
        </w:rPr>
        <w:t>Municipio</w:t>
      </w:r>
      <w:r w:rsidR="00181727">
        <w:rPr>
          <w:rFonts w:ascii="Garamond" w:hAnsi="Garamond"/>
          <w:bCs/>
          <w:lang w:val="es-ES_tradnl"/>
        </w:rPr>
        <w:t>,</w:t>
      </w:r>
      <w:r w:rsidR="00181727" w:rsidRPr="00703F9B">
        <w:rPr>
          <w:rFonts w:ascii="Garamond" w:hAnsi="Garamond"/>
          <w:bCs/>
          <w:lang w:val="es-ES_tradnl"/>
        </w:rPr>
        <w:t xml:space="preserve"> </w:t>
      </w:r>
      <w:r w:rsidR="00703F9B" w:rsidRPr="00703F9B">
        <w:rPr>
          <w:rFonts w:ascii="Garamond" w:hAnsi="Garamond"/>
          <w:bCs/>
          <w:lang w:val="es-ES_tradnl"/>
        </w:rPr>
        <w:t xml:space="preserve">donde dice que ya no se va a llevar a cabo ese convenio de coordinación y entonces el Gobierno del Estado hace un nuevo </w:t>
      </w:r>
      <w:r w:rsidR="00181727" w:rsidRPr="00703F9B">
        <w:rPr>
          <w:rFonts w:ascii="Garamond" w:hAnsi="Garamond"/>
          <w:bCs/>
          <w:lang w:val="es-ES_tradnl"/>
        </w:rPr>
        <w:t xml:space="preserve">Fideicomiso </w:t>
      </w:r>
      <w:r w:rsidR="00703F9B" w:rsidRPr="00703F9B">
        <w:rPr>
          <w:rFonts w:ascii="Garamond" w:hAnsi="Garamond"/>
          <w:bCs/>
          <w:lang w:val="es-ES_tradnl"/>
        </w:rPr>
        <w:t xml:space="preserve">de </w:t>
      </w:r>
      <w:r w:rsidR="00181727" w:rsidRPr="00703F9B">
        <w:rPr>
          <w:rFonts w:ascii="Garamond" w:hAnsi="Garamond"/>
          <w:bCs/>
          <w:lang w:val="es-ES_tradnl"/>
        </w:rPr>
        <w:t>Turismo</w:t>
      </w:r>
      <w:r w:rsidR="00703F9B" w:rsidRPr="00703F9B">
        <w:rPr>
          <w:rFonts w:ascii="Garamond" w:hAnsi="Garamond"/>
          <w:bCs/>
          <w:lang w:val="es-ES_tradnl"/>
        </w:rPr>
        <w:t xml:space="preserve">, pero ya de carácter estatal, donde el </w:t>
      </w:r>
      <w:r w:rsidR="00181727" w:rsidRPr="00703F9B">
        <w:rPr>
          <w:rFonts w:ascii="Garamond" w:hAnsi="Garamond"/>
          <w:bCs/>
          <w:lang w:val="es-ES_tradnl"/>
        </w:rPr>
        <w:t xml:space="preserve">Municipio </w:t>
      </w:r>
      <w:r w:rsidR="00703F9B" w:rsidRPr="00703F9B">
        <w:rPr>
          <w:rFonts w:ascii="Garamond" w:hAnsi="Garamond"/>
          <w:bCs/>
          <w:lang w:val="es-ES_tradnl"/>
        </w:rPr>
        <w:t>nada más forma parte de una</w:t>
      </w:r>
      <w:r w:rsidR="00181727">
        <w:rPr>
          <w:rFonts w:ascii="Garamond" w:hAnsi="Garamond"/>
          <w:bCs/>
          <w:lang w:val="es-ES_tradnl"/>
        </w:rPr>
        <w:t>…de un asiento</w:t>
      </w:r>
      <w:r w:rsidR="00703F9B" w:rsidRPr="00703F9B">
        <w:rPr>
          <w:rFonts w:ascii="Garamond" w:hAnsi="Garamond"/>
          <w:bCs/>
          <w:lang w:val="es-ES_tradnl"/>
        </w:rPr>
        <w:t xml:space="preserve"> pues</w:t>
      </w:r>
      <w:r w:rsidR="00181727">
        <w:rPr>
          <w:rFonts w:ascii="Garamond" w:hAnsi="Garamond"/>
          <w:bCs/>
          <w:lang w:val="es-ES_tradnl"/>
        </w:rPr>
        <w:t>,</w:t>
      </w:r>
      <w:r w:rsidR="00703F9B" w:rsidRPr="00703F9B">
        <w:rPr>
          <w:rFonts w:ascii="Garamond" w:hAnsi="Garamond"/>
          <w:bCs/>
          <w:lang w:val="es-ES_tradnl"/>
        </w:rPr>
        <w:t xml:space="preserve"> </w:t>
      </w:r>
      <w:r w:rsidR="00287A63">
        <w:rPr>
          <w:rFonts w:ascii="Garamond" w:hAnsi="Garamond"/>
          <w:bCs/>
          <w:lang w:val="es-ES_tradnl"/>
        </w:rPr>
        <w:t xml:space="preserve">en </w:t>
      </w:r>
      <w:r w:rsidR="00703F9B" w:rsidRPr="00703F9B">
        <w:rPr>
          <w:rFonts w:ascii="Garamond" w:hAnsi="Garamond"/>
          <w:bCs/>
          <w:lang w:val="es-ES_tradnl"/>
        </w:rPr>
        <w:t xml:space="preserve">el </w:t>
      </w:r>
      <w:r w:rsidR="00181727" w:rsidRPr="00703F9B">
        <w:rPr>
          <w:rFonts w:ascii="Garamond" w:hAnsi="Garamond"/>
          <w:bCs/>
          <w:lang w:val="es-ES_tradnl"/>
        </w:rPr>
        <w:t>Fideicomiso</w:t>
      </w:r>
      <w:r w:rsidR="00703F9B" w:rsidRPr="00703F9B">
        <w:rPr>
          <w:rFonts w:ascii="Garamond" w:hAnsi="Garamond"/>
          <w:bCs/>
          <w:lang w:val="es-ES_tradnl"/>
        </w:rPr>
        <w:t>, pero es netamente estatal.</w:t>
      </w:r>
      <w:r w:rsidR="00181727">
        <w:rPr>
          <w:rFonts w:ascii="Garamond" w:hAnsi="Garamond"/>
          <w:bCs/>
          <w:lang w:val="es-ES_tradnl"/>
        </w:rPr>
        <w:t xml:space="preserve"> Esto quiere decir entonces, q</w:t>
      </w:r>
      <w:r w:rsidR="00703F9B" w:rsidRPr="00703F9B">
        <w:rPr>
          <w:rFonts w:ascii="Garamond" w:hAnsi="Garamond"/>
          <w:bCs/>
          <w:lang w:val="es-ES_tradnl"/>
        </w:rPr>
        <w:t xml:space="preserve">ue los recursos del </w:t>
      </w:r>
      <w:r w:rsidR="00181727">
        <w:rPr>
          <w:rFonts w:ascii="Garamond" w:hAnsi="Garamond"/>
          <w:bCs/>
          <w:lang w:val="es-ES_tradnl"/>
        </w:rPr>
        <w:t>tres por ciento s</w:t>
      </w:r>
      <w:r w:rsidR="00703F9B" w:rsidRPr="00703F9B">
        <w:rPr>
          <w:rFonts w:ascii="Garamond" w:hAnsi="Garamond"/>
          <w:bCs/>
          <w:lang w:val="es-ES_tradnl"/>
        </w:rPr>
        <w:t xml:space="preserve">obre hospedaje, que incluso ahora es </w:t>
      </w:r>
      <w:r w:rsidR="00181727">
        <w:rPr>
          <w:rFonts w:ascii="Garamond" w:hAnsi="Garamond"/>
          <w:bCs/>
          <w:lang w:val="es-ES_tradnl"/>
        </w:rPr>
        <w:t xml:space="preserve">cuatro por ciento </w:t>
      </w:r>
      <w:r w:rsidR="00703F9B" w:rsidRPr="00703F9B">
        <w:rPr>
          <w:rFonts w:ascii="Garamond" w:hAnsi="Garamond"/>
          <w:bCs/>
          <w:lang w:val="es-ES_tradnl"/>
        </w:rPr>
        <w:t>con la reforma que se</w:t>
      </w:r>
      <w:r w:rsidR="00181727">
        <w:rPr>
          <w:rFonts w:ascii="Garamond" w:hAnsi="Garamond"/>
          <w:bCs/>
          <w:lang w:val="es-ES_tradnl"/>
        </w:rPr>
        <w:t>…</w:t>
      </w:r>
      <w:r w:rsidR="00703F9B" w:rsidRPr="00703F9B">
        <w:rPr>
          <w:rFonts w:ascii="Garamond" w:hAnsi="Garamond"/>
          <w:bCs/>
          <w:lang w:val="es-ES_tradnl"/>
        </w:rPr>
        <w:t xml:space="preserve">que se hizo en la administración del </w:t>
      </w:r>
      <w:r w:rsidR="00181727" w:rsidRPr="00703F9B">
        <w:rPr>
          <w:rFonts w:ascii="Garamond" w:hAnsi="Garamond"/>
          <w:bCs/>
          <w:lang w:val="es-ES_tradnl"/>
        </w:rPr>
        <w:t xml:space="preserve">Gobierno </w:t>
      </w:r>
      <w:r w:rsidR="00703F9B" w:rsidRPr="00703F9B">
        <w:rPr>
          <w:rFonts w:ascii="Garamond" w:hAnsi="Garamond"/>
          <w:bCs/>
          <w:lang w:val="es-ES_tradnl"/>
        </w:rPr>
        <w:t xml:space="preserve">del </w:t>
      </w:r>
      <w:r w:rsidR="00181727" w:rsidRPr="00703F9B">
        <w:rPr>
          <w:rFonts w:ascii="Garamond" w:hAnsi="Garamond"/>
          <w:bCs/>
          <w:lang w:val="es-ES_tradnl"/>
        </w:rPr>
        <w:t xml:space="preserve">Estado </w:t>
      </w:r>
      <w:r w:rsidR="00703F9B" w:rsidRPr="00703F9B">
        <w:rPr>
          <w:rFonts w:ascii="Garamond" w:hAnsi="Garamond"/>
          <w:bCs/>
          <w:lang w:val="es-ES_tradnl"/>
        </w:rPr>
        <w:t>anterior, porque recordar que ese impuesto o ese porcentaje adicional, pues apoya la parte</w:t>
      </w:r>
      <w:r w:rsidR="00181727">
        <w:rPr>
          <w:rFonts w:ascii="Garamond" w:hAnsi="Garamond"/>
          <w:bCs/>
          <w:lang w:val="es-ES_tradnl"/>
        </w:rPr>
        <w:t>…</w:t>
      </w:r>
      <w:r w:rsidR="00703F9B" w:rsidRPr="00703F9B">
        <w:rPr>
          <w:rFonts w:ascii="Garamond" w:hAnsi="Garamond"/>
          <w:bCs/>
          <w:lang w:val="es-ES_tradnl"/>
        </w:rPr>
        <w:t>perdón</w:t>
      </w:r>
      <w:r w:rsidR="00181727">
        <w:rPr>
          <w:rFonts w:ascii="Garamond" w:hAnsi="Garamond"/>
          <w:bCs/>
          <w:lang w:val="es-ES_tradnl"/>
        </w:rPr>
        <w:t>, de la promoción. E</w:t>
      </w:r>
      <w:r w:rsidR="00703F9B" w:rsidRPr="00703F9B">
        <w:rPr>
          <w:rFonts w:ascii="Garamond" w:hAnsi="Garamond"/>
          <w:bCs/>
          <w:lang w:val="es-ES_tradnl"/>
        </w:rPr>
        <w:t>ntonces</w:t>
      </w:r>
      <w:r w:rsidR="00181727">
        <w:rPr>
          <w:rFonts w:ascii="Garamond" w:hAnsi="Garamond"/>
          <w:bCs/>
          <w:lang w:val="es-ES_tradnl"/>
        </w:rPr>
        <w:t>,</w:t>
      </w:r>
      <w:r w:rsidR="00703F9B" w:rsidRPr="00703F9B">
        <w:rPr>
          <w:rFonts w:ascii="Garamond" w:hAnsi="Garamond"/>
          <w:bCs/>
          <w:lang w:val="es-ES_tradnl"/>
        </w:rPr>
        <w:t xml:space="preserve"> ese acuerdo donde se declara la exti</w:t>
      </w:r>
      <w:r w:rsidR="00181727">
        <w:rPr>
          <w:rFonts w:ascii="Garamond" w:hAnsi="Garamond"/>
          <w:bCs/>
          <w:lang w:val="es-ES_tradnl"/>
        </w:rPr>
        <w:t>nción del Fideicomiso Municipal, t</w:t>
      </w:r>
      <w:r w:rsidR="00703F9B" w:rsidRPr="00703F9B">
        <w:rPr>
          <w:rFonts w:ascii="Garamond" w:hAnsi="Garamond"/>
          <w:bCs/>
          <w:lang w:val="es-ES_tradnl"/>
        </w:rPr>
        <w:t>raía dentro de sus resolutivos precisamente trasladar los saldos y bienes muebles</w:t>
      </w:r>
      <w:r w:rsidR="00181727">
        <w:rPr>
          <w:rFonts w:ascii="Garamond" w:hAnsi="Garamond"/>
          <w:bCs/>
          <w:lang w:val="es-ES_tradnl"/>
        </w:rPr>
        <w:t>,</w:t>
      </w:r>
      <w:r w:rsidR="00703F9B" w:rsidRPr="00703F9B">
        <w:rPr>
          <w:rFonts w:ascii="Garamond" w:hAnsi="Garamond"/>
          <w:bCs/>
          <w:lang w:val="es-ES_tradnl"/>
        </w:rPr>
        <w:t xml:space="preserve"> inmuebles al </w:t>
      </w:r>
      <w:r w:rsidR="00181727" w:rsidRPr="00703F9B">
        <w:rPr>
          <w:rFonts w:ascii="Garamond" w:hAnsi="Garamond"/>
          <w:bCs/>
          <w:lang w:val="es-ES_tradnl"/>
        </w:rPr>
        <w:t>Fideicomiso Estatal</w:t>
      </w:r>
      <w:r w:rsidR="00703F9B" w:rsidRPr="00703F9B">
        <w:rPr>
          <w:rFonts w:ascii="Garamond" w:hAnsi="Garamond"/>
          <w:bCs/>
          <w:lang w:val="es-ES_tradnl"/>
        </w:rPr>
        <w:t>, y la</w:t>
      </w:r>
      <w:r w:rsidR="00181727">
        <w:rPr>
          <w:rFonts w:ascii="Garamond" w:hAnsi="Garamond"/>
          <w:bCs/>
          <w:lang w:val="es-ES_tradnl"/>
        </w:rPr>
        <w:t>…</w:t>
      </w:r>
      <w:r w:rsidR="00703F9B" w:rsidRPr="00703F9B">
        <w:rPr>
          <w:rFonts w:ascii="Garamond" w:hAnsi="Garamond"/>
          <w:bCs/>
          <w:lang w:val="es-ES_tradnl"/>
        </w:rPr>
        <w:t xml:space="preserve">y la figura que hoy nos ocupa es pues ya nada más dar cumplimiento precisamente a esa parte de ya entregarle a través de la figura de </w:t>
      </w:r>
      <w:r w:rsidR="00181727">
        <w:rPr>
          <w:rFonts w:ascii="Garamond" w:hAnsi="Garamond"/>
          <w:bCs/>
          <w:lang w:val="es-ES_tradnl"/>
        </w:rPr>
        <w:t>d</w:t>
      </w:r>
      <w:r w:rsidR="00703F9B" w:rsidRPr="00703F9B">
        <w:rPr>
          <w:rFonts w:ascii="Garamond" w:hAnsi="Garamond"/>
          <w:bCs/>
          <w:lang w:val="es-ES_tradnl"/>
        </w:rPr>
        <w:t xml:space="preserve">ación lo que corresponde al </w:t>
      </w:r>
      <w:r w:rsidR="00181727" w:rsidRPr="00703F9B">
        <w:rPr>
          <w:rFonts w:ascii="Garamond" w:hAnsi="Garamond"/>
          <w:bCs/>
          <w:lang w:val="es-ES_tradnl"/>
        </w:rPr>
        <w:t xml:space="preserve">Fideicomiso </w:t>
      </w:r>
      <w:r w:rsidR="00703F9B" w:rsidRPr="00703F9B">
        <w:rPr>
          <w:rFonts w:ascii="Garamond" w:hAnsi="Garamond"/>
          <w:bCs/>
          <w:lang w:val="es-ES_tradnl"/>
        </w:rPr>
        <w:t xml:space="preserve">de </w:t>
      </w:r>
      <w:r w:rsidR="00181727" w:rsidRPr="00703F9B">
        <w:rPr>
          <w:rFonts w:ascii="Garamond" w:hAnsi="Garamond"/>
          <w:bCs/>
          <w:lang w:val="es-ES_tradnl"/>
        </w:rPr>
        <w:t>Turismo</w:t>
      </w:r>
      <w:r w:rsidR="00181727">
        <w:rPr>
          <w:rFonts w:ascii="Garamond" w:hAnsi="Garamond"/>
          <w:bCs/>
          <w:lang w:val="es-ES_tradnl"/>
        </w:rPr>
        <w:t>, q</w:t>
      </w:r>
      <w:r w:rsidR="00703F9B" w:rsidRPr="00703F9B">
        <w:rPr>
          <w:rFonts w:ascii="Garamond" w:hAnsi="Garamond"/>
          <w:bCs/>
          <w:lang w:val="es-ES_tradnl"/>
        </w:rPr>
        <w:t>ue hoy ya no es municipal, es estatal.</w:t>
      </w:r>
      <w:r w:rsidR="00181727">
        <w:rPr>
          <w:rFonts w:ascii="Garamond" w:hAnsi="Garamond"/>
          <w:bCs/>
          <w:lang w:val="es-ES_tradnl"/>
        </w:rPr>
        <w:t xml:space="preserve"> No estamos quitando un inmueble</w:t>
      </w:r>
      <w:r w:rsidR="00703F9B" w:rsidRPr="00703F9B">
        <w:rPr>
          <w:rFonts w:ascii="Garamond" w:hAnsi="Garamond"/>
          <w:bCs/>
          <w:lang w:val="es-ES_tradnl"/>
        </w:rPr>
        <w:t xml:space="preserve"> pues de</w:t>
      </w:r>
      <w:r w:rsidR="00181727">
        <w:rPr>
          <w:rFonts w:ascii="Garamond" w:hAnsi="Garamond"/>
          <w:bCs/>
          <w:lang w:val="es-ES_tradnl"/>
        </w:rPr>
        <w:t>…</w:t>
      </w:r>
      <w:r w:rsidR="00703F9B" w:rsidRPr="00703F9B">
        <w:rPr>
          <w:rFonts w:ascii="Garamond" w:hAnsi="Garamond"/>
          <w:bCs/>
          <w:lang w:val="es-ES_tradnl"/>
        </w:rPr>
        <w:t xml:space="preserve">del </w:t>
      </w:r>
      <w:r w:rsidR="00181727" w:rsidRPr="00703F9B">
        <w:rPr>
          <w:rFonts w:ascii="Garamond" w:hAnsi="Garamond"/>
          <w:bCs/>
          <w:lang w:val="es-ES_tradnl"/>
        </w:rPr>
        <w:t>Municipio</w:t>
      </w:r>
      <w:r w:rsidR="00181727">
        <w:rPr>
          <w:rFonts w:ascii="Garamond" w:hAnsi="Garamond"/>
          <w:bCs/>
          <w:lang w:val="es-ES_tradnl"/>
        </w:rPr>
        <w:t>,</w:t>
      </w:r>
      <w:r w:rsidR="00181727" w:rsidRPr="00703F9B">
        <w:rPr>
          <w:rFonts w:ascii="Garamond" w:hAnsi="Garamond"/>
          <w:bCs/>
          <w:lang w:val="es-ES_tradnl"/>
        </w:rPr>
        <w:t xml:space="preserve"> </w:t>
      </w:r>
      <w:r w:rsidR="00703F9B" w:rsidRPr="00703F9B">
        <w:rPr>
          <w:rFonts w:ascii="Garamond" w:hAnsi="Garamond"/>
          <w:bCs/>
          <w:lang w:val="es-ES_tradnl"/>
        </w:rPr>
        <w:t xml:space="preserve">para que quede asentado, sino que es parte del </w:t>
      </w:r>
      <w:r w:rsidR="00181727" w:rsidRPr="00703F9B">
        <w:rPr>
          <w:rFonts w:ascii="Garamond" w:hAnsi="Garamond"/>
          <w:bCs/>
          <w:lang w:val="es-ES_tradnl"/>
        </w:rPr>
        <w:t xml:space="preserve">Fideicomiso </w:t>
      </w:r>
      <w:r w:rsidR="00703F9B" w:rsidRPr="00703F9B">
        <w:rPr>
          <w:rFonts w:ascii="Garamond" w:hAnsi="Garamond"/>
          <w:bCs/>
          <w:lang w:val="es-ES_tradnl"/>
        </w:rPr>
        <w:t xml:space="preserve">de </w:t>
      </w:r>
      <w:r w:rsidR="00181727" w:rsidRPr="00703F9B">
        <w:rPr>
          <w:rFonts w:ascii="Garamond" w:hAnsi="Garamond"/>
          <w:bCs/>
          <w:lang w:val="es-ES_tradnl"/>
        </w:rPr>
        <w:t>Turismo</w:t>
      </w:r>
      <w:r w:rsidR="00181727">
        <w:rPr>
          <w:rFonts w:ascii="Garamond" w:hAnsi="Garamond"/>
          <w:bCs/>
          <w:lang w:val="es-ES_tradnl"/>
        </w:rPr>
        <w:t>,</w:t>
      </w:r>
      <w:r w:rsidR="00181727" w:rsidRPr="00703F9B">
        <w:rPr>
          <w:rFonts w:ascii="Garamond" w:hAnsi="Garamond"/>
          <w:bCs/>
          <w:lang w:val="es-ES_tradnl"/>
        </w:rPr>
        <w:t xml:space="preserve"> </w:t>
      </w:r>
      <w:r w:rsidR="00703F9B" w:rsidRPr="00703F9B">
        <w:rPr>
          <w:rFonts w:ascii="Garamond" w:hAnsi="Garamond"/>
          <w:bCs/>
          <w:lang w:val="es-ES_tradnl"/>
        </w:rPr>
        <w:t xml:space="preserve">que se ocupa para la promoción del destino, que son las oficinas que ocupan y siguen ocupando el </w:t>
      </w:r>
      <w:r w:rsidR="00181727" w:rsidRPr="00703F9B">
        <w:rPr>
          <w:rFonts w:ascii="Garamond" w:hAnsi="Garamond"/>
          <w:bCs/>
          <w:lang w:val="es-ES_tradnl"/>
        </w:rPr>
        <w:t xml:space="preserve">Fideicomiso </w:t>
      </w:r>
      <w:r w:rsidR="00703F9B" w:rsidRPr="00703F9B">
        <w:rPr>
          <w:rFonts w:ascii="Garamond" w:hAnsi="Garamond"/>
          <w:bCs/>
          <w:lang w:val="es-ES_tradnl"/>
        </w:rPr>
        <w:t xml:space="preserve">de </w:t>
      </w:r>
      <w:r w:rsidR="00181727" w:rsidRPr="00703F9B">
        <w:rPr>
          <w:rFonts w:ascii="Garamond" w:hAnsi="Garamond"/>
          <w:bCs/>
          <w:lang w:val="es-ES_tradnl"/>
        </w:rPr>
        <w:t>Turismo</w:t>
      </w:r>
      <w:r w:rsidR="00703F9B" w:rsidRPr="00703F9B">
        <w:rPr>
          <w:rFonts w:ascii="Garamond" w:hAnsi="Garamond"/>
          <w:bCs/>
          <w:lang w:val="es-ES_tradnl"/>
        </w:rPr>
        <w:t>.</w:t>
      </w:r>
      <w:r w:rsidR="00181727">
        <w:rPr>
          <w:rFonts w:ascii="Garamond" w:hAnsi="Garamond"/>
          <w:bCs/>
          <w:lang w:val="es-ES_tradnl"/>
        </w:rPr>
        <w:t xml:space="preserve"> </w:t>
      </w:r>
      <w:r w:rsidR="00703F9B" w:rsidRPr="00703F9B">
        <w:rPr>
          <w:rFonts w:ascii="Garamond" w:hAnsi="Garamond"/>
          <w:bCs/>
          <w:lang w:val="es-ES_tradnl"/>
        </w:rPr>
        <w:t>Realmente se está nada más terminando esa parte conclusiva y también, pues todos los bienes muebles que conforman también esa parte</w:t>
      </w:r>
      <w:r w:rsidR="00181727">
        <w:rPr>
          <w:rFonts w:ascii="Garamond" w:hAnsi="Garamond"/>
          <w:bCs/>
          <w:lang w:val="es-ES_tradnl"/>
        </w:rPr>
        <w:t>, los vehículos, toda esa parte, p</w:t>
      </w:r>
      <w:r w:rsidR="00703F9B" w:rsidRPr="00703F9B">
        <w:rPr>
          <w:rFonts w:ascii="Garamond" w:hAnsi="Garamond"/>
          <w:bCs/>
          <w:lang w:val="es-ES_tradnl"/>
        </w:rPr>
        <w:t xml:space="preserve">asan al </w:t>
      </w:r>
      <w:r w:rsidR="00181727" w:rsidRPr="00703F9B">
        <w:rPr>
          <w:rFonts w:ascii="Garamond" w:hAnsi="Garamond"/>
          <w:bCs/>
          <w:lang w:val="es-ES_tradnl"/>
        </w:rPr>
        <w:t xml:space="preserve">Fideicomiso </w:t>
      </w:r>
      <w:r w:rsidR="00703F9B" w:rsidRPr="00703F9B">
        <w:rPr>
          <w:rFonts w:ascii="Garamond" w:hAnsi="Garamond"/>
          <w:bCs/>
          <w:lang w:val="es-ES_tradnl"/>
        </w:rPr>
        <w:t>del Gobierno del Estado que se ocupa con la promoción turística del destino y que actua</w:t>
      </w:r>
      <w:r w:rsidR="006A10EC">
        <w:rPr>
          <w:rFonts w:ascii="Garamond" w:hAnsi="Garamond"/>
          <w:bCs/>
          <w:lang w:val="es-ES_tradnl"/>
        </w:rPr>
        <w:t>lmente lo tiene en posesión la O</w:t>
      </w:r>
      <w:r w:rsidR="00703F9B" w:rsidRPr="00703F9B">
        <w:rPr>
          <w:rFonts w:ascii="Garamond" w:hAnsi="Garamond"/>
          <w:bCs/>
          <w:lang w:val="es-ES_tradnl"/>
        </w:rPr>
        <w:t>C</w:t>
      </w:r>
      <w:r w:rsidR="006A10EC">
        <w:rPr>
          <w:rFonts w:ascii="Garamond" w:hAnsi="Garamond"/>
          <w:bCs/>
          <w:lang w:val="es-ES_tradnl"/>
        </w:rPr>
        <w:t>V</w:t>
      </w:r>
      <w:r w:rsidR="00703F9B" w:rsidRPr="00703F9B">
        <w:rPr>
          <w:rFonts w:ascii="Garamond" w:hAnsi="Garamond"/>
          <w:bCs/>
          <w:lang w:val="es-ES_tradnl"/>
        </w:rPr>
        <w:t xml:space="preserve">, </w:t>
      </w:r>
      <w:r w:rsidR="006A10EC">
        <w:rPr>
          <w:rFonts w:ascii="Garamond" w:hAnsi="Garamond"/>
          <w:bCs/>
          <w:lang w:val="es-ES_tradnl"/>
        </w:rPr>
        <w:t>¿</w:t>
      </w:r>
      <w:r w:rsidR="00703F9B" w:rsidRPr="00703F9B">
        <w:rPr>
          <w:rFonts w:ascii="Garamond" w:hAnsi="Garamond"/>
          <w:bCs/>
          <w:lang w:val="es-ES_tradnl"/>
        </w:rPr>
        <w:t>no</w:t>
      </w:r>
      <w:r w:rsidR="006A10EC">
        <w:rPr>
          <w:rFonts w:ascii="Garamond" w:hAnsi="Garamond"/>
          <w:bCs/>
          <w:lang w:val="es-ES_tradnl"/>
        </w:rPr>
        <w:t>?,</w:t>
      </w:r>
      <w:r w:rsidR="00703F9B" w:rsidRPr="00703F9B">
        <w:rPr>
          <w:rFonts w:ascii="Garamond" w:hAnsi="Garamond"/>
          <w:bCs/>
          <w:lang w:val="es-ES_tradnl"/>
        </w:rPr>
        <w:t xml:space="preserve"> que es la </w:t>
      </w:r>
      <w:r w:rsidR="00553C75" w:rsidRPr="00703F9B">
        <w:rPr>
          <w:rFonts w:ascii="Garamond" w:hAnsi="Garamond"/>
          <w:bCs/>
          <w:lang w:val="es-ES_tradnl"/>
        </w:rPr>
        <w:t xml:space="preserve">Oficina </w:t>
      </w:r>
      <w:r w:rsidR="00703F9B" w:rsidRPr="00703F9B">
        <w:rPr>
          <w:rFonts w:ascii="Garamond" w:hAnsi="Garamond"/>
          <w:bCs/>
          <w:lang w:val="es-ES_tradnl"/>
        </w:rPr>
        <w:t xml:space="preserve">de </w:t>
      </w:r>
      <w:r w:rsidR="00553C75" w:rsidRPr="00703F9B">
        <w:rPr>
          <w:rFonts w:ascii="Garamond" w:hAnsi="Garamond"/>
          <w:bCs/>
          <w:lang w:val="es-ES_tradnl"/>
        </w:rPr>
        <w:t xml:space="preserve">Convenciones </w:t>
      </w:r>
      <w:r w:rsidR="00703F9B" w:rsidRPr="00703F9B">
        <w:rPr>
          <w:rFonts w:ascii="Garamond" w:hAnsi="Garamond"/>
          <w:bCs/>
          <w:lang w:val="es-ES_tradnl"/>
        </w:rPr>
        <w:t xml:space="preserve">y </w:t>
      </w:r>
      <w:r w:rsidR="00553C75" w:rsidRPr="00703F9B">
        <w:rPr>
          <w:rFonts w:ascii="Garamond" w:hAnsi="Garamond"/>
          <w:bCs/>
          <w:lang w:val="es-ES_tradnl"/>
        </w:rPr>
        <w:t xml:space="preserve">Visitantes </w:t>
      </w:r>
      <w:r w:rsidR="00703F9B" w:rsidRPr="00703F9B">
        <w:rPr>
          <w:rFonts w:ascii="Garamond" w:hAnsi="Garamond"/>
          <w:bCs/>
          <w:lang w:val="es-ES_tradnl"/>
        </w:rPr>
        <w:t>por un convenio que existe también entre ellos.</w:t>
      </w:r>
      <w:r w:rsidR="00553C75">
        <w:rPr>
          <w:rFonts w:ascii="Garamond" w:hAnsi="Garamond"/>
          <w:bCs/>
          <w:lang w:val="es-ES_tradnl"/>
        </w:rPr>
        <w:t xml:space="preserve"> </w:t>
      </w:r>
      <w:r w:rsidR="00703F9B" w:rsidRPr="00703F9B">
        <w:rPr>
          <w:rFonts w:ascii="Garamond" w:hAnsi="Garamond"/>
          <w:bCs/>
          <w:lang w:val="es-ES_tradnl"/>
        </w:rPr>
        <w:t>Entonces, básicamente nada más para hacer esa</w:t>
      </w:r>
      <w:r w:rsidR="006A10EC">
        <w:rPr>
          <w:rFonts w:ascii="Garamond" w:hAnsi="Garamond"/>
          <w:bCs/>
          <w:lang w:val="es-ES_tradnl"/>
        </w:rPr>
        <w:t>…</w:t>
      </w:r>
      <w:r w:rsidR="00703F9B" w:rsidRPr="00703F9B">
        <w:rPr>
          <w:rFonts w:ascii="Garamond" w:hAnsi="Garamond"/>
          <w:bCs/>
          <w:lang w:val="es-ES_tradnl"/>
        </w:rPr>
        <w:t>ese comentario</w:t>
      </w:r>
      <w:r w:rsidR="006A10EC">
        <w:rPr>
          <w:rFonts w:ascii="Garamond" w:hAnsi="Garamond"/>
          <w:bCs/>
          <w:lang w:val="es-ES_tradnl"/>
        </w:rPr>
        <w:t>,</w:t>
      </w:r>
      <w:r w:rsidR="00703F9B" w:rsidRPr="00703F9B">
        <w:rPr>
          <w:rFonts w:ascii="Garamond" w:hAnsi="Garamond"/>
          <w:bCs/>
          <w:lang w:val="es-ES_tradnl"/>
        </w:rPr>
        <w:t xml:space="preserve"> que le estamos dando conclus</w:t>
      </w:r>
      <w:r w:rsidR="00703F9B">
        <w:rPr>
          <w:rFonts w:ascii="Garamond" w:hAnsi="Garamond"/>
          <w:bCs/>
          <w:lang w:val="es-ES_tradnl"/>
        </w:rPr>
        <w:t>ión a ese proceso que se inició e</w:t>
      </w:r>
      <w:r w:rsidR="00703F9B" w:rsidRPr="00703F9B">
        <w:rPr>
          <w:rFonts w:ascii="Garamond" w:hAnsi="Garamond"/>
          <w:bCs/>
          <w:lang w:val="es-ES_tradnl"/>
        </w:rPr>
        <w:t xml:space="preserve">n el año </w:t>
      </w:r>
      <w:r w:rsidR="00703F9B">
        <w:rPr>
          <w:rFonts w:ascii="Garamond" w:hAnsi="Garamond"/>
          <w:bCs/>
          <w:lang w:val="es-ES_tradnl"/>
        </w:rPr>
        <w:t>dos mil veinte</w:t>
      </w:r>
      <w:r w:rsidR="006A10EC">
        <w:rPr>
          <w:rFonts w:ascii="Garamond" w:hAnsi="Garamond"/>
          <w:bCs/>
          <w:lang w:val="es-ES_tradnl"/>
        </w:rPr>
        <w:t>,</w:t>
      </w:r>
      <w:r w:rsidR="00703F9B" w:rsidRPr="00703F9B">
        <w:rPr>
          <w:rFonts w:ascii="Garamond" w:hAnsi="Garamond"/>
          <w:bCs/>
          <w:lang w:val="es-ES_tradnl"/>
        </w:rPr>
        <w:t xml:space="preserve"> se incorpora al patrimonio y ahora se tiene que entregar precisamente a</w:t>
      </w:r>
      <w:r w:rsidR="006A10EC">
        <w:rPr>
          <w:rFonts w:ascii="Garamond" w:hAnsi="Garamond"/>
          <w:bCs/>
          <w:lang w:val="es-ES_tradnl"/>
        </w:rPr>
        <w:t>…</w:t>
      </w:r>
      <w:r w:rsidR="00703F9B" w:rsidRPr="00703F9B">
        <w:rPr>
          <w:rFonts w:ascii="Garamond" w:hAnsi="Garamond"/>
          <w:bCs/>
          <w:lang w:val="es-ES_tradnl"/>
        </w:rPr>
        <w:t xml:space="preserve">al Estado, a ese </w:t>
      </w:r>
      <w:r w:rsidR="006A10EC" w:rsidRPr="00703F9B">
        <w:rPr>
          <w:rFonts w:ascii="Garamond" w:hAnsi="Garamond"/>
          <w:bCs/>
          <w:lang w:val="es-ES_tradnl"/>
        </w:rPr>
        <w:t xml:space="preserve">Fideicomiso </w:t>
      </w:r>
      <w:r w:rsidR="00703F9B" w:rsidRPr="00703F9B">
        <w:rPr>
          <w:rFonts w:ascii="Garamond" w:hAnsi="Garamond"/>
          <w:bCs/>
          <w:lang w:val="es-ES_tradnl"/>
        </w:rPr>
        <w:t>estatal.</w:t>
      </w:r>
      <w:r w:rsidR="00703F9B">
        <w:rPr>
          <w:rFonts w:ascii="Garamond" w:hAnsi="Garamond"/>
          <w:bCs/>
          <w:lang w:val="es-ES_tradnl"/>
        </w:rPr>
        <w:t xml:space="preserve"> Es cuanto presidente”. </w:t>
      </w:r>
    </w:p>
    <w:p w:rsidR="00921C17" w:rsidRPr="00921C17" w:rsidRDefault="006A10EC" w:rsidP="00AD5518">
      <w:pPr>
        <w:spacing w:line="360" w:lineRule="auto"/>
        <w:jc w:val="both"/>
        <w:rPr>
          <w:rFonts w:eastAsia="Times New Roman"/>
          <w:color w:val="101112"/>
          <w:sz w:val="20"/>
          <w:szCs w:val="20"/>
          <w:lang w:eastAsia="es-ES"/>
        </w:rPr>
      </w:pPr>
      <w:r w:rsidRPr="00A35D44">
        <w:rPr>
          <w:rFonts w:ascii="Garamond" w:hAnsi="Garamond" w:cs="Calibri"/>
          <w:color w:val="000000"/>
          <w:lang w:val="es-ES_tradnl"/>
        </w:rPr>
        <w:t xml:space="preserve">El C. </w:t>
      </w:r>
      <w:r w:rsidRPr="00362EC6">
        <w:rPr>
          <w:rFonts w:ascii="Garamond" w:hAnsi="Garamond" w:cs="Calibri"/>
          <w:color w:val="000000"/>
        </w:rPr>
        <w:t>Presidente Municipal</w:t>
      </w:r>
      <w:r>
        <w:rPr>
          <w:rFonts w:ascii="Garamond" w:hAnsi="Garamond" w:cs="Calibri"/>
          <w:color w:val="000000"/>
        </w:rPr>
        <w:t>,</w:t>
      </w:r>
      <w:r w:rsidRPr="00362EC6">
        <w:rPr>
          <w:rFonts w:ascii="Garamond" w:hAnsi="Garamond" w:cs="Calibri"/>
          <w:color w:val="000000"/>
        </w:rPr>
        <w:t xml:space="preserve"> </w:t>
      </w:r>
      <w:r w:rsidRPr="00546ED2">
        <w:rPr>
          <w:rFonts w:ascii="Garamond" w:hAnsi="Garamond" w:cs="Calibri"/>
          <w:color w:val="000000"/>
        </w:rPr>
        <w:t>Arq. Luis Ernesto Munguía González</w:t>
      </w:r>
      <w:r>
        <w:rPr>
          <w:rFonts w:ascii="Garamond" w:hAnsi="Garamond" w:cs="Calibri"/>
          <w:color w:val="000000"/>
        </w:rPr>
        <w:t>: “</w:t>
      </w:r>
      <w:r w:rsidR="00703F9B" w:rsidRPr="00703F9B">
        <w:rPr>
          <w:rFonts w:ascii="Garamond" w:hAnsi="Garamond"/>
          <w:bCs/>
          <w:lang w:val="es-ES_tradnl"/>
        </w:rPr>
        <w:t xml:space="preserve">Muchas gracias </w:t>
      </w:r>
      <w:r w:rsidR="00703F9B">
        <w:rPr>
          <w:rFonts w:ascii="Garamond" w:hAnsi="Garamond"/>
          <w:bCs/>
          <w:lang w:val="es-ES_tradnl"/>
        </w:rPr>
        <w:t>Regidor Víctor.</w:t>
      </w:r>
      <w:r w:rsidR="00703F9B" w:rsidRPr="00703F9B">
        <w:rPr>
          <w:rFonts w:ascii="Garamond" w:hAnsi="Garamond"/>
          <w:bCs/>
          <w:lang w:val="es-ES_tradnl"/>
        </w:rPr>
        <w:t xml:space="preserve"> </w:t>
      </w:r>
      <w:r w:rsidR="00703F9B">
        <w:rPr>
          <w:rFonts w:ascii="Garamond" w:hAnsi="Garamond"/>
          <w:bCs/>
          <w:lang w:val="es-ES_tradnl"/>
        </w:rPr>
        <w:t>C</w:t>
      </w:r>
      <w:r w:rsidR="00703F9B" w:rsidRPr="00703F9B">
        <w:rPr>
          <w:rFonts w:ascii="Garamond" w:hAnsi="Garamond"/>
          <w:bCs/>
          <w:lang w:val="es-ES_tradnl"/>
        </w:rPr>
        <w:t xml:space="preserve">on el uso de la voz nuestra </w:t>
      </w:r>
      <w:r w:rsidR="00703F9B">
        <w:rPr>
          <w:rFonts w:ascii="Garamond" w:hAnsi="Garamond"/>
          <w:bCs/>
          <w:lang w:val="es-ES_tradnl"/>
        </w:rPr>
        <w:t>R</w:t>
      </w:r>
      <w:r w:rsidR="00703F9B" w:rsidRPr="00703F9B">
        <w:rPr>
          <w:rFonts w:ascii="Garamond" w:hAnsi="Garamond"/>
          <w:bCs/>
          <w:lang w:val="es-ES_tradnl"/>
        </w:rPr>
        <w:t>egidora Laurel Carrillo</w:t>
      </w:r>
      <w:r>
        <w:rPr>
          <w:rFonts w:ascii="Garamond" w:hAnsi="Garamond"/>
          <w:bCs/>
          <w:lang w:val="es-ES_tradnl"/>
        </w:rPr>
        <w:t>”</w:t>
      </w:r>
      <w:r w:rsidR="00703F9B" w:rsidRPr="00703F9B">
        <w:rPr>
          <w:rFonts w:ascii="Garamond" w:hAnsi="Garamond"/>
          <w:bCs/>
          <w:lang w:val="es-ES_tradnl"/>
        </w:rPr>
        <w:t>.</w:t>
      </w:r>
      <w:r>
        <w:rPr>
          <w:rFonts w:ascii="Garamond" w:hAnsi="Garamond"/>
          <w:bCs/>
          <w:lang w:val="es-ES_tradnl"/>
        </w:rPr>
        <w:t xml:space="preserve"> </w:t>
      </w:r>
      <w:r>
        <w:rPr>
          <w:rFonts w:ascii="Garamond" w:hAnsi="Garamond" w:cs="Calibri"/>
          <w:color w:val="000000"/>
          <w:lang w:val="es-ES_tradnl"/>
        </w:rPr>
        <w:t>L</w:t>
      </w:r>
      <w:r w:rsidRPr="00D67967">
        <w:rPr>
          <w:rFonts w:ascii="Garamond" w:hAnsi="Garamond" w:cs="Calibri"/>
          <w:color w:val="000000"/>
          <w:lang w:val="es-ES_tradnl"/>
        </w:rPr>
        <w:t>a</w:t>
      </w:r>
      <w:r>
        <w:rPr>
          <w:rFonts w:ascii="Garamond" w:hAnsi="Garamond" w:cs="Calibri"/>
          <w:color w:val="000000"/>
          <w:lang w:val="es-ES_tradnl"/>
        </w:rPr>
        <w:t xml:space="preserve"> C. R</w:t>
      </w:r>
      <w:r w:rsidRPr="00D67967">
        <w:rPr>
          <w:rFonts w:ascii="Garamond" w:hAnsi="Garamond" w:cs="Calibri"/>
          <w:color w:val="000000"/>
          <w:lang w:val="es-ES_tradnl"/>
        </w:rPr>
        <w:t>egidor</w:t>
      </w:r>
      <w:r>
        <w:rPr>
          <w:rFonts w:ascii="Garamond" w:hAnsi="Garamond" w:cs="Calibri"/>
          <w:color w:val="000000"/>
          <w:lang w:val="es-ES_tradnl"/>
        </w:rPr>
        <w:t xml:space="preserve">a, </w:t>
      </w:r>
      <w:r>
        <w:rPr>
          <w:rFonts w:ascii="Garamond" w:hAnsi="Garamond" w:cs="Calibri"/>
          <w:color w:val="000000"/>
        </w:rPr>
        <w:t>Q.F.B</w:t>
      </w:r>
      <w:r w:rsidRPr="00546ED2">
        <w:rPr>
          <w:rFonts w:ascii="Garamond" w:hAnsi="Garamond" w:cs="Calibri"/>
          <w:color w:val="000000"/>
        </w:rPr>
        <w:t>. María Laurel Carrillo Ventura</w:t>
      </w:r>
      <w:r>
        <w:rPr>
          <w:rFonts w:ascii="Garamond" w:hAnsi="Garamond" w:cs="Calibri"/>
          <w:color w:val="000000"/>
          <w:lang w:val="es-ES_tradnl"/>
        </w:rPr>
        <w:t>: “</w:t>
      </w:r>
      <w:r w:rsidR="00703F9B" w:rsidRPr="00703F9B">
        <w:rPr>
          <w:rFonts w:ascii="Garamond" w:hAnsi="Garamond"/>
          <w:bCs/>
          <w:lang w:val="es-ES_tradnl"/>
        </w:rPr>
        <w:t>Buenos días a todas y a todos.</w:t>
      </w:r>
      <w:r>
        <w:rPr>
          <w:rFonts w:ascii="Garamond" w:hAnsi="Garamond"/>
          <w:bCs/>
          <w:lang w:val="es-ES_tradnl"/>
        </w:rPr>
        <w:t xml:space="preserve"> </w:t>
      </w:r>
      <w:r w:rsidR="00703F9B" w:rsidRPr="00703F9B">
        <w:rPr>
          <w:rFonts w:ascii="Garamond" w:hAnsi="Garamond"/>
          <w:bCs/>
          <w:lang w:val="es-ES_tradnl"/>
        </w:rPr>
        <w:t>Nada más</w:t>
      </w:r>
      <w:r>
        <w:rPr>
          <w:rFonts w:ascii="Garamond" w:hAnsi="Garamond"/>
          <w:bCs/>
          <w:lang w:val="es-ES_tradnl"/>
        </w:rPr>
        <w:t>…</w:t>
      </w:r>
      <w:r w:rsidR="00703F9B" w:rsidRPr="00703F9B">
        <w:rPr>
          <w:rFonts w:ascii="Garamond" w:hAnsi="Garamond"/>
          <w:bCs/>
          <w:lang w:val="es-ES_tradnl"/>
        </w:rPr>
        <w:t>este</w:t>
      </w:r>
      <w:r>
        <w:rPr>
          <w:rFonts w:ascii="Garamond" w:hAnsi="Garamond"/>
          <w:bCs/>
          <w:lang w:val="es-ES_tradnl"/>
        </w:rPr>
        <w:t>…</w:t>
      </w:r>
      <w:r w:rsidR="00703F9B" w:rsidRPr="00703F9B">
        <w:rPr>
          <w:rFonts w:ascii="Garamond" w:hAnsi="Garamond"/>
          <w:bCs/>
          <w:lang w:val="es-ES_tradnl"/>
        </w:rPr>
        <w:t xml:space="preserve">recordar que dicho inmueble fue adquirido con recursos propios del anterior </w:t>
      </w:r>
      <w:r w:rsidRPr="00703F9B">
        <w:rPr>
          <w:rFonts w:ascii="Garamond" w:hAnsi="Garamond"/>
          <w:bCs/>
          <w:lang w:val="es-ES_tradnl"/>
        </w:rPr>
        <w:t xml:space="preserve">Fideicomiso </w:t>
      </w:r>
      <w:r w:rsidR="00703F9B" w:rsidRPr="00703F9B">
        <w:rPr>
          <w:rFonts w:ascii="Garamond" w:hAnsi="Garamond"/>
          <w:bCs/>
          <w:lang w:val="es-ES_tradnl"/>
        </w:rPr>
        <w:t xml:space="preserve">de </w:t>
      </w:r>
      <w:r w:rsidRPr="00703F9B">
        <w:rPr>
          <w:rFonts w:ascii="Garamond" w:hAnsi="Garamond"/>
          <w:bCs/>
          <w:lang w:val="es-ES_tradnl"/>
        </w:rPr>
        <w:t>Turismo</w:t>
      </w:r>
      <w:r>
        <w:rPr>
          <w:rFonts w:ascii="Garamond" w:hAnsi="Garamond"/>
          <w:bCs/>
          <w:lang w:val="es-ES_tradnl"/>
        </w:rPr>
        <w:t>, p</w:t>
      </w:r>
      <w:r w:rsidR="00703F9B" w:rsidRPr="00703F9B">
        <w:rPr>
          <w:rFonts w:ascii="Garamond" w:hAnsi="Garamond"/>
          <w:bCs/>
          <w:lang w:val="es-ES_tradnl"/>
        </w:rPr>
        <w:t xml:space="preserve">or lo que dicha desincorporación es meramente un trámite administrativo que dará legalidad y certeza para que </w:t>
      </w:r>
      <w:r>
        <w:rPr>
          <w:rFonts w:ascii="Garamond" w:hAnsi="Garamond"/>
          <w:bCs/>
          <w:lang w:val="es-ES_tradnl"/>
        </w:rPr>
        <w:t>e</w:t>
      </w:r>
      <w:r w:rsidR="00703F9B" w:rsidRPr="00703F9B">
        <w:rPr>
          <w:rFonts w:ascii="Garamond" w:hAnsi="Garamond"/>
          <w:bCs/>
          <w:lang w:val="es-ES_tradnl"/>
        </w:rPr>
        <w:t>l</w:t>
      </w:r>
      <w:r>
        <w:rPr>
          <w:rFonts w:ascii="Garamond" w:hAnsi="Garamond"/>
          <w:bCs/>
          <w:lang w:val="es-ES_tradnl"/>
        </w:rPr>
        <w:t xml:space="preserve"> a</w:t>
      </w:r>
      <w:r w:rsidR="00703F9B" w:rsidRPr="00703F9B">
        <w:rPr>
          <w:rFonts w:ascii="Garamond" w:hAnsi="Garamond"/>
          <w:bCs/>
          <w:lang w:val="es-ES_tradnl"/>
        </w:rPr>
        <w:t xml:space="preserve">hora </w:t>
      </w:r>
      <w:r>
        <w:rPr>
          <w:rFonts w:ascii="Garamond" w:hAnsi="Garamond"/>
          <w:bCs/>
          <w:lang w:val="es-ES_tradnl"/>
        </w:rPr>
        <w:t>Fideicomiso de T</w:t>
      </w:r>
      <w:r w:rsidR="00703F9B" w:rsidRPr="00703F9B">
        <w:rPr>
          <w:rFonts w:ascii="Garamond" w:hAnsi="Garamond"/>
          <w:bCs/>
          <w:lang w:val="es-ES_tradnl"/>
        </w:rPr>
        <w:t>urismo pueda</w:t>
      </w:r>
      <w:r>
        <w:rPr>
          <w:rFonts w:ascii="Garamond" w:hAnsi="Garamond"/>
          <w:bCs/>
          <w:lang w:val="es-ES_tradnl"/>
        </w:rPr>
        <w:t>…</w:t>
      </w:r>
      <w:r w:rsidR="00703F9B" w:rsidRPr="00703F9B">
        <w:rPr>
          <w:rFonts w:ascii="Garamond" w:hAnsi="Garamond"/>
          <w:bCs/>
          <w:lang w:val="es-ES_tradnl"/>
        </w:rPr>
        <w:t xml:space="preserve">para la promoción turística y garantice su operatividad y </w:t>
      </w:r>
      <w:r w:rsidR="00703F9B" w:rsidRPr="006A10EC">
        <w:rPr>
          <w:rFonts w:ascii="Garamond" w:hAnsi="Garamond"/>
          <w:bCs/>
          <w:lang w:val="es-ES_tradnl"/>
        </w:rPr>
        <w:t>funcionalidad de los servicios que éste otorgará a la ciudadanía.</w:t>
      </w:r>
      <w:r w:rsidRPr="006A10EC">
        <w:rPr>
          <w:rFonts w:ascii="Garamond" w:hAnsi="Garamond"/>
          <w:bCs/>
          <w:lang w:val="es-ES_tradnl"/>
        </w:rPr>
        <w:t xml:space="preserve"> </w:t>
      </w:r>
      <w:r w:rsidR="00703F9B" w:rsidRPr="006A10EC">
        <w:rPr>
          <w:rFonts w:ascii="Garamond" w:hAnsi="Garamond"/>
          <w:bCs/>
          <w:lang w:val="es-ES_tradnl"/>
        </w:rPr>
        <w:t>Es cuanto</w:t>
      </w:r>
      <w:r w:rsidRPr="006A10EC">
        <w:rPr>
          <w:rFonts w:ascii="Garamond" w:hAnsi="Garamond"/>
          <w:bCs/>
          <w:lang w:val="es-ES_tradnl"/>
        </w:rPr>
        <w:t>”</w:t>
      </w:r>
      <w:r w:rsidR="00703F9B" w:rsidRPr="006A10EC">
        <w:rPr>
          <w:rFonts w:ascii="Garamond" w:hAnsi="Garamond"/>
          <w:bCs/>
          <w:lang w:val="es-ES_tradnl"/>
        </w:rPr>
        <w:t>.</w:t>
      </w:r>
      <w:r w:rsidRPr="006A10EC">
        <w:rPr>
          <w:rFonts w:ascii="Garamond" w:hAnsi="Garamond"/>
          <w:bCs/>
          <w:lang w:val="es-ES_tradnl"/>
        </w:rPr>
        <w:t xml:space="preserve"> </w:t>
      </w:r>
      <w:r w:rsidRPr="006A10EC">
        <w:rPr>
          <w:rFonts w:ascii="Garamond" w:hAnsi="Garamond" w:cs="Calibri"/>
          <w:color w:val="000000"/>
          <w:lang w:val="es-ES_tradnl"/>
        </w:rPr>
        <w:t xml:space="preserve">El C. </w:t>
      </w:r>
      <w:r w:rsidRPr="006A10EC">
        <w:rPr>
          <w:rFonts w:ascii="Garamond" w:hAnsi="Garamond" w:cs="Calibri"/>
          <w:color w:val="000000"/>
        </w:rPr>
        <w:t xml:space="preserve">Presidente </w:t>
      </w:r>
      <w:r w:rsidRPr="006A10EC">
        <w:rPr>
          <w:rFonts w:ascii="Garamond" w:hAnsi="Garamond" w:cs="Calibri"/>
          <w:color w:val="000000"/>
        </w:rPr>
        <w:lastRenderedPageBreak/>
        <w:t>Municipal, Arq. Luis Ernesto Munguía González: “</w:t>
      </w:r>
      <w:r w:rsidR="00703F9B" w:rsidRPr="006A10EC">
        <w:rPr>
          <w:rFonts w:ascii="Garamond" w:hAnsi="Garamond"/>
          <w:bCs/>
          <w:lang w:val="es-ES_tradnl"/>
        </w:rPr>
        <w:t>Muchas gracias Regidora Laurel. Consulto a las y los Regidores de esta Asamblea, s</w:t>
      </w:r>
      <w:r w:rsidRPr="006A10EC">
        <w:rPr>
          <w:rFonts w:ascii="Garamond" w:hAnsi="Garamond"/>
          <w:bCs/>
          <w:lang w:val="es-ES_tradnl"/>
        </w:rPr>
        <w:t>i es de aprobarse este dictamen</w:t>
      </w:r>
      <w:r w:rsidR="00703F9B" w:rsidRPr="006A10EC">
        <w:rPr>
          <w:rFonts w:ascii="Garamond" w:hAnsi="Garamond"/>
          <w:bCs/>
          <w:lang w:val="es-ES_tradnl"/>
        </w:rPr>
        <w:t xml:space="preserve"> manifestarlo levantando su mano. ¿En contra? ¿En abstención? Señor Secretario dé cuenta del resultado de la votación”.</w:t>
      </w:r>
      <w:r>
        <w:rPr>
          <w:rFonts w:ascii="Garamond" w:hAnsi="Garamond"/>
          <w:bCs/>
          <w:lang w:val="es-ES_tradnl"/>
        </w:rPr>
        <w:t xml:space="preserve"> </w:t>
      </w:r>
      <w:r w:rsidRPr="006A10EC">
        <w:rPr>
          <w:rFonts w:ascii="Garamond" w:hAnsi="Garamond"/>
          <w:shd w:val="clear" w:color="auto" w:fill="FFFFFF"/>
          <w:lang w:val="es-ES_tradnl"/>
        </w:rPr>
        <w:t xml:space="preserve">El C. Secretario General, </w:t>
      </w:r>
      <w:r w:rsidRPr="006A10EC">
        <w:rPr>
          <w:rFonts w:ascii="Garamond" w:hAnsi="Garamond"/>
          <w:shd w:val="clear" w:color="auto" w:fill="FFFFFF"/>
        </w:rPr>
        <w:t>Abg. José Juan Velázquez Hernández</w:t>
      </w:r>
      <w:r w:rsidRPr="006A10EC">
        <w:rPr>
          <w:rFonts w:ascii="Garamond" w:hAnsi="Garamond"/>
          <w:shd w:val="clear" w:color="auto" w:fill="FFFFFF"/>
          <w:lang w:val="es-ES_tradnl"/>
        </w:rPr>
        <w:t>: “</w:t>
      </w:r>
      <w:r w:rsidR="00703F9B" w:rsidRPr="006A10EC">
        <w:rPr>
          <w:rFonts w:ascii="Garamond" w:hAnsi="Garamond"/>
          <w:bCs/>
          <w:lang w:val="es-ES_tradnl"/>
        </w:rPr>
        <w:t>Gracias</w:t>
      </w:r>
      <w:r>
        <w:rPr>
          <w:rFonts w:ascii="Garamond" w:hAnsi="Garamond"/>
          <w:bCs/>
          <w:lang w:val="es-ES_tradnl"/>
        </w:rPr>
        <w:t xml:space="preserve"> señor Presidente.</w:t>
      </w:r>
      <w:r w:rsidR="00703F9B" w:rsidRPr="006A10EC">
        <w:rPr>
          <w:rFonts w:ascii="Garamond" w:hAnsi="Garamond"/>
          <w:bCs/>
          <w:lang w:val="es-ES_tradnl"/>
        </w:rPr>
        <w:t xml:space="preserve"> </w:t>
      </w:r>
      <w:r>
        <w:rPr>
          <w:rFonts w:ascii="Garamond" w:hAnsi="Garamond"/>
          <w:bCs/>
          <w:lang w:val="es-ES_tradnl"/>
        </w:rPr>
        <w:t>C</w:t>
      </w:r>
      <w:r w:rsidR="00703F9B" w:rsidRPr="006A10EC">
        <w:rPr>
          <w:rFonts w:ascii="Garamond" w:hAnsi="Garamond"/>
          <w:bCs/>
          <w:lang w:val="es-ES_tradnl"/>
        </w:rPr>
        <w:t>on su instrucción doy cuenta del resultado de la votación</w:t>
      </w:r>
      <w:r>
        <w:rPr>
          <w:rFonts w:ascii="Garamond" w:hAnsi="Garamond"/>
          <w:bCs/>
          <w:lang w:val="es-ES_tradnl"/>
        </w:rPr>
        <w:t>,</w:t>
      </w:r>
      <w:r w:rsidR="00703F9B" w:rsidRPr="006A10EC">
        <w:rPr>
          <w:rFonts w:ascii="Garamond" w:hAnsi="Garamond"/>
          <w:bCs/>
          <w:lang w:val="es-ES_tradnl"/>
        </w:rPr>
        <w:t xml:space="preserve"> con un total de </w:t>
      </w:r>
      <w:r>
        <w:rPr>
          <w:rFonts w:ascii="Garamond" w:hAnsi="Garamond"/>
          <w:bCs/>
          <w:lang w:val="es-ES_tradnl"/>
        </w:rPr>
        <w:t>catorce</w:t>
      </w:r>
      <w:r w:rsidR="00703F9B" w:rsidRPr="006A10EC">
        <w:rPr>
          <w:rFonts w:ascii="Garamond" w:hAnsi="Garamond"/>
          <w:bCs/>
          <w:lang w:val="es-ES_tradnl"/>
        </w:rPr>
        <w:t xml:space="preserve"> votos a favor, cero votos en contra y cero abstenciones.</w:t>
      </w:r>
      <w:r>
        <w:rPr>
          <w:rFonts w:ascii="Garamond" w:hAnsi="Garamond"/>
          <w:bCs/>
          <w:lang w:val="es-ES_tradnl"/>
        </w:rPr>
        <w:t xml:space="preserve"> </w:t>
      </w:r>
      <w:r w:rsidR="00703F9B" w:rsidRPr="006A10EC">
        <w:rPr>
          <w:rFonts w:ascii="Garamond" w:hAnsi="Garamond"/>
          <w:bCs/>
          <w:lang w:val="es-ES_tradnl"/>
        </w:rPr>
        <w:t>Es cuan</w:t>
      </w:r>
      <w:r>
        <w:rPr>
          <w:rFonts w:ascii="Garamond" w:hAnsi="Garamond"/>
          <w:bCs/>
          <w:lang w:val="es-ES_tradnl"/>
        </w:rPr>
        <w:t>to</w:t>
      </w:r>
      <w:r w:rsidR="00703F9B" w:rsidRPr="006A10EC">
        <w:rPr>
          <w:rFonts w:ascii="Garamond" w:hAnsi="Garamond"/>
          <w:bCs/>
          <w:lang w:val="es-ES_tradnl"/>
        </w:rPr>
        <w:t xml:space="preserve"> señor Presidente</w:t>
      </w:r>
      <w:r>
        <w:rPr>
          <w:rFonts w:ascii="Garamond" w:hAnsi="Garamond"/>
          <w:bCs/>
          <w:lang w:val="es-ES_tradnl"/>
        </w:rPr>
        <w:t>”</w:t>
      </w:r>
      <w:r w:rsidR="00703F9B" w:rsidRPr="006A10EC">
        <w:rPr>
          <w:rFonts w:ascii="Garamond" w:hAnsi="Garamond"/>
          <w:bCs/>
          <w:lang w:val="es-ES_tradnl"/>
        </w:rPr>
        <w:t>.</w:t>
      </w:r>
      <w:r>
        <w:rPr>
          <w:rFonts w:ascii="Garamond" w:hAnsi="Garamond"/>
          <w:bCs/>
          <w:lang w:val="es-ES_tradnl"/>
        </w:rPr>
        <w:t xml:space="preserve"> </w:t>
      </w:r>
      <w:r w:rsidRPr="006A10EC">
        <w:rPr>
          <w:rFonts w:ascii="Garamond" w:hAnsi="Garamond" w:cs="Calibri"/>
          <w:color w:val="000000"/>
          <w:lang w:val="es-ES_tradnl"/>
        </w:rPr>
        <w:t xml:space="preserve">El C. </w:t>
      </w:r>
      <w:r w:rsidRPr="006A10EC">
        <w:rPr>
          <w:rFonts w:ascii="Garamond" w:hAnsi="Garamond" w:cs="Calibri"/>
          <w:color w:val="000000"/>
        </w:rPr>
        <w:t>Presidente Municipal, Arq. Luis Ernesto Munguía González: “</w:t>
      </w:r>
      <w:r w:rsidR="00703F9B" w:rsidRPr="006A10EC">
        <w:rPr>
          <w:rFonts w:ascii="Garamond" w:hAnsi="Garamond"/>
          <w:bCs/>
          <w:lang w:val="es-ES_tradnl"/>
        </w:rPr>
        <w:t>Queda aprobado por mayoría absoluta de votos. Perdón, corrijo</w:t>
      </w:r>
      <w:r>
        <w:rPr>
          <w:rFonts w:ascii="Garamond" w:hAnsi="Garamond"/>
          <w:bCs/>
          <w:lang w:val="es-ES_tradnl"/>
        </w:rPr>
        <w:t>,</w:t>
      </w:r>
      <w:r w:rsidR="00703F9B" w:rsidRPr="006A10EC">
        <w:rPr>
          <w:rFonts w:ascii="Garamond" w:hAnsi="Garamond"/>
          <w:bCs/>
          <w:lang w:val="es-ES_tradnl"/>
        </w:rPr>
        <w:t xml:space="preserve"> mayoría calificada de votos.</w:t>
      </w:r>
      <w:r>
        <w:rPr>
          <w:rFonts w:ascii="Garamond" w:hAnsi="Garamond"/>
          <w:bCs/>
          <w:lang w:val="es-ES_tradnl"/>
        </w:rPr>
        <w:t xml:space="preserve"> </w:t>
      </w:r>
      <w:r>
        <w:rPr>
          <w:rFonts w:ascii="Garamond" w:hAnsi="Garamond"/>
          <w:b/>
          <w:bCs/>
          <w:lang w:val="es-ES_tradnl"/>
        </w:rPr>
        <w:t>Se a</w:t>
      </w:r>
      <w:r w:rsidRPr="006A10EC">
        <w:rPr>
          <w:rFonts w:ascii="Garamond" w:eastAsia="Calibri" w:hAnsi="Garamond" w:cs="Times New Roman"/>
          <w:b/>
          <w:lang w:val="es-MX"/>
        </w:rPr>
        <w:t xml:space="preserve">prueba por Mayoría Calificada de votos, </w:t>
      </w:r>
      <w:r w:rsidRPr="006A10EC">
        <w:rPr>
          <w:rFonts w:ascii="Garamond" w:eastAsia="Calibri" w:hAnsi="Garamond" w:cs="Times New Roman"/>
          <w:lang w:val="es-MX"/>
        </w:rPr>
        <w:t>por 14 catorce a favor, 0 cero en contra y 0 abstenciones</w:t>
      </w:r>
      <w:r>
        <w:rPr>
          <w:rFonts w:ascii="Garamond" w:eastAsia="Calibri" w:hAnsi="Garamond" w:cs="Times New Roman"/>
          <w:lang w:val="es-MX"/>
        </w:rPr>
        <w:t xml:space="preserve">. ------------------------------------------------------------------------------------------------------------------------------------------------------------------------------------------------ </w:t>
      </w:r>
      <w:r w:rsidR="00311AA8" w:rsidRPr="00311AA8">
        <w:rPr>
          <w:rFonts w:ascii="Garamond" w:hAnsi="Garamond"/>
          <w:b/>
        </w:rPr>
        <w:t xml:space="preserve">7.- Presentación de iniciativas por parte de los Ciudadanos Integrantes del Ayuntamiento. </w:t>
      </w:r>
      <w:r w:rsidRPr="006A10EC">
        <w:rPr>
          <w:rFonts w:ascii="Garamond" w:hAnsi="Garamond" w:cs="Calibri"/>
          <w:color w:val="000000"/>
          <w:lang w:val="es-ES_tradnl"/>
        </w:rPr>
        <w:t xml:space="preserve">El C. </w:t>
      </w:r>
      <w:r w:rsidRPr="006A10EC">
        <w:rPr>
          <w:rFonts w:ascii="Garamond" w:hAnsi="Garamond" w:cs="Calibri"/>
          <w:color w:val="000000"/>
        </w:rPr>
        <w:t>Presidente Municipal, Arq. Luis Ernesto Munguía González: “</w:t>
      </w:r>
      <w:r w:rsidR="00703F9B" w:rsidRPr="00703F9B">
        <w:rPr>
          <w:rFonts w:ascii="Garamond" w:hAnsi="Garamond"/>
        </w:rPr>
        <w:t xml:space="preserve">Pasamos al punto número </w:t>
      </w:r>
      <w:r w:rsidR="00703F9B">
        <w:rPr>
          <w:rFonts w:ascii="Garamond" w:hAnsi="Garamond"/>
        </w:rPr>
        <w:t>siete</w:t>
      </w:r>
      <w:r w:rsidR="00703F9B" w:rsidRPr="00703F9B">
        <w:rPr>
          <w:rFonts w:ascii="Garamond" w:hAnsi="Garamond"/>
        </w:rPr>
        <w:t xml:space="preserve"> que es la presentación de iniciativas por parte de los integrantes de este cabildo.</w:t>
      </w:r>
      <w:r w:rsidR="00703F9B">
        <w:rPr>
          <w:rFonts w:ascii="Garamond" w:hAnsi="Garamond"/>
        </w:rPr>
        <w:t xml:space="preserve"> Se toma nota Secretario</w:t>
      </w:r>
      <w:r w:rsidR="00063A97">
        <w:rPr>
          <w:rFonts w:ascii="Garamond" w:hAnsi="Garamond"/>
        </w:rPr>
        <w:t xml:space="preserve">”. </w:t>
      </w:r>
      <w:r w:rsidR="00732517" w:rsidRPr="006A10EC">
        <w:rPr>
          <w:rFonts w:ascii="Garamond" w:hAnsi="Garamond"/>
          <w:shd w:val="clear" w:color="auto" w:fill="FFFFFF"/>
          <w:lang w:val="es-ES_tradnl"/>
        </w:rPr>
        <w:t xml:space="preserve">El C. Secretario General, </w:t>
      </w:r>
      <w:r w:rsidR="00732517" w:rsidRPr="006A10EC">
        <w:rPr>
          <w:rFonts w:ascii="Garamond" w:hAnsi="Garamond"/>
          <w:shd w:val="clear" w:color="auto" w:fill="FFFFFF"/>
        </w:rPr>
        <w:t>Abg. José Juan Velázquez Hernández</w:t>
      </w:r>
      <w:r w:rsidR="00732517" w:rsidRPr="006A10EC">
        <w:rPr>
          <w:rFonts w:ascii="Garamond" w:hAnsi="Garamond"/>
          <w:shd w:val="clear" w:color="auto" w:fill="FFFFFF"/>
          <w:lang w:val="es-ES_tradnl"/>
        </w:rPr>
        <w:t>: “</w:t>
      </w:r>
      <w:r w:rsidR="00063A97">
        <w:rPr>
          <w:rFonts w:ascii="Garamond" w:hAnsi="Garamond"/>
        </w:rPr>
        <w:t>Tenemos propuestas…</w:t>
      </w:r>
      <w:r w:rsidR="00703F9B" w:rsidRPr="00703F9B">
        <w:rPr>
          <w:rFonts w:ascii="Garamond" w:hAnsi="Garamond"/>
        </w:rPr>
        <w:t>iniciativas de propuesta para presentar por el</w:t>
      </w:r>
      <w:r w:rsidR="00732517">
        <w:rPr>
          <w:rFonts w:ascii="Garamond" w:hAnsi="Garamond"/>
        </w:rPr>
        <w:t xml:space="preserve"> R</w:t>
      </w:r>
      <w:r w:rsidR="00703F9B" w:rsidRPr="00703F9B">
        <w:rPr>
          <w:rFonts w:ascii="Garamond" w:hAnsi="Garamond"/>
        </w:rPr>
        <w:t xml:space="preserve">egidor Felipe </w:t>
      </w:r>
      <w:r w:rsidR="00732517">
        <w:rPr>
          <w:rFonts w:ascii="Garamond" w:hAnsi="Garamond"/>
        </w:rPr>
        <w:t>Arechiga, la R</w:t>
      </w:r>
      <w:r w:rsidR="00703F9B" w:rsidRPr="00703F9B">
        <w:rPr>
          <w:rFonts w:ascii="Garamond" w:hAnsi="Garamond"/>
        </w:rPr>
        <w:t>eg</w:t>
      </w:r>
      <w:r w:rsidR="00732517">
        <w:rPr>
          <w:rFonts w:ascii="Garamond" w:hAnsi="Garamond"/>
        </w:rPr>
        <w:t>idora Laurel Carrillo, nuestra Regidora Erika García, el Regidor M</w:t>
      </w:r>
      <w:r w:rsidR="00703F9B" w:rsidRPr="00703F9B">
        <w:rPr>
          <w:rFonts w:ascii="Garamond" w:hAnsi="Garamond"/>
        </w:rPr>
        <w:t xml:space="preserve">aestro Víctor Bernal, la </w:t>
      </w:r>
      <w:r w:rsidR="00732517">
        <w:rPr>
          <w:rFonts w:ascii="Garamond" w:hAnsi="Garamond"/>
        </w:rPr>
        <w:t>R</w:t>
      </w:r>
      <w:r w:rsidR="00703F9B" w:rsidRPr="00703F9B">
        <w:rPr>
          <w:rFonts w:ascii="Garamond" w:hAnsi="Garamond"/>
        </w:rPr>
        <w:t>egidora María d</w:t>
      </w:r>
      <w:r w:rsidR="00732517">
        <w:rPr>
          <w:rFonts w:ascii="Garamond" w:hAnsi="Garamond"/>
        </w:rPr>
        <w:t>e Jesús López Delgado, nuestro R</w:t>
      </w:r>
      <w:r w:rsidR="00703F9B" w:rsidRPr="00703F9B">
        <w:rPr>
          <w:rFonts w:ascii="Garamond" w:hAnsi="Garamond"/>
        </w:rPr>
        <w:t>egidor L</w:t>
      </w:r>
      <w:r w:rsidR="00732517">
        <w:rPr>
          <w:rFonts w:ascii="Garamond" w:hAnsi="Garamond"/>
        </w:rPr>
        <w:t>uis Jesús Escoto Martínez y el P</w:t>
      </w:r>
      <w:r w:rsidR="00703F9B" w:rsidRPr="00703F9B">
        <w:rPr>
          <w:rFonts w:ascii="Garamond" w:hAnsi="Garamond"/>
        </w:rPr>
        <w:t>residente Luis Ernesto Mu</w:t>
      </w:r>
      <w:r w:rsidR="00732517">
        <w:rPr>
          <w:rFonts w:ascii="Garamond" w:hAnsi="Garamond"/>
        </w:rPr>
        <w:t>n</w:t>
      </w:r>
      <w:r w:rsidR="00703F9B" w:rsidRPr="00703F9B">
        <w:rPr>
          <w:rFonts w:ascii="Garamond" w:hAnsi="Garamond"/>
        </w:rPr>
        <w:t>guía González.</w:t>
      </w:r>
      <w:r w:rsidR="00703F9B">
        <w:rPr>
          <w:rFonts w:ascii="Garamond" w:hAnsi="Garamond"/>
        </w:rPr>
        <w:t xml:space="preserve"> </w:t>
      </w:r>
      <w:r w:rsidR="00703F9B" w:rsidRPr="00703F9B">
        <w:rPr>
          <w:rFonts w:ascii="Garamond" w:hAnsi="Garamond"/>
        </w:rPr>
        <w:t>¿Alguien más?</w:t>
      </w:r>
      <w:r w:rsidR="00703F9B">
        <w:rPr>
          <w:rFonts w:ascii="Garamond" w:hAnsi="Garamond"/>
        </w:rPr>
        <w:t xml:space="preserve"> </w:t>
      </w:r>
      <w:r w:rsidR="00732517">
        <w:rPr>
          <w:rFonts w:ascii="Garamond" w:hAnsi="Garamond"/>
        </w:rPr>
        <w:t>Sería cuanto</w:t>
      </w:r>
      <w:r w:rsidR="00703F9B" w:rsidRPr="00703F9B">
        <w:rPr>
          <w:rFonts w:ascii="Garamond" w:hAnsi="Garamond"/>
        </w:rPr>
        <w:t xml:space="preserve"> señor Presidente</w:t>
      </w:r>
      <w:r w:rsidR="00732517">
        <w:rPr>
          <w:rFonts w:ascii="Garamond" w:hAnsi="Garamond"/>
        </w:rPr>
        <w:t>”</w:t>
      </w:r>
      <w:r w:rsidR="00703F9B" w:rsidRPr="00703F9B">
        <w:rPr>
          <w:rFonts w:ascii="Garamond" w:hAnsi="Garamond"/>
        </w:rPr>
        <w:t>.</w:t>
      </w:r>
      <w:r w:rsidR="00732517">
        <w:rPr>
          <w:rFonts w:ascii="Garamond" w:hAnsi="Garamond"/>
        </w:rPr>
        <w:t xml:space="preserve"> </w:t>
      </w:r>
      <w:r w:rsidR="00732517" w:rsidRPr="006A10EC">
        <w:rPr>
          <w:rFonts w:ascii="Garamond" w:hAnsi="Garamond" w:cs="Calibri"/>
          <w:color w:val="000000"/>
          <w:lang w:val="es-ES_tradnl"/>
        </w:rPr>
        <w:t xml:space="preserve">El C. </w:t>
      </w:r>
      <w:r w:rsidR="00732517" w:rsidRPr="006A10EC">
        <w:rPr>
          <w:rFonts w:ascii="Garamond" w:hAnsi="Garamond" w:cs="Calibri"/>
          <w:color w:val="000000"/>
        </w:rPr>
        <w:t>Presidente Municipal, Arq. Luis Ernesto Munguía González: “</w:t>
      </w:r>
      <w:r w:rsidR="00732517">
        <w:rPr>
          <w:rFonts w:ascii="Garamond" w:hAnsi="Garamond"/>
        </w:rPr>
        <w:t>Con el uso de la voz nuestro R</w:t>
      </w:r>
      <w:r w:rsidR="00703F9B" w:rsidRPr="00703F9B">
        <w:rPr>
          <w:rFonts w:ascii="Garamond" w:hAnsi="Garamond"/>
        </w:rPr>
        <w:t xml:space="preserve">egidor Felipe </w:t>
      </w:r>
      <w:proofErr w:type="spellStart"/>
      <w:r w:rsidR="00703F9B" w:rsidRPr="00703F9B">
        <w:rPr>
          <w:rFonts w:ascii="Garamond" w:hAnsi="Garamond"/>
        </w:rPr>
        <w:t>Aréchiga</w:t>
      </w:r>
      <w:proofErr w:type="spellEnd"/>
      <w:r w:rsidR="00732517">
        <w:rPr>
          <w:rFonts w:ascii="Garamond" w:hAnsi="Garamond"/>
        </w:rPr>
        <w:t>”</w:t>
      </w:r>
      <w:r w:rsidR="00703F9B" w:rsidRPr="00703F9B">
        <w:rPr>
          <w:rFonts w:ascii="Garamond" w:hAnsi="Garamond"/>
        </w:rPr>
        <w:t>.</w:t>
      </w:r>
      <w:r w:rsidR="00732517">
        <w:rPr>
          <w:rFonts w:ascii="Garamond" w:hAnsi="Garamond"/>
        </w:rPr>
        <w:t xml:space="preserve"> ----------------------------------------------------------------------------------------------------------------------------------------------------</w:t>
      </w:r>
      <w:r w:rsidR="00063A97">
        <w:rPr>
          <w:rFonts w:ascii="Garamond" w:hAnsi="Garamond"/>
        </w:rPr>
        <w:t>-------------------------------------------</w:t>
      </w:r>
      <w:r w:rsidR="00732517">
        <w:rPr>
          <w:rFonts w:ascii="Garamond" w:hAnsi="Garamond"/>
        </w:rPr>
        <w:t>---------------------------</w:t>
      </w:r>
      <w:r w:rsidR="00063A97">
        <w:rPr>
          <w:rFonts w:ascii="Garamond" w:hAnsi="Garamond"/>
        </w:rPr>
        <w:t>--</w:t>
      </w:r>
      <w:r w:rsidR="000C0506">
        <w:rPr>
          <w:rFonts w:ascii="Garamond" w:hAnsi="Garamond"/>
        </w:rPr>
        <w:t xml:space="preserve">--- </w:t>
      </w:r>
      <w:r w:rsidR="00311AA8" w:rsidRPr="00311AA8">
        <w:rPr>
          <w:rFonts w:ascii="Garamond" w:hAnsi="Garamond"/>
          <w:b/>
        </w:rPr>
        <w:t xml:space="preserve">7.1.- </w:t>
      </w:r>
      <w:r w:rsidR="00311AA8" w:rsidRPr="00311AA8">
        <w:rPr>
          <w:rFonts w:ascii="Garamond" w:hAnsi="Garamond"/>
          <w:b/>
          <w:lang w:val="es-MX"/>
        </w:rPr>
        <w:t xml:space="preserve">Iniciativa de acuerdo edilicio presentada por el Regidor, C. Felipe Aréchiga Gómez, que tiene por objeto que el Pleno autorice e instruya a la Dirección de Ordenamiento Territorial y Desarrollo Urbano, a la Dirección de Cooperación y Proyectos Estratégicos y a la Dirección de Infraestructura y Obra Pública para la realización de un estudio técnico y </w:t>
      </w:r>
      <w:proofErr w:type="spellStart"/>
      <w:r w:rsidR="00311AA8" w:rsidRPr="00311AA8">
        <w:rPr>
          <w:rFonts w:ascii="Garamond" w:hAnsi="Garamond"/>
          <w:b/>
          <w:lang w:val="es-MX"/>
        </w:rPr>
        <w:t>dictaminación</w:t>
      </w:r>
      <w:proofErr w:type="spellEnd"/>
      <w:r w:rsidR="00311AA8" w:rsidRPr="00311AA8">
        <w:rPr>
          <w:rFonts w:ascii="Garamond" w:hAnsi="Garamond"/>
          <w:b/>
          <w:lang w:val="es-MX"/>
        </w:rPr>
        <w:t xml:space="preserve"> sobre el estado y deterioro actual de las estaciones de autobús del transporte público colectivo en el municipio de Puerto Vallarta (</w:t>
      </w:r>
      <w:proofErr w:type="spellStart"/>
      <w:r w:rsidR="00311AA8" w:rsidRPr="00311AA8">
        <w:rPr>
          <w:rFonts w:ascii="Garamond" w:hAnsi="Garamond"/>
          <w:b/>
          <w:lang w:val="es-MX"/>
        </w:rPr>
        <w:t>Parabús</w:t>
      </w:r>
      <w:proofErr w:type="spellEnd"/>
      <w:r w:rsidR="00311AA8" w:rsidRPr="00311AA8">
        <w:rPr>
          <w:rFonts w:ascii="Garamond" w:hAnsi="Garamond"/>
          <w:b/>
          <w:lang w:val="es-MX"/>
        </w:rPr>
        <w:t>), en cuanto a su estructura y mobiliario, para efecto de implementar un programa de construcción, rehabilitación y mantenimiento de dichas estaciones, priorizando aquellas que se encuentran en estado de deterioro y/o carecen de mobiliario básico como techos, bancas, rampas de acceso y señalización.</w:t>
      </w:r>
      <w:r w:rsidR="000C0506">
        <w:rPr>
          <w:rFonts w:ascii="Garamond" w:hAnsi="Garamond"/>
          <w:b/>
          <w:lang w:val="es-MX"/>
        </w:rPr>
        <w:t xml:space="preserve"> </w:t>
      </w:r>
      <w:r w:rsidR="000C0506" w:rsidRPr="00C574D3">
        <w:rPr>
          <w:rFonts w:ascii="Garamond" w:hAnsi="Garamond"/>
        </w:rPr>
        <w:t>-</w:t>
      </w:r>
      <w:r w:rsidR="000C0506">
        <w:rPr>
          <w:rFonts w:ascii="Garamond" w:hAnsi="Garamond"/>
        </w:rPr>
        <w:t>----------------------------------------------------</w:t>
      </w:r>
      <w:r w:rsidR="000C0506" w:rsidRPr="00C574D3">
        <w:rPr>
          <w:rFonts w:ascii="Garamond" w:hAnsi="Garamond"/>
        </w:rPr>
        <w:t>----------------</w:t>
      </w:r>
      <w:r w:rsidR="000C0506" w:rsidRPr="00C574D3">
        <w:rPr>
          <w:rFonts w:ascii="Garamond" w:hAnsi="Garamond"/>
          <w:b/>
        </w:rPr>
        <w:t xml:space="preserve"> </w:t>
      </w:r>
      <w:r w:rsidR="000C0506" w:rsidRPr="00C574D3">
        <w:rPr>
          <w:rFonts w:ascii="Garamond" w:eastAsia="Calibri" w:hAnsi="Garamond" w:cs="Times New Roman"/>
          <w:lang w:val="es-MX"/>
        </w:rPr>
        <w:t xml:space="preserve">Lo anterior </w:t>
      </w:r>
      <w:r w:rsidR="000C0506" w:rsidRPr="005D74D5">
        <w:rPr>
          <w:rFonts w:ascii="Garamond" w:eastAsia="Calibri" w:hAnsi="Garamond" w:cs="Times New Roman"/>
          <w:lang w:val="es-MX"/>
        </w:rPr>
        <w:t>de conformidad a la iniciativa planteada y aprobada en los siguientes términos: -------</w:t>
      </w:r>
      <w:r w:rsidR="00C57D83">
        <w:rPr>
          <w:rFonts w:ascii="Garamond" w:eastAsia="Calibri" w:hAnsi="Garamond" w:cs="Times New Roman"/>
          <w:lang w:val="es-MX"/>
        </w:rPr>
        <w:t xml:space="preserve"> </w:t>
      </w:r>
      <w:r w:rsidR="00C57D83" w:rsidRPr="00C57D83">
        <w:rPr>
          <w:rFonts w:ascii="Calibri" w:eastAsia="Aptos" w:hAnsi="Calibri" w:cs="Calibri"/>
          <w:b/>
          <w:bCs/>
          <w:kern w:val="2"/>
          <w:sz w:val="20"/>
          <w:szCs w:val="20"/>
          <w:lang w:val="es-MX"/>
          <w14:ligatures w14:val="standardContextual"/>
        </w:rPr>
        <w:t>MIEMBROS INTEGRANTES DEL HONORABLE AYUNTAMIENTO CONSTITUCIONAL DE PUERTO VALLARTA,</w:t>
      </w:r>
      <w:bookmarkStart w:id="2" w:name="bookmark0"/>
      <w:r w:rsidR="00C57D83" w:rsidRPr="00C57D83">
        <w:rPr>
          <w:rFonts w:ascii="Calibri" w:eastAsia="Aptos" w:hAnsi="Calibri" w:cs="Calibri"/>
          <w:b/>
          <w:bCs/>
          <w:kern w:val="2"/>
          <w:sz w:val="20"/>
          <w:szCs w:val="20"/>
          <w:lang w:val="es-MX"/>
          <w14:ligatures w14:val="standardContextual"/>
        </w:rPr>
        <w:t xml:space="preserve"> JALISCO. PRESENTE</w:t>
      </w:r>
      <w:bookmarkEnd w:id="2"/>
      <w:r w:rsidR="00C57D83" w:rsidRPr="00C57D83">
        <w:rPr>
          <w:rFonts w:ascii="Calibri" w:eastAsia="Aptos" w:hAnsi="Calibri" w:cs="Calibri"/>
          <w:b/>
          <w:bCs/>
          <w:kern w:val="2"/>
          <w:sz w:val="20"/>
          <w:szCs w:val="20"/>
          <w:lang w:val="es-MX"/>
          <w14:ligatures w14:val="standardContextual"/>
        </w:rPr>
        <w:t xml:space="preserve">. </w:t>
      </w:r>
      <w:r w:rsidR="00C57D83" w:rsidRPr="00C57D83">
        <w:rPr>
          <w:rFonts w:ascii="Calibri" w:eastAsia="Aptos" w:hAnsi="Calibri" w:cs="Calibri"/>
          <w:kern w:val="2"/>
          <w:sz w:val="20"/>
          <w:szCs w:val="20"/>
          <w:lang w:val="es-MX"/>
          <w14:ligatures w14:val="standardContextual"/>
        </w:rPr>
        <w:t xml:space="preserve">El suscrito Ciudadano Felipe </w:t>
      </w:r>
      <w:proofErr w:type="spellStart"/>
      <w:r w:rsidR="00C57D83" w:rsidRPr="00C57D83">
        <w:rPr>
          <w:rFonts w:ascii="Calibri" w:eastAsia="Aptos" w:hAnsi="Calibri" w:cs="Calibri"/>
          <w:kern w:val="2"/>
          <w:sz w:val="20"/>
          <w:szCs w:val="20"/>
          <w:lang w:val="es-MX"/>
          <w14:ligatures w14:val="standardContextual"/>
        </w:rPr>
        <w:t>Aréchiga</w:t>
      </w:r>
      <w:proofErr w:type="spellEnd"/>
      <w:r w:rsidR="00C57D83" w:rsidRPr="00C57D83">
        <w:rPr>
          <w:rFonts w:ascii="Calibri" w:eastAsia="Aptos" w:hAnsi="Calibri" w:cs="Calibri"/>
          <w:kern w:val="2"/>
          <w:sz w:val="20"/>
          <w:szCs w:val="20"/>
          <w:lang w:val="es-MX"/>
          <w14:ligatures w14:val="standardContextual"/>
        </w:rPr>
        <w:t xml:space="preserve"> Gómez, en mi carácter de Regidor Constitucional, Presidente de la Comisión Edilicia Permanente de Movilidad, Vialidad y Transporte e Integrante del Máximo Órgano de Gobierno de este Municipio, con fundamento en lo establecido por los artículos 41 fracción II de la Ley del Gobierno y la Administración Pública Municipal del Estado de Jalisco y 71 fracción XXIII, 77 fracción I y 101 del Reglamento del Gobierno Municipal de Puerto Vallarta, Jalisco, y demás correlativos y aplicables, me permito presentar a Ustedes para su aprobación, modificación o negación la siguiente:</w:t>
      </w:r>
      <w:r w:rsidR="00C57D83">
        <w:rPr>
          <w:rFonts w:ascii="Calibri" w:eastAsia="Aptos" w:hAnsi="Calibri" w:cs="Calibri"/>
          <w:kern w:val="2"/>
          <w:sz w:val="20"/>
          <w:szCs w:val="20"/>
          <w:lang w:val="es-MX"/>
          <w14:ligatures w14:val="standardContextual"/>
        </w:rPr>
        <w:t xml:space="preserve"> </w:t>
      </w:r>
      <w:r w:rsidR="00C57D83" w:rsidRPr="00C57D83">
        <w:rPr>
          <w:rFonts w:ascii="Calibri" w:eastAsia="Aptos" w:hAnsi="Calibri" w:cs="Calibri"/>
          <w:b/>
          <w:bCs/>
          <w:kern w:val="2"/>
          <w:sz w:val="20"/>
          <w:szCs w:val="20"/>
          <w:lang w:val="es-MX"/>
          <w14:ligatures w14:val="standardContextual"/>
        </w:rPr>
        <w:t>INICIATIVA DE ACUERDO EDILICIO</w:t>
      </w:r>
      <w:r w:rsidR="00C57D83">
        <w:rPr>
          <w:rFonts w:ascii="Calibri" w:eastAsia="Aptos" w:hAnsi="Calibri" w:cs="Calibri"/>
          <w:b/>
          <w:bCs/>
          <w:kern w:val="2"/>
          <w:sz w:val="20"/>
          <w:szCs w:val="20"/>
          <w:lang w:val="es-MX"/>
          <w14:ligatures w14:val="standardContextual"/>
        </w:rPr>
        <w:t xml:space="preserve">. </w:t>
      </w:r>
      <w:r w:rsidR="00C57D83" w:rsidRPr="00C57D83">
        <w:rPr>
          <w:rFonts w:ascii="Calibri" w:eastAsia="Aptos" w:hAnsi="Calibri" w:cs="Calibri"/>
          <w:kern w:val="2"/>
          <w:sz w:val="20"/>
          <w:szCs w:val="20"/>
          <w:lang w:val="es-MX"/>
          <w14:ligatures w14:val="standardContextual"/>
        </w:rPr>
        <w:t xml:space="preserve">Que tiene como objeto que este pleno autorice e instruya a la Dirección de Ordenamiento Territorial y Desarrollo Urbano, a la Dirección de Cooperación y Proyectos Estratégicos y a la Dirección de Infraestructura y Obra Pública para la realización de un estudio técnico y </w:t>
      </w:r>
      <w:proofErr w:type="spellStart"/>
      <w:r w:rsidR="00C57D83" w:rsidRPr="00C57D83">
        <w:rPr>
          <w:rFonts w:ascii="Calibri" w:eastAsia="Aptos" w:hAnsi="Calibri" w:cs="Calibri"/>
          <w:kern w:val="2"/>
          <w:sz w:val="20"/>
          <w:szCs w:val="20"/>
          <w:lang w:val="es-MX"/>
          <w14:ligatures w14:val="standardContextual"/>
        </w:rPr>
        <w:t>dictaminación</w:t>
      </w:r>
      <w:proofErr w:type="spellEnd"/>
      <w:r w:rsidR="00C57D83" w:rsidRPr="00C57D83">
        <w:rPr>
          <w:rFonts w:ascii="Calibri" w:eastAsia="Aptos" w:hAnsi="Calibri" w:cs="Calibri"/>
          <w:kern w:val="2"/>
          <w:sz w:val="20"/>
          <w:szCs w:val="20"/>
          <w:lang w:val="es-MX"/>
          <w14:ligatures w14:val="standardContextual"/>
        </w:rPr>
        <w:t xml:space="preserve"> sobre el estado y deterioro actual de las estaciones de autobús del transporte público colectivo en el municipio de Puerto Vallarta (</w:t>
      </w:r>
      <w:proofErr w:type="spellStart"/>
      <w:r w:rsidR="00C57D83" w:rsidRPr="00C57D83">
        <w:rPr>
          <w:rFonts w:ascii="Calibri" w:eastAsia="Aptos" w:hAnsi="Calibri" w:cs="Calibri"/>
          <w:kern w:val="2"/>
          <w:sz w:val="20"/>
          <w:szCs w:val="20"/>
          <w:lang w:val="es-MX"/>
          <w14:ligatures w14:val="standardContextual"/>
        </w:rPr>
        <w:t>Parabús</w:t>
      </w:r>
      <w:proofErr w:type="spellEnd"/>
      <w:r w:rsidR="00C57D83" w:rsidRPr="00C57D83">
        <w:rPr>
          <w:rFonts w:ascii="Calibri" w:eastAsia="Aptos" w:hAnsi="Calibri" w:cs="Calibri"/>
          <w:kern w:val="2"/>
          <w:sz w:val="20"/>
          <w:szCs w:val="20"/>
          <w:lang w:val="es-MX"/>
          <w14:ligatures w14:val="standardContextual"/>
        </w:rPr>
        <w:t xml:space="preserve">), en cuanto a su estructura y mobiliario, para efecto de implementar un programa de construcción, rehabilitación y mantenimiento de dichas estaciones, priorizando aquellas que se encuentran en estado de deterioro y/o carecen de mobiliario básico como techos, bancas, rampas de </w:t>
      </w:r>
      <w:r w:rsidR="00C57D83" w:rsidRPr="00C57D83">
        <w:rPr>
          <w:rFonts w:ascii="Calibri" w:eastAsia="Aptos" w:hAnsi="Calibri" w:cs="Calibri"/>
          <w:kern w:val="2"/>
          <w:sz w:val="20"/>
          <w:szCs w:val="20"/>
          <w:lang w:val="es-MX"/>
          <w14:ligatures w14:val="standardContextual"/>
        </w:rPr>
        <w:lastRenderedPageBreak/>
        <w:t>acceso y señalización.</w:t>
      </w:r>
      <w:r w:rsidR="00C57D83">
        <w:rPr>
          <w:rFonts w:ascii="Calibri" w:eastAsia="Aptos" w:hAnsi="Calibri" w:cs="Calibri"/>
          <w:kern w:val="2"/>
          <w:sz w:val="20"/>
          <w:szCs w:val="20"/>
          <w:lang w:val="es-MX"/>
          <w14:ligatures w14:val="standardContextual"/>
        </w:rPr>
        <w:t xml:space="preserve"> </w:t>
      </w:r>
      <w:r w:rsidR="00C57D83" w:rsidRPr="00C57D83">
        <w:rPr>
          <w:rFonts w:ascii="Calibri" w:eastAsia="Aptos" w:hAnsi="Calibri" w:cs="Calibri"/>
          <w:kern w:val="2"/>
          <w:sz w:val="20"/>
          <w:szCs w:val="20"/>
          <w:lang w:val="es-MX"/>
          <w14:ligatures w14:val="standardContextual"/>
        </w:rPr>
        <w:t>Lo anterior, de conformidad con los siguientes antecedentes y consideraciones:</w:t>
      </w:r>
      <w:r w:rsidR="00C57D83">
        <w:rPr>
          <w:rFonts w:ascii="Calibri" w:eastAsia="Aptos" w:hAnsi="Calibri" w:cs="Calibri"/>
          <w:kern w:val="2"/>
          <w:sz w:val="20"/>
          <w:szCs w:val="20"/>
          <w:lang w:val="es-MX"/>
          <w14:ligatures w14:val="standardContextual"/>
        </w:rPr>
        <w:t xml:space="preserve"> </w:t>
      </w:r>
      <w:r w:rsidR="00C57D83" w:rsidRPr="00C57D83">
        <w:rPr>
          <w:rFonts w:ascii="Calibri" w:eastAsia="Aptos" w:hAnsi="Calibri" w:cs="Calibri"/>
          <w:b/>
          <w:bCs/>
          <w:kern w:val="2"/>
          <w:sz w:val="20"/>
          <w:szCs w:val="20"/>
          <w:lang w:val="es-MX"/>
          <w14:ligatures w14:val="standardContextual"/>
        </w:rPr>
        <w:t>ANTECEDENTES:</w:t>
      </w:r>
      <w:r w:rsidR="00C57D83">
        <w:rPr>
          <w:rFonts w:ascii="Calibri" w:eastAsia="Aptos" w:hAnsi="Calibri" w:cs="Calibri"/>
          <w:b/>
          <w:bCs/>
          <w:kern w:val="2"/>
          <w:sz w:val="20"/>
          <w:szCs w:val="20"/>
          <w:lang w:val="es-MX"/>
          <w14:ligatures w14:val="standardContextual"/>
        </w:rPr>
        <w:t xml:space="preserve"> </w:t>
      </w:r>
      <w:r w:rsidR="00C57D83" w:rsidRPr="00C57D83">
        <w:rPr>
          <w:rFonts w:ascii="Calibri" w:eastAsia="Aptos" w:hAnsi="Calibri" w:cs="Calibri"/>
          <w:kern w:val="2"/>
          <w:sz w:val="20"/>
          <w:szCs w:val="20"/>
          <w:lang w:val="es-MX"/>
          <w14:ligatures w14:val="standardContextual"/>
        </w:rPr>
        <w:t>En la actualidad, las estaciones de autobuses de nuestra ciudad representan un punto estratégico de movilidad para miles de ciudadanos y visitantes que diariamente hacen uso de este servicio. Sin embargo, se ha identificado la necesidad de contar con un diagnóstico técnico actualizado que permita conocer el estado real de la infraestructura, así como los niveles de deterioro físico y funcional que presentan dichas estaciones.</w:t>
      </w:r>
      <w:r w:rsidR="00C57D83">
        <w:rPr>
          <w:rFonts w:ascii="Calibri" w:eastAsia="Aptos" w:hAnsi="Calibri" w:cs="Calibri"/>
          <w:kern w:val="2"/>
          <w:sz w:val="20"/>
          <w:szCs w:val="20"/>
          <w:lang w:val="es-MX"/>
          <w14:ligatures w14:val="standardContextual"/>
        </w:rPr>
        <w:t xml:space="preserve"> </w:t>
      </w:r>
      <w:r w:rsidR="00C57D83" w:rsidRPr="00C57D83">
        <w:rPr>
          <w:rFonts w:ascii="Calibri" w:eastAsia="Aptos" w:hAnsi="Calibri" w:cs="Calibri"/>
          <w:kern w:val="2"/>
          <w:sz w:val="20"/>
          <w:szCs w:val="20"/>
          <w:lang w:val="es-MX"/>
          <w14:ligatures w14:val="standardContextual"/>
        </w:rPr>
        <w:t>El sistema de transporte público constituye uno de los pilares fundamentales para la movilidad urbana, ya que permite el acceso de los ciudadanos a centros turísticos, de trabajo, educativos, de salud y recreación. En particular, las estaciones de autobuses funcionan como nodos estratégicos de conexión que facilitan el traslado de residentes y visitantes dentro de nuestra ciudad.</w:t>
      </w:r>
      <w:r w:rsidR="00C57D83">
        <w:rPr>
          <w:rFonts w:ascii="Calibri" w:eastAsia="Aptos" w:hAnsi="Calibri" w:cs="Calibri"/>
          <w:kern w:val="2"/>
          <w:sz w:val="20"/>
          <w:szCs w:val="20"/>
          <w:lang w:val="es-MX"/>
          <w14:ligatures w14:val="standardContextual"/>
        </w:rPr>
        <w:t xml:space="preserve"> </w:t>
      </w:r>
      <w:r w:rsidR="00C57D83" w:rsidRPr="00C57D83">
        <w:rPr>
          <w:rFonts w:ascii="Calibri" w:eastAsia="Aptos" w:hAnsi="Calibri" w:cs="Calibri"/>
          <w:kern w:val="2"/>
          <w:sz w:val="20"/>
          <w:szCs w:val="20"/>
          <w:lang w:val="es-MX"/>
          <w14:ligatures w14:val="standardContextual"/>
        </w:rPr>
        <w:t>En los últimos años, se ha incrementado de manera significativa el flujo de pasajeros, tanto locales como turistas, lo que ha derivado en una mayor demanda de servicios y de infraestructura en condiciones óptimas. Sin embargo, diversos reportes y observaciones ciudadanas han señalado que varias estaciones presentan deterioro físico visible, como:</w:t>
      </w:r>
      <w:r w:rsidR="00C57D83">
        <w:rPr>
          <w:rFonts w:ascii="Calibri" w:eastAsia="Aptos" w:hAnsi="Calibri" w:cs="Calibri"/>
          <w:kern w:val="2"/>
          <w:sz w:val="20"/>
          <w:szCs w:val="20"/>
          <w:lang w:val="es-MX"/>
          <w14:ligatures w14:val="standardContextual"/>
        </w:rPr>
        <w:t xml:space="preserve"> </w:t>
      </w:r>
      <w:r w:rsidR="00C57D83" w:rsidRPr="00C57D83">
        <w:rPr>
          <w:rFonts w:eastAsia="Aptos" w:cstheme="minorHAnsi"/>
          <w:kern w:val="2"/>
          <w:sz w:val="20"/>
          <w:szCs w:val="20"/>
          <w:lang w:val="es-MX"/>
          <w14:ligatures w14:val="standardContextual"/>
        </w:rPr>
        <w:t>Daños estructurales en techos, pisos y áreas de espera. Deficiencias en iluminación y mobiliario urbano. Señalética insuficiente o en mal estado. Carencia de accesibilidad adecuada para personas con discapacidad o movilidad reducida. Condiciones poco favorables de limpieza y mantenimiento. Estas situaciones no solo afectan la comodidad y seguridad de los usuarios, sino que también impactan en la imagen urbana de la ciudad. Al ser un destino turístico nacional reconocido, el transporte público y sus estaciones constituyen un primer punto de contacto para muchos visitantes, lo cual influye directamente en la percepción de calidad, orden y modernidad de nuestra ciudad.</w:t>
      </w:r>
      <w:r w:rsidR="00C57D83">
        <w:rPr>
          <w:rFonts w:eastAsia="Aptos" w:cstheme="minorHAnsi"/>
          <w:kern w:val="2"/>
          <w:sz w:val="20"/>
          <w:szCs w:val="20"/>
          <w:lang w:val="es-MX"/>
          <w14:ligatures w14:val="standardContextual"/>
        </w:rPr>
        <w:t xml:space="preserve"> </w:t>
      </w:r>
      <w:r w:rsidR="00C57D83" w:rsidRPr="00C57D83">
        <w:rPr>
          <w:rFonts w:eastAsia="Aptos" w:cstheme="minorHAnsi"/>
          <w:kern w:val="2"/>
          <w:sz w:val="20"/>
          <w:szCs w:val="20"/>
          <w:lang w:val="es-MX"/>
          <w14:ligatures w14:val="standardContextual"/>
        </w:rPr>
        <w:t xml:space="preserve">Asimismo, en materia de seguridad vial, es necesario contar con infraestructura </w:t>
      </w:r>
      <w:r w:rsidR="00C57D83" w:rsidRPr="00C57D83">
        <w:rPr>
          <w:rFonts w:eastAsia="Aptos" w:cstheme="minorHAnsi"/>
          <w:b/>
          <w:bCs/>
          <w:kern w:val="2"/>
          <w:sz w:val="20"/>
          <w:szCs w:val="20"/>
          <w:lang w:val="es-MX"/>
          <w14:ligatures w14:val="standardContextual"/>
        </w:rPr>
        <w:t>confiable</w:t>
      </w:r>
      <w:r w:rsidR="00C57D83" w:rsidRPr="00C57D83">
        <w:rPr>
          <w:rFonts w:eastAsia="Aptos" w:cstheme="minorHAnsi"/>
          <w:kern w:val="2"/>
          <w:sz w:val="20"/>
          <w:szCs w:val="20"/>
          <w:lang w:val="es-MX"/>
          <w14:ligatures w14:val="standardContextual"/>
        </w:rPr>
        <w:t xml:space="preserve"> y funcional que garantice un tránsito seguro de peatones y vehículos. Las condiciones de deterioro en las estaciones, pueden propiciar accidentes, aglomeraciones y situaciones de riesgo que deben atenderse de manera preventiva.</w:t>
      </w:r>
      <w:r w:rsidR="00C57D83">
        <w:rPr>
          <w:rFonts w:eastAsia="Aptos" w:cstheme="minorHAnsi"/>
          <w:kern w:val="2"/>
          <w:sz w:val="20"/>
          <w:szCs w:val="20"/>
          <w:lang w:val="es-MX"/>
          <w14:ligatures w14:val="standardContextual"/>
        </w:rPr>
        <w:t xml:space="preserve"> </w:t>
      </w:r>
      <w:r w:rsidR="00C57D83" w:rsidRPr="00C57D83">
        <w:rPr>
          <w:rFonts w:eastAsia="Aptos" w:cstheme="minorHAnsi"/>
          <w:kern w:val="2"/>
          <w:sz w:val="20"/>
          <w:szCs w:val="20"/>
          <w:lang w:val="es-MX"/>
          <w14:ligatures w14:val="standardContextual"/>
        </w:rPr>
        <w:t>Por otra parte, la falta de un diagnóstico técnico actualizado ha dificultado la planeación integral de acciones de mantenimiento y modernización. Actualmente no se cuenta con información precisa sobre el estado real de cada estación, lo cual limita la capacidad institucional para priorizar inversiones y ejecutar proyectos de manera eficiente en materia de movilidad urbana y transporte público.</w:t>
      </w:r>
      <w:r w:rsidR="00C57D83">
        <w:rPr>
          <w:rFonts w:eastAsia="Aptos" w:cstheme="minorHAnsi"/>
          <w:kern w:val="2"/>
          <w:sz w:val="20"/>
          <w:szCs w:val="20"/>
          <w:lang w:val="es-MX"/>
          <w14:ligatures w14:val="standardContextual"/>
        </w:rPr>
        <w:t xml:space="preserve"> </w:t>
      </w:r>
      <w:r w:rsidR="00C57D83" w:rsidRPr="00C57D83">
        <w:rPr>
          <w:rFonts w:eastAsia="Aptos" w:cstheme="minorHAnsi"/>
          <w:b/>
          <w:bCs/>
          <w:kern w:val="2"/>
          <w:sz w:val="20"/>
          <w:szCs w:val="20"/>
          <w:lang w:val="es-MX"/>
          <w14:ligatures w14:val="standardContextual"/>
        </w:rPr>
        <w:t>CONSIDERACIONES</w:t>
      </w:r>
      <w:r w:rsidR="00C57D83">
        <w:rPr>
          <w:rFonts w:eastAsia="Aptos" w:cstheme="minorHAnsi"/>
          <w:b/>
          <w:bCs/>
          <w:kern w:val="2"/>
          <w:sz w:val="20"/>
          <w:szCs w:val="20"/>
          <w:lang w:val="es-MX"/>
          <w14:ligatures w14:val="standardContextual"/>
        </w:rPr>
        <w:t xml:space="preserve">. </w:t>
      </w:r>
      <w:r w:rsidR="00C57D83" w:rsidRPr="00C57D83">
        <w:rPr>
          <w:rFonts w:eastAsia="Aptos" w:cstheme="minorHAnsi"/>
          <w:kern w:val="2"/>
          <w:sz w:val="20"/>
          <w:szCs w:val="20"/>
          <w:lang w:val="es-MX"/>
          <w14:ligatures w14:val="standardContextual"/>
        </w:rPr>
        <w:t xml:space="preserve">La realización de un estudio técnico encuentra su justificación en los siguientes argumentos que me permito </w:t>
      </w:r>
      <w:proofErr w:type="spellStart"/>
      <w:r w:rsidR="00C57D83" w:rsidRPr="00C57D83">
        <w:rPr>
          <w:rFonts w:eastAsia="Aptos" w:cstheme="minorHAnsi"/>
          <w:kern w:val="2"/>
          <w:sz w:val="20"/>
          <w:szCs w:val="20"/>
          <w:lang w:val="es-MX"/>
          <w14:ligatures w14:val="standardContextual"/>
        </w:rPr>
        <w:t>puntulizar</w:t>
      </w:r>
      <w:proofErr w:type="spellEnd"/>
      <w:r w:rsidR="00C57D83" w:rsidRPr="00C57D83">
        <w:rPr>
          <w:rFonts w:eastAsia="Aptos" w:cstheme="minorHAnsi"/>
          <w:kern w:val="2"/>
          <w:sz w:val="20"/>
          <w:szCs w:val="20"/>
          <w:lang w:val="es-MX"/>
          <w14:ligatures w14:val="standardContextual"/>
        </w:rPr>
        <w:t xml:space="preserve"> bajo los rubros que se señalan a continuación:</w:t>
      </w:r>
      <w:r w:rsidR="00C57D83">
        <w:rPr>
          <w:rFonts w:eastAsia="Aptos" w:cstheme="minorHAnsi"/>
          <w:kern w:val="2"/>
          <w:sz w:val="20"/>
          <w:szCs w:val="20"/>
          <w:lang w:val="es-MX"/>
          <w14:ligatures w14:val="standardContextual"/>
        </w:rPr>
        <w:t xml:space="preserve"> </w:t>
      </w:r>
      <w:r w:rsidR="00C57D83">
        <w:rPr>
          <w:rFonts w:eastAsia="Aptos" w:cstheme="minorHAnsi"/>
          <w:b/>
          <w:bCs/>
          <w:kern w:val="2"/>
          <w:sz w:val="20"/>
          <w:szCs w:val="20"/>
          <w:lang w:val="es-MX"/>
          <w14:ligatures w14:val="standardContextual"/>
        </w:rPr>
        <w:t xml:space="preserve">1. </w:t>
      </w:r>
      <w:r w:rsidR="00C57D83" w:rsidRPr="00C57D83">
        <w:rPr>
          <w:rFonts w:eastAsia="Aptos" w:cstheme="minorHAnsi"/>
          <w:b/>
          <w:bCs/>
          <w:kern w:val="2"/>
          <w:sz w:val="20"/>
          <w:szCs w:val="20"/>
          <w:lang w:val="es-MX"/>
          <w14:ligatures w14:val="standardContextual"/>
        </w:rPr>
        <w:t xml:space="preserve">Seguridad vial y protección ciudadana. </w:t>
      </w:r>
      <w:r w:rsidR="00C57D83" w:rsidRPr="00C57D83">
        <w:rPr>
          <w:rFonts w:eastAsia="Aptos" w:cstheme="minorHAnsi"/>
          <w:kern w:val="2"/>
          <w:sz w:val="20"/>
          <w:szCs w:val="20"/>
          <w:lang w:val="es-MX"/>
          <w14:ligatures w14:val="standardContextual"/>
        </w:rPr>
        <w:t>Las condiciones inadecuadas en la infraestructura de las estaciones pueden representar un riesgo para los usuarios, peatones y operadores del transporte público. Garantizar instalaciones seguras es una prioridad para prevenir accidentes y proteger la integridad de los ciudadanos tanto locales como visitantes.</w:t>
      </w:r>
      <w:r w:rsidR="00C57D83">
        <w:rPr>
          <w:rFonts w:eastAsia="Aptos" w:cstheme="minorHAnsi"/>
          <w:kern w:val="2"/>
          <w:sz w:val="20"/>
          <w:szCs w:val="20"/>
          <w:lang w:val="es-MX"/>
          <w14:ligatures w14:val="standardContextual"/>
        </w:rPr>
        <w:t xml:space="preserve"> </w:t>
      </w:r>
      <w:r w:rsidR="00C57D83">
        <w:rPr>
          <w:rFonts w:eastAsia="Aptos" w:cstheme="minorHAnsi"/>
          <w:b/>
          <w:bCs/>
          <w:kern w:val="2"/>
          <w:sz w:val="20"/>
          <w:szCs w:val="20"/>
          <w:lang w:val="es-MX"/>
          <w14:ligatures w14:val="standardContextual"/>
        </w:rPr>
        <w:t xml:space="preserve">2. </w:t>
      </w:r>
      <w:r w:rsidR="00C57D83" w:rsidRPr="00C57D83">
        <w:rPr>
          <w:rFonts w:eastAsia="Aptos" w:cstheme="minorHAnsi"/>
          <w:b/>
          <w:bCs/>
          <w:kern w:val="2"/>
          <w:sz w:val="20"/>
          <w:szCs w:val="20"/>
          <w:lang w:val="es-MX"/>
          <w14:ligatures w14:val="standardContextual"/>
        </w:rPr>
        <w:t>Imagen urbana y proyección turística</w:t>
      </w:r>
      <w:r w:rsidR="00C57D83" w:rsidRPr="00C57D83">
        <w:rPr>
          <w:rFonts w:eastAsia="Aptos" w:cstheme="minorHAnsi"/>
          <w:kern w:val="2"/>
          <w:sz w:val="20"/>
          <w:szCs w:val="20"/>
          <w:lang w:val="es-MX"/>
          <w14:ligatures w14:val="standardContextual"/>
        </w:rPr>
        <w:t>. Nuestra ciudad es un destino turístico reconocido a nivel nacional e internacional. El estado de las estaciones de autobuses impacta directamente en la percepción de los visitantes, convirtiéndose en una carta de presentación que refleja el orden, modernidad y calidad de nuestros servicios públicos.</w:t>
      </w:r>
      <w:r w:rsidR="00C57D83">
        <w:rPr>
          <w:rFonts w:eastAsia="Aptos" w:cstheme="minorHAnsi"/>
          <w:kern w:val="2"/>
          <w:sz w:val="20"/>
          <w:szCs w:val="20"/>
          <w:lang w:val="es-MX"/>
          <w14:ligatures w14:val="standardContextual"/>
        </w:rPr>
        <w:t xml:space="preserve"> </w:t>
      </w:r>
      <w:r w:rsidR="00C57D83">
        <w:rPr>
          <w:rFonts w:eastAsia="Aptos" w:cstheme="minorHAnsi"/>
          <w:b/>
          <w:bCs/>
          <w:kern w:val="2"/>
          <w:sz w:val="20"/>
          <w:szCs w:val="20"/>
          <w:lang w:val="es-MX"/>
          <w14:ligatures w14:val="standardContextual"/>
        </w:rPr>
        <w:t xml:space="preserve">3. </w:t>
      </w:r>
      <w:r w:rsidR="00C57D83" w:rsidRPr="00C57D83">
        <w:rPr>
          <w:rFonts w:eastAsia="Aptos" w:cstheme="minorHAnsi"/>
          <w:b/>
          <w:bCs/>
          <w:kern w:val="2"/>
          <w:sz w:val="20"/>
          <w:szCs w:val="20"/>
          <w:lang w:val="es-MX"/>
          <w14:ligatures w14:val="standardContextual"/>
        </w:rPr>
        <w:t>Eficiencia y planeación en el servicio de transporte</w:t>
      </w:r>
      <w:r w:rsidR="00C57D83" w:rsidRPr="00C57D83">
        <w:rPr>
          <w:rFonts w:eastAsia="Aptos" w:cstheme="minorHAnsi"/>
          <w:kern w:val="2"/>
          <w:sz w:val="20"/>
          <w:szCs w:val="20"/>
          <w:lang w:val="es-MX"/>
          <w14:ligatures w14:val="standardContextual"/>
        </w:rPr>
        <w:t>. Contar con un estudio técnico permitirá identificar de manera objetiva las necesidades de rehabilitación, modernización o sustitución de elementos estructurales, de mobiliario y señalética, lo que contribuirá a una mejor experiencia para los usuarios y a la optimización del sistema de transporte público.</w:t>
      </w:r>
      <w:r w:rsidR="00C57D83">
        <w:rPr>
          <w:rFonts w:eastAsia="Aptos" w:cstheme="minorHAnsi"/>
          <w:kern w:val="2"/>
          <w:sz w:val="20"/>
          <w:szCs w:val="20"/>
          <w:lang w:val="es-MX"/>
          <w14:ligatures w14:val="standardContextual"/>
        </w:rPr>
        <w:t xml:space="preserve"> </w:t>
      </w:r>
      <w:r w:rsidR="00C57D83">
        <w:rPr>
          <w:rFonts w:eastAsia="Aptos" w:cstheme="minorHAnsi"/>
          <w:b/>
          <w:bCs/>
          <w:kern w:val="2"/>
          <w:sz w:val="20"/>
          <w:szCs w:val="20"/>
          <w:lang w:val="es-MX"/>
          <w14:ligatures w14:val="standardContextual"/>
        </w:rPr>
        <w:t xml:space="preserve">4. </w:t>
      </w:r>
      <w:r w:rsidR="00C57D83" w:rsidRPr="00C57D83">
        <w:rPr>
          <w:rFonts w:eastAsia="Aptos" w:cstheme="minorHAnsi"/>
          <w:b/>
          <w:bCs/>
          <w:kern w:val="2"/>
          <w:sz w:val="20"/>
          <w:szCs w:val="20"/>
          <w:lang w:val="es-MX"/>
          <w14:ligatures w14:val="standardContextual"/>
        </w:rPr>
        <w:t>Uso responsable de recursos públicos.</w:t>
      </w:r>
      <w:r w:rsidR="00C57D83" w:rsidRPr="00C57D83">
        <w:rPr>
          <w:rFonts w:eastAsia="Aptos" w:cstheme="minorHAnsi"/>
          <w:kern w:val="2"/>
          <w:sz w:val="20"/>
          <w:szCs w:val="20"/>
          <w:lang w:val="es-MX"/>
          <w14:ligatures w14:val="standardContextual"/>
        </w:rPr>
        <w:t xml:space="preserve"> El estudio servirá como base para una planeación adecuada de inversiones, evitando gastos improvisados y garantizando que las acciones a ejecutar respondan a un diagnóstico técnico fundamentado.</w:t>
      </w:r>
      <w:r w:rsidR="00C57D83">
        <w:rPr>
          <w:rFonts w:eastAsia="Aptos" w:cstheme="minorHAnsi"/>
          <w:kern w:val="2"/>
          <w:sz w:val="20"/>
          <w:szCs w:val="20"/>
          <w:lang w:val="es-MX"/>
          <w14:ligatures w14:val="standardContextual"/>
        </w:rPr>
        <w:t xml:space="preserve"> </w:t>
      </w:r>
      <w:r w:rsidR="00C57D83">
        <w:rPr>
          <w:rFonts w:eastAsia="Aptos" w:cstheme="minorHAnsi"/>
          <w:b/>
          <w:bCs/>
          <w:kern w:val="2"/>
          <w:sz w:val="20"/>
          <w:szCs w:val="20"/>
          <w:lang w:val="es-MX"/>
          <w14:ligatures w14:val="standardContextual"/>
        </w:rPr>
        <w:t xml:space="preserve">5. </w:t>
      </w:r>
      <w:r w:rsidR="00C57D83" w:rsidRPr="00C57D83">
        <w:rPr>
          <w:rFonts w:eastAsia="Aptos" w:cstheme="minorHAnsi"/>
          <w:b/>
          <w:bCs/>
          <w:kern w:val="2"/>
          <w:sz w:val="20"/>
          <w:szCs w:val="20"/>
          <w:lang w:val="es-MX"/>
          <w14:ligatures w14:val="standardContextual"/>
        </w:rPr>
        <w:t>Condiciones actuales</w:t>
      </w:r>
      <w:r w:rsidR="00C57D83" w:rsidRPr="00C57D83">
        <w:rPr>
          <w:rFonts w:eastAsia="Aptos" w:cstheme="minorHAnsi"/>
          <w:kern w:val="2"/>
          <w:sz w:val="20"/>
          <w:szCs w:val="20"/>
          <w:lang w:val="es-MX"/>
          <w14:ligatures w14:val="standardContextual"/>
        </w:rPr>
        <w:t>: En diversas zonas del municipio, las paradas carecen de sombra, bancas o estructuras adecuadas para resguardar a los usuarios de las inclemencias del tiempo. Generando un entorno inadecuado para la ciudadanía.</w:t>
      </w:r>
      <w:r w:rsidR="00C57D83">
        <w:rPr>
          <w:rFonts w:eastAsia="Aptos" w:cstheme="minorHAnsi"/>
          <w:kern w:val="2"/>
          <w:sz w:val="20"/>
          <w:szCs w:val="20"/>
          <w:lang w:val="es-MX"/>
          <w14:ligatures w14:val="standardContextual"/>
        </w:rPr>
        <w:t xml:space="preserve"> </w:t>
      </w:r>
      <w:r w:rsidR="00C57D83">
        <w:rPr>
          <w:rFonts w:eastAsia="Aptos" w:cstheme="minorHAnsi"/>
          <w:b/>
          <w:bCs/>
          <w:kern w:val="2"/>
          <w:sz w:val="20"/>
          <w:szCs w:val="20"/>
          <w:lang w:val="es-MX"/>
          <w14:ligatures w14:val="standardContextual"/>
        </w:rPr>
        <w:t xml:space="preserve">6. </w:t>
      </w:r>
      <w:r w:rsidR="00C57D83" w:rsidRPr="00C57D83">
        <w:rPr>
          <w:rFonts w:eastAsia="Aptos" w:cstheme="minorHAnsi"/>
          <w:b/>
          <w:bCs/>
          <w:kern w:val="2"/>
          <w:sz w:val="20"/>
          <w:szCs w:val="20"/>
          <w:lang w:val="es-MX"/>
          <w14:ligatures w14:val="standardContextual"/>
        </w:rPr>
        <w:t>Impacto en grupos vulnerables</w:t>
      </w:r>
      <w:r w:rsidR="00C57D83" w:rsidRPr="00C57D83">
        <w:rPr>
          <w:rFonts w:eastAsia="Aptos" w:cstheme="minorHAnsi"/>
          <w:kern w:val="2"/>
          <w:sz w:val="20"/>
          <w:szCs w:val="20"/>
          <w:lang w:val="es-MX"/>
          <w14:ligatures w14:val="standardContextual"/>
        </w:rPr>
        <w:t>: La falta de infraestructura afecta principalmente a personas adultas mayores, mujeres embarazadas, niñas, niños y personas con discapacidad, quienes requieren espacios accesibles y seguros mientras esperan el transporte.</w:t>
      </w:r>
      <w:r w:rsidR="00C57D83">
        <w:rPr>
          <w:rFonts w:eastAsia="Aptos" w:cstheme="minorHAnsi"/>
          <w:kern w:val="2"/>
          <w:sz w:val="20"/>
          <w:szCs w:val="20"/>
          <w:lang w:val="es-MX"/>
          <w14:ligatures w14:val="standardContextual"/>
        </w:rPr>
        <w:t xml:space="preserve"> </w:t>
      </w:r>
      <w:r w:rsidR="00C57D83">
        <w:rPr>
          <w:rFonts w:eastAsia="Aptos" w:cstheme="minorHAnsi"/>
          <w:b/>
          <w:bCs/>
          <w:kern w:val="2"/>
          <w:sz w:val="20"/>
          <w:szCs w:val="20"/>
          <w:lang w:val="es-MX"/>
          <w14:ligatures w14:val="standardContextual"/>
        </w:rPr>
        <w:t xml:space="preserve">7. </w:t>
      </w:r>
      <w:r w:rsidR="00C57D83" w:rsidRPr="00C57D83">
        <w:rPr>
          <w:rFonts w:eastAsia="Aptos" w:cstheme="minorHAnsi"/>
          <w:b/>
          <w:bCs/>
          <w:kern w:val="2"/>
          <w:sz w:val="20"/>
          <w:szCs w:val="20"/>
          <w:lang w:val="es-MX"/>
          <w14:ligatures w14:val="standardContextual"/>
        </w:rPr>
        <w:t>Responsabilidad compartida</w:t>
      </w:r>
      <w:r w:rsidR="00C57D83" w:rsidRPr="00C57D83">
        <w:rPr>
          <w:rFonts w:eastAsia="Aptos" w:cstheme="minorHAnsi"/>
          <w:kern w:val="2"/>
          <w:sz w:val="20"/>
          <w:szCs w:val="20"/>
          <w:lang w:val="es-MX"/>
          <w14:ligatures w14:val="standardContextual"/>
        </w:rPr>
        <w:t xml:space="preserve">: El servicio de </w:t>
      </w:r>
      <w:r w:rsidR="00C57D83" w:rsidRPr="00C57D83">
        <w:rPr>
          <w:rFonts w:eastAsia="Aptos" w:cstheme="minorHAnsi"/>
          <w:kern w:val="2"/>
          <w:sz w:val="20"/>
          <w:szCs w:val="20"/>
          <w:lang w:val="es-MX"/>
          <w14:ligatures w14:val="standardContextual"/>
        </w:rPr>
        <w:lastRenderedPageBreak/>
        <w:t>transporte público está bajo la competencia del Gobierno del Estado de Jalisco a través de la Secretaría de Transporte; sin embargo, el Ayuntamiento tiene facultades sobre el uso del espacio público y la instalación de mobiliario urbano.</w:t>
      </w:r>
      <w:r w:rsidR="00C57D83">
        <w:rPr>
          <w:rFonts w:eastAsia="Aptos" w:cstheme="minorHAnsi"/>
          <w:kern w:val="2"/>
          <w:sz w:val="20"/>
          <w:szCs w:val="20"/>
          <w:lang w:val="es-MX"/>
          <w14:ligatures w14:val="standardContextual"/>
        </w:rPr>
        <w:t xml:space="preserve"> </w:t>
      </w:r>
      <w:r w:rsidR="00C57D83">
        <w:rPr>
          <w:rFonts w:eastAsia="Aptos" w:cstheme="minorHAnsi"/>
          <w:b/>
          <w:bCs/>
          <w:kern w:val="2"/>
          <w:sz w:val="20"/>
          <w:szCs w:val="20"/>
          <w:lang w:val="es-MX"/>
          <w14:ligatures w14:val="standardContextual"/>
        </w:rPr>
        <w:t xml:space="preserve">8. </w:t>
      </w:r>
      <w:r w:rsidR="00C57D83" w:rsidRPr="00C57D83">
        <w:rPr>
          <w:rFonts w:eastAsia="Aptos" w:cstheme="minorHAnsi"/>
          <w:b/>
          <w:bCs/>
          <w:kern w:val="2"/>
          <w:sz w:val="20"/>
          <w:szCs w:val="20"/>
          <w:lang w:val="es-MX"/>
          <w14:ligatures w14:val="standardContextual"/>
        </w:rPr>
        <w:t>Imagen Urbana</w:t>
      </w:r>
      <w:r w:rsidR="00C57D83" w:rsidRPr="00C57D83">
        <w:rPr>
          <w:rFonts w:eastAsia="Aptos" w:cstheme="minorHAnsi"/>
          <w:kern w:val="2"/>
          <w:sz w:val="20"/>
          <w:szCs w:val="20"/>
          <w:lang w:val="es-MX"/>
          <w14:ligatures w14:val="standardContextual"/>
        </w:rPr>
        <w:t>: Puerto Vallarta es una ciudad turística nacional e internacional, por lo que la imagen urbana y la calidad de su transporte público inciden directamente en la movilidad, el desarrollo económico y la percepción de visitantes y habitantes.</w:t>
      </w:r>
      <w:r w:rsidR="00C57D83">
        <w:rPr>
          <w:rFonts w:eastAsia="Aptos" w:cstheme="minorHAnsi"/>
          <w:kern w:val="2"/>
          <w:sz w:val="20"/>
          <w:szCs w:val="20"/>
          <w:lang w:val="es-MX"/>
          <w14:ligatures w14:val="standardContextual"/>
        </w:rPr>
        <w:t xml:space="preserve"> </w:t>
      </w:r>
      <w:r w:rsidR="00C57D83" w:rsidRPr="00C57D83">
        <w:rPr>
          <w:rFonts w:eastAsia="Aptos" w:cstheme="minorHAnsi"/>
          <w:kern w:val="2"/>
          <w:sz w:val="20"/>
          <w:szCs w:val="20"/>
          <w:lang w:val="es-MX"/>
          <w14:ligatures w14:val="standardContextual"/>
        </w:rPr>
        <w:t>En conclusión, un estudio técnico permitirá contar con información precisa y confiable que apoye la toma de decisiones en materia de infraestructura urbana y movilidad. Su realización contribuirá a fortalecer la seguridad vial, mejorar la imagen turística de la ciudad y garantizar un servicio de transporte público digno, eficiente y seguro para todos los usuarios.</w:t>
      </w:r>
      <w:r w:rsidR="00C57D83">
        <w:rPr>
          <w:rFonts w:eastAsia="Aptos" w:cstheme="minorHAnsi"/>
          <w:kern w:val="2"/>
          <w:sz w:val="20"/>
          <w:szCs w:val="20"/>
          <w:lang w:val="es-MX"/>
          <w14:ligatures w14:val="standardContextual"/>
        </w:rPr>
        <w:t xml:space="preserve"> </w:t>
      </w:r>
      <w:r w:rsidR="00C57D83" w:rsidRPr="00C57D83">
        <w:rPr>
          <w:rFonts w:eastAsia="Aptos" w:cstheme="minorHAnsi"/>
          <w:kern w:val="2"/>
          <w:sz w:val="20"/>
          <w:szCs w:val="20"/>
          <w:lang w:val="es-MX"/>
          <w14:ligatures w14:val="standardContextual"/>
        </w:rPr>
        <w:t>Es por ello que se solicita la autorización para llevar a cabo un estudio técnico integral sobre el estado actual y deterioro de las estaciones de autobuses de la ciudad, mismo que incluirá:</w:t>
      </w:r>
      <w:r w:rsidR="00C57D83">
        <w:rPr>
          <w:rFonts w:eastAsia="Aptos" w:cstheme="minorHAnsi"/>
          <w:kern w:val="2"/>
          <w:sz w:val="20"/>
          <w:szCs w:val="20"/>
          <w:lang w:val="es-MX"/>
          <w14:ligatures w14:val="standardContextual"/>
        </w:rPr>
        <w:t xml:space="preserve"> </w:t>
      </w:r>
      <w:r w:rsidR="00C57D83" w:rsidRPr="00C57D83">
        <w:rPr>
          <w:rFonts w:eastAsia="Aptos" w:cstheme="minorHAnsi"/>
          <w:b/>
          <w:kern w:val="2"/>
          <w:sz w:val="20"/>
          <w:szCs w:val="20"/>
          <w:lang w:val="es-MX"/>
          <w14:ligatures w14:val="standardContextual"/>
        </w:rPr>
        <w:t xml:space="preserve">1. </w:t>
      </w:r>
      <w:r w:rsidR="00C57D83" w:rsidRPr="00C57D83">
        <w:rPr>
          <w:rFonts w:eastAsia="Aptos" w:cstheme="minorHAnsi"/>
          <w:kern w:val="2"/>
          <w:sz w:val="20"/>
          <w:szCs w:val="20"/>
          <w:lang w:val="es-MX"/>
          <w14:ligatures w14:val="standardContextual"/>
        </w:rPr>
        <w:t>Cantidad de estaciones con las que cuenta el municipio de Puerto Vallarta, Jalisco.</w:t>
      </w:r>
      <w:r w:rsidR="00C57D83">
        <w:rPr>
          <w:rFonts w:eastAsia="Aptos" w:cstheme="minorHAnsi"/>
          <w:kern w:val="2"/>
          <w:sz w:val="20"/>
          <w:szCs w:val="20"/>
          <w:lang w:val="es-MX"/>
          <w14:ligatures w14:val="standardContextual"/>
        </w:rPr>
        <w:t xml:space="preserve"> </w:t>
      </w:r>
      <w:r w:rsidR="00C57D83">
        <w:rPr>
          <w:rFonts w:eastAsia="Aptos" w:cstheme="minorHAnsi"/>
          <w:b/>
          <w:kern w:val="2"/>
          <w:sz w:val="20"/>
          <w:szCs w:val="20"/>
          <w:lang w:val="es-MX"/>
          <w14:ligatures w14:val="standardContextual"/>
        </w:rPr>
        <w:t xml:space="preserve">2. </w:t>
      </w:r>
      <w:r w:rsidR="00C57D83" w:rsidRPr="00C57D83">
        <w:rPr>
          <w:rFonts w:eastAsia="Aptos" w:cstheme="minorHAnsi"/>
          <w:kern w:val="2"/>
          <w:sz w:val="20"/>
          <w:szCs w:val="20"/>
          <w:lang w:val="es-MX"/>
          <w14:ligatures w14:val="standardContextual"/>
        </w:rPr>
        <w:t>Cantidad de estaciones a las que les corresponde la competencia a este municipio.</w:t>
      </w:r>
      <w:r w:rsidR="00C57D83">
        <w:rPr>
          <w:rFonts w:eastAsia="Aptos" w:cstheme="minorHAnsi"/>
          <w:kern w:val="2"/>
          <w:sz w:val="20"/>
          <w:szCs w:val="20"/>
          <w:lang w:val="es-MX"/>
          <w14:ligatures w14:val="standardContextual"/>
        </w:rPr>
        <w:t xml:space="preserve"> </w:t>
      </w:r>
      <w:r w:rsidR="00C57D83">
        <w:rPr>
          <w:rFonts w:eastAsia="Aptos" w:cstheme="minorHAnsi"/>
          <w:b/>
          <w:kern w:val="2"/>
          <w:sz w:val="20"/>
          <w:szCs w:val="20"/>
          <w:lang w:val="es-MX"/>
          <w14:ligatures w14:val="standardContextual"/>
        </w:rPr>
        <w:t xml:space="preserve">3. </w:t>
      </w:r>
      <w:r w:rsidR="00C57D83" w:rsidRPr="00C57D83">
        <w:rPr>
          <w:rFonts w:eastAsia="Aptos" w:cstheme="minorHAnsi"/>
          <w:kern w:val="2"/>
          <w:sz w:val="20"/>
          <w:szCs w:val="20"/>
          <w:lang w:val="es-MX"/>
          <w14:ligatures w14:val="standardContextual"/>
        </w:rPr>
        <w:t>Evaluación estructural y de seguridad de cada una de ellas.</w:t>
      </w:r>
      <w:r w:rsidR="00C57D83">
        <w:rPr>
          <w:rFonts w:eastAsia="Aptos" w:cstheme="minorHAnsi"/>
          <w:kern w:val="2"/>
          <w:sz w:val="20"/>
          <w:szCs w:val="20"/>
          <w:lang w:val="es-MX"/>
          <w14:ligatures w14:val="standardContextual"/>
        </w:rPr>
        <w:t xml:space="preserve"> </w:t>
      </w:r>
      <w:r w:rsidR="00C57D83">
        <w:rPr>
          <w:rFonts w:eastAsia="Aptos" w:cstheme="minorHAnsi"/>
          <w:b/>
          <w:kern w:val="2"/>
          <w:sz w:val="20"/>
          <w:szCs w:val="20"/>
          <w:lang w:val="es-MX"/>
          <w14:ligatures w14:val="standardContextual"/>
        </w:rPr>
        <w:t xml:space="preserve">4. </w:t>
      </w:r>
      <w:r w:rsidR="00C57D83" w:rsidRPr="00C57D83">
        <w:rPr>
          <w:rFonts w:eastAsia="Aptos" w:cstheme="minorHAnsi"/>
          <w:kern w:val="2"/>
          <w:sz w:val="20"/>
          <w:szCs w:val="20"/>
          <w:lang w:val="es-MX"/>
          <w14:ligatures w14:val="standardContextual"/>
        </w:rPr>
        <w:t>Diagnóstico del mobiliario urbano y señalética de cada una de ellas.</w:t>
      </w:r>
      <w:r w:rsidR="00C57D83">
        <w:rPr>
          <w:rFonts w:eastAsia="Aptos" w:cstheme="minorHAnsi"/>
          <w:kern w:val="2"/>
          <w:sz w:val="20"/>
          <w:szCs w:val="20"/>
          <w:lang w:val="es-MX"/>
          <w14:ligatures w14:val="standardContextual"/>
        </w:rPr>
        <w:t xml:space="preserve"> </w:t>
      </w:r>
      <w:r w:rsidR="00C57D83">
        <w:rPr>
          <w:rFonts w:eastAsia="Aptos" w:cstheme="minorHAnsi"/>
          <w:b/>
          <w:kern w:val="2"/>
          <w:sz w:val="20"/>
          <w:szCs w:val="20"/>
          <w:lang w:val="es-MX"/>
          <w14:ligatures w14:val="standardContextual"/>
        </w:rPr>
        <w:t xml:space="preserve">5. </w:t>
      </w:r>
      <w:r w:rsidR="00C57D83" w:rsidRPr="00C57D83">
        <w:rPr>
          <w:rFonts w:eastAsia="Aptos" w:cstheme="minorHAnsi"/>
          <w:kern w:val="2"/>
          <w:sz w:val="20"/>
          <w:szCs w:val="20"/>
          <w:lang w:val="es-MX"/>
          <w14:ligatures w14:val="standardContextual"/>
        </w:rPr>
        <w:t>Análisis de accesibilidad y funcionalidad de cada una de ellas.</w:t>
      </w:r>
      <w:r w:rsidR="00C57D83">
        <w:rPr>
          <w:rFonts w:eastAsia="Aptos" w:cstheme="minorHAnsi"/>
          <w:kern w:val="2"/>
          <w:sz w:val="20"/>
          <w:szCs w:val="20"/>
          <w:lang w:val="es-MX"/>
          <w14:ligatures w14:val="standardContextual"/>
        </w:rPr>
        <w:t xml:space="preserve"> </w:t>
      </w:r>
      <w:r w:rsidR="00C57D83">
        <w:rPr>
          <w:rFonts w:eastAsia="Aptos" w:cstheme="minorHAnsi"/>
          <w:b/>
          <w:kern w:val="2"/>
          <w:sz w:val="20"/>
          <w:szCs w:val="20"/>
          <w:lang w:val="es-MX"/>
          <w14:ligatures w14:val="standardContextual"/>
        </w:rPr>
        <w:t xml:space="preserve">6. </w:t>
      </w:r>
      <w:r w:rsidR="00C57D83" w:rsidRPr="00C57D83">
        <w:rPr>
          <w:rFonts w:eastAsia="Aptos" w:cstheme="minorHAnsi"/>
          <w:kern w:val="2"/>
          <w:sz w:val="20"/>
          <w:szCs w:val="20"/>
          <w:lang w:val="es-MX"/>
          <w14:ligatures w14:val="standardContextual"/>
        </w:rPr>
        <w:t>Recomendaciones para acciones de rehabilitación y/o mantenimiento de manera individual según el estado de deterioro que presenten.</w:t>
      </w:r>
      <w:r w:rsidR="00C57D83">
        <w:rPr>
          <w:rFonts w:eastAsia="Aptos" w:cstheme="minorHAnsi"/>
          <w:kern w:val="2"/>
          <w:sz w:val="20"/>
          <w:szCs w:val="20"/>
          <w:lang w:val="es-MX"/>
          <w14:ligatures w14:val="standardContextual"/>
        </w:rPr>
        <w:t xml:space="preserve"> </w:t>
      </w:r>
      <w:r w:rsidR="00C57D83">
        <w:rPr>
          <w:rFonts w:eastAsia="Aptos" w:cstheme="minorHAnsi"/>
          <w:b/>
          <w:kern w:val="2"/>
          <w:sz w:val="20"/>
          <w:szCs w:val="20"/>
          <w:lang w:val="es-MX"/>
          <w14:ligatures w14:val="standardContextual"/>
        </w:rPr>
        <w:t xml:space="preserve">7. </w:t>
      </w:r>
      <w:r w:rsidR="00C57D83" w:rsidRPr="00C57D83">
        <w:rPr>
          <w:rFonts w:eastAsia="Aptos" w:cstheme="minorHAnsi"/>
          <w:kern w:val="2"/>
          <w:sz w:val="20"/>
          <w:szCs w:val="20"/>
          <w:lang w:val="es-MX"/>
          <w14:ligatures w14:val="standardContextual"/>
        </w:rPr>
        <w:t>Elaboración de proyecto de propuesta para el saneamiento de las estaciones que lo requieran.</w:t>
      </w:r>
      <w:r w:rsidR="00C57D83">
        <w:rPr>
          <w:rFonts w:eastAsia="Aptos" w:cstheme="minorHAnsi"/>
          <w:kern w:val="2"/>
          <w:sz w:val="20"/>
          <w:szCs w:val="20"/>
          <w:lang w:val="es-MX"/>
          <w14:ligatures w14:val="standardContextual"/>
        </w:rPr>
        <w:t xml:space="preserve"> </w:t>
      </w:r>
      <w:r w:rsidR="00C57D83" w:rsidRPr="00C57D83">
        <w:rPr>
          <w:rFonts w:eastAsia="Aptos" w:cstheme="minorHAnsi"/>
          <w:kern w:val="2"/>
          <w:sz w:val="20"/>
          <w:szCs w:val="20"/>
          <w:lang w:val="es-MX"/>
          <w14:ligatures w14:val="standardContextual"/>
        </w:rPr>
        <w:t>Una vez plasmadas las consideraciones, a continuación me permito hacer referencia del marco legal que sustenta la propuesta, a través del siguiente</w:t>
      </w:r>
      <w:r w:rsidR="00C57D83">
        <w:rPr>
          <w:rFonts w:eastAsia="Aptos" w:cstheme="minorHAnsi"/>
          <w:kern w:val="2"/>
          <w:sz w:val="20"/>
          <w:szCs w:val="20"/>
          <w:lang w:val="es-MX"/>
          <w14:ligatures w14:val="standardContextual"/>
        </w:rPr>
        <w:t xml:space="preserve">. </w:t>
      </w:r>
      <w:r w:rsidR="00C57D83" w:rsidRPr="00C57D83">
        <w:rPr>
          <w:rFonts w:eastAsia="Aptos" w:cstheme="minorHAnsi"/>
          <w:b/>
          <w:bCs/>
          <w:kern w:val="2"/>
          <w:sz w:val="20"/>
          <w:szCs w:val="20"/>
          <w:lang w:val="es-MX"/>
          <w14:ligatures w14:val="standardContextual"/>
        </w:rPr>
        <w:t>MARCO JURÍDICO:</w:t>
      </w:r>
      <w:r w:rsidR="00C57D83">
        <w:rPr>
          <w:rFonts w:eastAsia="Aptos" w:cstheme="minorHAnsi"/>
          <w:b/>
          <w:bCs/>
          <w:kern w:val="2"/>
          <w:sz w:val="20"/>
          <w:szCs w:val="20"/>
          <w:lang w:val="es-MX"/>
          <w14:ligatures w14:val="standardContextual"/>
        </w:rPr>
        <w:t xml:space="preserve"> </w:t>
      </w:r>
      <w:r w:rsidR="00C57D83" w:rsidRPr="00C57D83">
        <w:rPr>
          <w:rFonts w:eastAsia="Aptos" w:cstheme="minorHAnsi"/>
          <w:kern w:val="2"/>
          <w:sz w:val="20"/>
          <w:szCs w:val="20"/>
          <w:lang w:val="es-MX"/>
          <w14:ligatures w14:val="standardContextual"/>
        </w:rPr>
        <w:t>Que el artículo 4º de la Constitución Política de los Estados Unidos Mexicanos en su párrafo 21 establece que toda persona tiene derecho a la movilidad en condiciones de seguridad vial, accesibilidad, eficiencia, sostenibilidad, calidad, inclusión e igualdad.</w:t>
      </w:r>
      <w:r w:rsidR="00C57D83">
        <w:rPr>
          <w:rFonts w:eastAsia="Aptos" w:cstheme="minorHAnsi"/>
          <w:kern w:val="2"/>
          <w:sz w:val="20"/>
          <w:szCs w:val="20"/>
          <w:lang w:val="es-MX"/>
          <w14:ligatures w14:val="standardContextual"/>
        </w:rPr>
        <w:t xml:space="preserve"> </w:t>
      </w:r>
      <w:r w:rsidR="00C57D83" w:rsidRPr="00C57D83">
        <w:rPr>
          <w:rFonts w:eastAsia="Aptos" w:cstheme="minorHAnsi"/>
          <w:kern w:val="2"/>
          <w:sz w:val="20"/>
          <w:szCs w:val="20"/>
          <w:lang w:val="es-MX"/>
          <w14:ligatures w14:val="standardContextual"/>
        </w:rPr>
        <w:t xml:space="preserve">Que </w:t>
      </w:r>
      <w:proofErr w:type="spellStart"/>
      <w:r w:rsidR="00C57D83" w:rsidRPr="00C57D83">
        <w:rPr>
          <w:rFonts w:eastAsia="Aptos" w:cstheme="minorHAnsi"/>
          <w:kern w:val="2"/>
          <w:sz w:val="20"/>
          <w:szCs w:val="20"/>
          <w:lang w:val="es-MX"/>
          <w14:ligatures w14:val="standardContextual"/>
        </w:rPr>
        <w:t>articulo</w:t>
      </w:r>
      <w:proofErr w:type="spellEnd"/>
      <w:r w:rsidR="00C57D83" w:rsidRPr="00C57D83">
        <w:rPr>
          <w:rFonts w:eastAsia="Aptos" w:cstheme="minorHAnsi"/>
          <w:kern w:val="2"/>
          <w:sz w:val="20"/>
          <w:szCs w:val="20"/>
          <w:lang w:val="es-MX"/>
          <w14:ligatures w14:val="standardContextual"/>
        </w:rPr>
        <w:t xml:space="preserve"> 115 fracción V inciso a), de la Constitución Política de los Estados Unidos Mexicanos, faculta a los municipios a formular, aprobar y administrar la zonificación y planes de desarrollo urbano municipal, así como los planes en materia de movilidad y seguridad vial; así como en su inciso h), a intervenir en la formulación y aplicación de programas de transporte público de pasajeros cuando aquellos afecten su ámbito territorial.</w:t>
      </w:r>
      <w:r w:rsidR="00C57D83">
        <w:rPr>
          <w:rFonts w:eastAsia="Aptos" w:cstheme="minorHAnsi"/>
          <w:kern w:val="2"/>
          <w:sz w:val="20"/>
          <w:szCs w:val="20"/>
          <w:lang w:val="es-MX"/>
          <w14:ligatures w14:val="standardContextual"/>
        </w:rPr>
        <w:t xml:space="preserve"> </w:t>
      </w:r>
      <w:r w:rsidR="00C57D83" w:rsidRPr="00C57D83">
        <w:rPr>
          <w:rFonts w:eastAsia="Aptos" w:cstheme="minorHAnsi"/>
          <w:kern w:val="2"/>
          <w:sz w:val="20"/>
          <w:szCs w:val="20"/>
          <w:lang w:val="es-MX"/>
          <w14:ligatures w14:val="standardContextual"/>
        </w:rPr>
        <w:t>Que la Ley de Movilidad, Seguridad Vial y Transporte del Estado de Jalisco en su Artículo 44, numeral 1, señala todos y cada uno de los derechos otorgados a las personas usuarias del transporte público, entre las cuales me permito señalar los mencionados en las fracciones I, II, IV, y XII, mismas que se transcriben a continuación:</w:t>
      </w:r>
      <w:r w:rsidR="00C57D83">
        <w:rPr>
          <w:rFonts w:eastAsia="Aptos" w:cstheme="minorHAnsi"/>
          <w:kern w:val="2"/>
          <w:sz w:val="20"/>
          <w:szCs w:val="20"/>
          <w:lang w:val="es-MX"/>
          <w14:ligatures w14:val="standardContextual"/>
        </w:rPr>
        <w:t xml:space="preserve"> </w:t>
      </w:r>
      <w:r w:rsidR="00C57D83" w:rsidRPr="00C57D83">
        <w:rPr>
          <w:rFonts w:eastAsia="Aptos" w:cstheme="minorHAnsi"/>
          <w:i/>
          <w:iCs/>
          <w:kern w:val="2"/>
          <w:sz w:val="20"/>
          <w:szCs w:val="20"/>
          <w:lang w:val="es-MX"/>
          <w14:ligatures w14:val="standardContextual"/>
        </w:rPr>
        <w:t>“</w:t>
      </w:r>
      <w:r w:rsidR="00C57D83" w:rsidRPr="00C57D83">
        <w:rPr>
          <w:rFonts w:eastAsia="Aptos" w:cstheme="minorHAnsi"/>
          <w:b/>
          <w:bCs/>
          <w:i/>
          <w:iCs/>
          <w:kern w:val="2"/>
          <w:sz w:val="20"/>
          <w:szCs w:val="20"/>
          <w:lang w:val="es-MX"/>
          <w14:ligatures w14:val="standardContextual"/>
        </w:rPr>
        <w:t>Artículo 44.</w:t>
      </w:r>
      <w:r w:rsidR="00C57D83" w:rsidRPr="00C57D83">
        <w:rPr>
          <w:rFonts w:eastAsia="Aptos" w:cstheme="minorHAnsi"/>
          <w:i/>
          <w:iCs/>
          <w:kern w:val="2"/>
          <w:sz w:val="20"/>
          <w:szCs w:val="20"/>
          <w:lang w:val="es-MX"/>
          <w14:ligatures w14:val="standardContextual"/>
        </w:rPr>
        <w:t xml:space="preserve"> Derechos de las personas usuarias de los servicios de transporte público.</w:t>
      </w:r>
      <w:r w:rsidR="00C57D83">
        <w:rPr>
          <w:rFonts w:eastAsia="Aptos" w:cstheme="minorHAnsi"/>
          <w:i/>
          <w:iCs/>
          <w:kern w:val="2"/>
          <w:sz w:val="20"/>
          <w:szCs w:val="20"/>
          <w:lang w:val="es-MX"/>
          <w14:ligatures w14:val="standardContextual"/>
        </w:rPr>
        <w:t xml:space="preserve"> </w:t>
      </w:r>
      <w:r w:rsidR="00C57D83" w:rsidRPr="00C57D83">
        <w:rPr>
          <w:rFonts w:eastAsia="Aptos" w:cstheme="minorHAnsi"/>
          <w:i/>
          <w:iCs/>
          <w:kern w:val="2"/>
          <w:sz w:val="20"/>
          <w:szCs w:val="20"/>
          <w:lang w:val="es-MX"/>
          <w14:ligatures w14:val="standardContextual"/>
        </w:rPr>
        <w:t>1. Para los efectos de esta Ley y los ordenamientos que de ella emanan, las personas usuarias del servicio de transporte público tendrán los siguientes derechos:</w:t>
      </w:r>
      <w:r w:rsidR="00C57D83">
        <w:rPr>
          <w:rFonts w:eastAsia="Aptos" w:cstheme="minorHAnsi"/>
          <w:i/>
          <w:iCs/>
          <w:kern w:val="2"/>
          <w:sz w:val="20"/>
          <w:szCs w:val="20"/>
          <w:lang w:val="es-MX"/>
          <w14:ligatures w14:val="standardContextual"/>
        </w:rPr>
        <w:t xml:space="preserve"> </w:t>
      </w:r>
      <w:r w:rsidR="00C57D83" w:rsidRPr="00C57D83">
        <w:rPr>
          <w:rFonts w:eastAsia="Aptos" w:cstheme="minorHAnsi"/>
          <w:i/>
          <w:iCs/>
          <w:kern w:val="2"/>
          <w:sz w:val="20"/>
          <w:szCs w:val="20"/>
          <w:lang w:val="es-MX"/>
          <w14:ligatures w14:val="standardContextual"/>
        </w:rPr>
        <w:t xml:space="preserve">I. En el caso de personas usuarias con discapacidad, con movilidad limitada, o con niñas o niños en brazos, </w:t>
      </w:r>
      <w:r w:rsidR="00C57D83" w:rsidRPr="00C57D83">
        <w:rPr>
          <w:rFonts w:eastAsia="Aptos" w:cstheme="minorHAnsi"/>
          <w:b/>
          <w:bCs/>
          <w:i/>
          <w:iCs/>
          <w:kern w:val="2"/>
          <w:sz w:val="20"/>
          <w:szCs w:val="20"/>
          <w:lang w:val="es-MX"/>
          <w14:ligatures w14:val="standardContextual"/>
        </w:rPr>
        <w:t>se les brindarán las facilidades necesarias para abordar las unidades del transporte público</w:t>
      </w:r>
      <w:r w:rsidR="00C57D83" w:rsidRPr="00C57D83">
        <w:rPr>
          <w:rFonts w:eastAsia="Aptos" w:cstheme="minorHAnsi"/>
          <w:i/>
          <w:iCs/>
          <w:kern w:val="2"/>
          <w:sz w:val="20"/>
          <w:szCs w:val="20"/>
          <w:lang w:val="es-MX"/>
          <w14:ligatures w14:val="standardContextual"/>
        </w:rPr>
        <w:t>, las cuales deberán contar con asientos o espacios preferenciales;</w:t>
      </w:r>
      <w:r w:rsidR="00C57D83">
        <w:rPr>
          <w:rFonts w:eastAsia="Aptos" w:cstheme="minorHAnsi"/>
          <w:i/>
          <w:iCs/>
          <w:kern w:val="2"/>
          <w:sz w:val="20"/>
          <w:szCs w:val="20"/>
          <w:lang w:val="es-MX"/>
          <w14:ligatures w14:val="standardContextual"/>
        </w:rPr>
        <w:t xml:space="preserve"> </w:t>
      </w:r>
      <w:r w:rsidR="00C57D83" w:rsidRPr="00C57D83">
        <w:rPr>
          <w:rFonts w:eastAsia="Aptos" w:cstheme="minorHAnsi"/>
          <w:i/>
          <w:iCs/>
          <w:kern w:val="2"/>
          <w:sz w:val="20"/>
          <w:szCs w:val="20"/>
          <w:lang w:val="es-MX"/>
          <w14:ligatures w14:val="standardContextual"/>
        </w:rPr>
        <w:t xml:space="preserve">II. Se establecerán las medidas necesarias, a fin de garantizar a las personas usuarias el derecho a que el servicio público de transporte se preste en forma regular, </w:t>
      </w:r>
      <w:proofErr w:type="spellStart"/>
      <w:r w:rsidR="00C57D83" w:rsidRPr="00C57D83">
        <w:rPr>
          <w:rFonts w:eastAsia="Aptos" w:cstheme="minorHAnsi"/>
          <w:i/>
          <w:iCs/>
          <w:kern w:val="2"/>
          <w:sz w:val="20"/>
          <w:szCs w:val="20"/>
          <w:lang w:val="es-MX"/>
          <w14:ligatures w14:val="standardContextual"/>
        </w:rPr>
        <w:t>contínua</w:t>
      </w:r>
      <w:proofErr w:type="spellEnd"/>
      <w:r w:rsidR="00C57D83" w:rsidRPr="00C57D83">
        <w:rPr>
          <w:rFonts w:eastAsia="Aptos" w:cstheme="minorHAnsi"/>
          <w:i/>
          <w:iCs/>
          <w:kern w:val="2"/>
          <w:sz w:val="20"/>
          <w:szCs w:val="20"/>
          <w:lang w:val="es-MX"/>
          <w14:ligatures w14:val="standardContextual"/>
        </w:rPr>
        <w:t>, uniforme, permanente e ininterrumpida y en las mejores condiciones de seguridad, comodidad, higiene y eficiencia</w:t>
      </w:r>
      <w:r w:rsidR="00C57D83" w:rsidRPr="00C57D83">
        <w:rPr>
          <w:rFonts w:eastAsia="Aptos" w:cstheme="minorHAnsi"/>
          <w:b/>
          <w:bCs/>
          <w:i/>
          <w:iCs/>
          <w:kern w:val="2"/>
          <w:sz w:val="20"/>
          <w:szCs w:val="20"/>
          <w:lang w:val="es-MX"/>
          <w14:ligatures w14:val="standardContextual"/>
        </w:rPr>
        <w:t>, cumpliendo con las reglas y condiciones de calidad del servicio, con estricto apego a la normatividad aplicabl</w:t>
      </w:r>
      <w:r w:rsidR="00C57D83" w:rsidRPr="00C57D83">
        <w:rPr>
          <w:rFonts w:eastAsia="Aptos" w:cstheme="minorHAnsi"/>
          <w:i/>
          <w:iCs/>
          <w:kern w:val="2"/>
          <w:sz w:val="20"/>
          <w:szCs w:val="20"/>
          <w:lang w:val="es-MX"/>
          <w14:ligatures w14:val="standardContextual"/>
        </w:rPr>
        <w:t>e;</w:t>
      </w:r>
      <w:r w:rsidR="00C57D83">
        <w:rPr>
          <w:rFonts w:eastAsia="Aptos" w:cstheme="minorHAnsi"/>
          <w:i/>
          <w:iCs/>
          <w:kern w:val="2"/>
          <w:sz w:val="20"/>
          <w:szCs w:val="20"/>
          <w:lang w:val="es-MX"/>
          <w14:ligatures w14:val="standardContextual"/>
        </w:rPr>
        <w:t xml:space="preserve"> </w:t>
      </w:r>
      <w:r w:rsidR="00C57D83" w:rsidRPr="00C57D83">
        <w:rPr>
          <w:rFonts w:eastAsia="Aptos" w:cstheme="minorHAnsi"/>
          <w:i/>
          <w:iCs/>
          <w:kern w:val="2"/>
          <w:sz w:val="20"/>
          <w:szCs w:val="20"/>
          <w:lang w:val="es-MX"/>
          <w14:ligatures w14:val="standardContextual"/>
        </w:rPr>
        <w:t>(…)</w:t>
      </w:r>
      <w:r w:rsidR="00C57D83">
        <w:rPr>
          <w:rFonts w:eastAsia="Aptos" w:cstheme="minorHAnsi"/>
          <w:i/>
          <w:iCs/>
          <w:kern w:val="2"/>
          <w:sz w:val="20"/>
          <w:szCs w:val="20"/>
          <w:lang w:val="es-MX"/>
          <w14:ligatures w14:val="standardContextual"/>
        </w:rPr>
        <w:t xml:space="preserve"> </w:t>
      </w:r>
      <w:r w:rsidR="00C57D83" w:rsidRPr="00C57D83">
        <w:rPr>
          <w:rFonts w:eastAsia="Aptos" w:cstheme="minorHAnsi"/>
          <w:i/>
          <w:iCs/>
          <w:kern w:val="2"/>
          <w:sz w:val="20"/>
          <w:szCs w:val="20"/>
          <w:lang w:val="es-MX"/>
          <w14:ligatures w14:val="standardContextual"/>
        </w:rPr>
        <w:t xml:space="preserve">IV. </w:t>
      </w:r>
      <w:r w:rsidR="00C57D83" w:rsidRPr="00C57D83">
        <w:rPr>
          <w:rFonts w:eastAsia="Aptos" w:cstheme="minorHAnsi"/>
          <w:b/>
          <w:bCs/>
          <w:i/>
          <w:iCs/>
          <w:kern w:val="2"/>
          <w:sz w:val="20"/>
          <w:szCs w:val="20"/>
          <w:lang w:val="es-MX"/>
          <w14:ligatures w14:val="standardContextual"/>
        </w:rPr>
        <w:t>Recibir un servicio de transporte público de calidad moderno</w:t>
      </w:r>
      <w:r w:rsidR="00C57D83" w:rsidRPr="00C57D83">
        <w:rPr>
          <w:rFonts w:eastAsia="Aptos" w:cstheme="minorHAnsi"/>
          <w:i/>
          <w:iCs/>
          <w:kern w:val="2"/>
          <w:sz w:val="20"/>
          <w:szCs w:val="20"/>
          <w:lang w:val="es-MX"/>
          <w14:ligatures w14:val="standardContextual"/>
        </w:rPr>
        <w:t>, que satisfaga sus necesidades por el pago de la tarifa;</w:t>
      </w:r>
      <w:r w:rsidR="00C57D83">
        <w:rPr>
          <w:rFonts w:eastAsia="Aptos" w:cstheme="minorHAnsi"/>
          <w:i/>
          <w:iCs/>
          <w:kern w:val="2"/>
          <w:sz w:val="20"/>
          <w:szCs w:val="20"/>
          <w:lang w:val="es-MX"/>
          <w14:ligatures w14:val="standardContextual"/>
        </w:rPr>
        <w:t xml:space="preserve"> </w:t>
      </w:r>
      <w:r w:rsidR="00C57D83" w:rsidRPr="00C57D83">
        <w:rPr>
          <w:rFonts w:eastAsia="Aptos" w:cstheme="minorHAnsi"/>
          <w:i/>
          <w:iCs/>
          <w:kern w:val="2"/>
          <w:sz w:val="20"/>
          <w:szCs w:val="20"/>
          <w:lang w:val="es-MX"/>
          <w14:ligatures w14:val="standardContextual"/>
        </w:rPr>
        <w:t>(…)</w:t>
      </w:r>
      <w:r w:rsidR="00C57D83">
        <w:rPr>
          <w:rFonts w:eastAsia="Aptos" w:cstheme="minorHAnsi"/>
          <w:i/>
          <w:iCs/>
          <w:kern w:val="2"/>
          <w:sz w:val="20"/>
          <w:szCs w:val="20"/>
          <w:lang w:val="es-MX"/>
          <w14:ligatures w14:val="standardContextual"/>
        </w:rPr>
        <w:t xml:space="preserve"> </w:t>
      </w:r>
      <w:r w:rsidR="00C57D83" w:rsidRPr="00C57D83">
        <w:rPr>
          <w:rFonts w:eastAsia="Aptos" w:cstheme="minorHAnsi"/>
          <w:i/>
          <w:iCs/>
          <w:kern w:val="2"/>
          <w:sz w:val="20"/>
          <w:szCs w:val="20"/>
          <w:lang w:val="es-MX"/>
          <w14:ligatures w14:val="standardContextual"/>
        </w:rPr>
        <w:t xml:space="preserve">XII. </w:t>
      </w:r>
      <w:r w:rsidR="00C57D83" w:rsidRPr="00C57D83">
        <w:rPr>
          <w:rFonts w:eastAsia="Aptos" w:cstheme="minorHAnsi"/>
          <w:b/>
          <w:bCs/>
          <w:i/>
          <w:iCs/>
          <w:kern w:val="2"/>
          <w:sz w:val="20"/>
          <w:szCs w:val="20"/>
          <w:lang w:val="es-MX"/>
          <w14:ligatures w14:val="standardContextual"/>
        </w:rPr>
        <w:t>Las paradas autorizadas deben garantizar el acceso al transporte público de manera</w:t>
      </w:r>
      <w:r w:rsidR="00C57D83">
        <w:rPr>
          <w:rFonts w:eastAsia="Aptos" w:cstheme="minorHAnsi"/>
          <w:b/>
          <w:bCs/>
          <w:i/>
          <w:iCs/>
          <w:kern w:val="2"/>
          <w:sz w:val="20"/>
          <w:szCs w:val="20"/>
          <w:lang w:val="es-MX"/>
          <w14:ligatures w14:val="standardContextual"/>
        </w:rPr>
        <w:t xml:space="preserve"> </w:t>
      </w:r>
      <w:r w:rsidR="00C57D83" w:rsidRPr="00C57D83">
        <w:rPr>
          <w:rFonts w:eastAsia="Aptos" w:cstheme="minorHAnsi"/>
          <w:b/>
          <w:bCs/>
          <w:i/>
          <w:iCs/>
          <w:kern w:val="2"/>
          <w:sz w:val="20"/>
          <w:szCs w:val="20"/>
          <w:lang w:val="es-MX"/>
          <w14:ligatures w14:val="standardContextual"/>
        </w:rPr>
        <w:t>incluyente</w:t>
      </w:r>
      <w:r w:rsidR="00C57D83" w:rsidRPr="00C57D83">
        <w:rPr>
          <w:rFonts w:eastAsia="Aptos" w:cstheme="minorHAnsi"/>
          <w:i/>
          <w:iCs/>
          <w:kern w:val="2"/>
          <w:sz w:val="20"/>
          <w:szCs w:val="20"/>
          <w:lang w:val="es-MX"/>
          <w14:ligatures w14:val="standardContextual"/>
        </w:rPr>
        <w:t>;</w:t>
      </w:r>
      <w:r w:rsidR="00C57D83">
        <w:rPr>
          <w:rFonts w:eastAsia="Aptos" w:cstheme="minorHAnsi"/>
          <w:i/>
          <w:iCs/>
          <w:kern w:val="2"/>
          <w:sz w:val="20"/>
          <w:szCs w:val="20"/>
          <w:lang w:val="es-MX"/>
          <w14:ligatures w14:val="standardContextual"/>
        </w:rPr>
        <w:t xml:space="preserve"> </w:t>
      </w:r>
      <w:r w:rsidR="00C57D83" w:rsidRPr="00C57D83">
        <w:rPr>
          <w:rFonts w:eastAsia="Aptos" w:cstheme="minorHAnsi"/>
          <w:i/>
          <w:iCs/>
          <w:kern w:val="2"/>
          <w:sz w:val="20"/>
          <w:szCs w:val="20"/>
          <w:lang w:val="es-MX"/>
          <w14:ligatures w14:val="standardContextual"/>
        </w:rPr>
        <w:t>(…)”</w:t>
      </w:r>
      <w:r w:rsidR="00C57D83">
        <w:rPr>
          <w:rFonts w:eastAsia="Aptos" w:cstheme="minorHAnsi"/>
          <w:i/>
          <w:iCs/>
          <w:kern w:val="2"/>
          <w:sz w:val="20"/>
          <w:szCs w:val="20"/>
          <w:lang w:val="es-MX"/>
          <w14:ligatures w14:val="standardContextual"/>
        </w:rPr>
        <w:t xml:space="preserve"> </w:t>
      </w:r>
      <w:r w:rsidR="00C57D83" w:rsidRPr="00C57D83">
        <w:rPr>
          <w:rFonts w:eastAsia="Aptos" w:cstheme="minorHAnsi"/>
          <w:i/>
          <w:iCs/>
          <w:kern w:val="2"/>
          <w:sz w:val="20"/>
          <w:szCs w:val="20"/>
          <w:lang w:val="es-MX"/>
          <w14:ligatures w14:val="standardContextual"/>
        </w:rPr>
        <w:t>*</w:t>
      </w:r>
      <w:r w:rsidR="00C57D83" w:rsidRPr="00C57D83">
        <w:rPr>
          <w:rFonts w:eastAsia="Aptos" w:cstheme="minorHAnsi"/>
          <w:b/>
          <w:bCs/>
          <w:i/>
          <w:iCs/>
          <w:kern w:val="2"/>
          <w:sz w:val="20"/>
          <w:szCs w:val="20"/>
          <w:lang w:val="es-MX"/>
          <w14:ligatures w14:val="standardContextual"/>
        </w:rPr>
        <w:t>Lo marcado es propio</w:t>
      </w:r>
      <w:r w:rsidR="00C57D83" w:rsidRPr="00C57D83">
        <w:rPr>
          <w:rFonts w:eastAsia="Aptos" w:cstheme="minorHAnsi"/>
          <w:i/>
          <w:iCs/>
          <w:kern w:val="2"/>
          <w:sz w:val="20"/>
          <w:szCs w:val="20"/>
          <w:lang w:val="es-MX"/>
          <w14:ligatures w14:val="standardContextual"/>
        </w:rPr>
        <w:t>*</w:t>
      </w:r>
      <w:r w:rsidR="00C57D83">
        <w:rPr>
          <w:rFonts w:eastAsia="Aptos" w:cstheme="minorHAnsi"/>
          <w:i/>
          <w:iCs/>
          <w:kern w:val="2"/>
          <w:sz w:val="20"/>
          <w:szCs w:val="20"/>
          <w:lang w:val="es-MX"/>
          <w14:ligatures w14:val="standardContextual"/>
        </w:rPr>
        <w:t xml:space="preserve"> </w:t>
      </w:r>
      <w:r w:rsidR="00C57D83" w:rsidRPr="00C57D83">
        <w:rPr>
          <w:rFonts w:eastAsia="Aptos" w:cstheme="minorHAnsi"/>
          <w:kern w:val="2"/>
          <w:sz w:val="20"/>
          <w:szCs w:val="20"/>
          <w:lang w:val="es-MX"/>
          <w14:ligatures w14:val="standardContextual"/>
        </w:rPr>
        <w:t>Que de acuerdo con el artículo 4 , fracción I del Reglamento de Obra Pública para el Municipio de Puerto Vallarta, Jalisco, se considera obra pública la infraestructura y equipamiento para la prestación de los servicios públicos; asimismo, de conformidad con lo establecido en el artículo 5 fracción I, del mismo ordenamiento, se consideran servicios relacionados con la obra pública los trabajos técnicos que tengan por objeto proporcionar información y estudios necesarios, previo a la elaboración de un proyecto ejecutivo y durante el proceso de la obra, así como las investigaciones, estudios, asesorías, peritajes, auditorias técnicas, consultorías.</w:t>
      </w:r>
      <w:r w:rsidR="00C57D83">
        <w:rPr>
          <w:rFonts w:eastAsia="Aptos" w:cstheme="minorHAnsi"/>
          <w:kern w:val="2"/>
          <w:sz w:val="20"/>
          <w:szCs w:val="20"/>
          <w:lang w:val="es-MX"/>
          <w14:ligatures w14:val="standardContextual"/>
        </w:rPr>
        <w:t xml:space="preserve"> </w:t>
      </w:r>
      <w:r w:rsidR="00C57D83" w:rsidRPr="00C57D83">
        <w:rPr>
          <w:rFonts w:eastAsia="Aptos" w:cstheme="minorHAnsi"/>
          <w:kern w:val="2"/>
          <w:sz w:val="20"/>
          <w:szCs w:val="20"/>
          <w:lang w:val="es-MX"/>
          <w14:ligatures w14:val="standardContextual"/>
        </w:rPr>
        <w:t xml:space="preserve">En ese mismo orden de ideas, el reglamento señalado en el párrafo anterior, </w:t>
      </w:r>
      <w:r w:rsidR="00C57D83" w:rsidRPr="00C57D83">
        <w:rPr>
          <w:rFonts w:eastAsia="Aptos" w:cstheme="minorHAnsi"/>
          <w:kern w:val="2"/>
          <w:sz w:val="20"/>
          <w:szCs w:val="20"/>
          <w:lang w:val="es-MX"/>
          <w14:ligatures w14:val="standardContextual"/>
        </w:rPr>
        <w:lastRenderedPageBreak/>
        <w:t xml:space="preserve">establece en su artículo 12, fracción II, que para la planeación, programación y determinación del monto de la inversión en obra pública y servicios relacionados con la misma, </w:t>
      </w:r>
      <w:r w:rsidR="00C57D83" w:rsidRPr="00C57D83">
        <w:rPr>
          <w:rFonts w:eastAsia="Aptos" w:cstheme="minorHAnsi"/>
          <w:bCs/>
          <w:kern w:val="2"/>
          <w:sz w:val="20"/>
          <w:szCs w:val="20"/>
          <w:lang w:val="es-MX"/>
          <w14:ligatures w14:val="standardContextual"/>
        </w:rPr>
        <w:t xml:space="preserve">se deberán considerar los estudios de </w:t>
      </w:r>
      <w:proofErr w:type="spellStart"/>
      <w:r w:rsidR="00C57D83" w:rsidRPr="00C57D83">
        <w:rPr>
          <w:rFonts w:eastAsia="Aptos" w:cstheme="minorHAnsi"/>
          <w:bCs/>
          <w:kern w:val="2"/>
          <w:sz w:val="20"/>
          <w:szCs w:val="20"/>
          <w:lang w:val="es-MX"/>
          <w14:ligatures w14:val="standardContextual"/>
        </w:rPr>
        <w:t>preinversión</w:t>
      </w:r>
      <w:proofErr w:type="spellEnd"/>
      <w:r w:rsidR="00C57D83" w:rsidRPr="00C57D83">
        <w:rPr>
          <w:rFonts w:eastAsia="Aptos" w:cstheme="minorHAnsi"/>
          <w:bCs/>
          <w:kern w:val="2"/>
          <w:sz w:val="20"/>
          <w:szCs w:val="20"/>
          <w:lang w:val="es-MX"/>
          <w14:ligatures w14:val="standardContextual"/>
        </w:rPr>
        <w:t xml:space="preserve"> necesarios para definir la factibilidad técnica, económica, ecológica y social de la obra</w:t>
      </w:r>
      <w:r w:rsidR="00C57D83" w:rsidRPr="00C57D83">
        <w:rPr>
          <w:rFonts w:eastAsia="Aptos" w:cstheme="minorHAnsi"/>
          <w:kern w:val="2"/>
          <w:sz w:val="20"/>
          <w:szCs w:val="20"/>
          <w:lang w:val="es-MX"/>
          <w14:ligatures w14:val="standardContextual"/>
        </w:rPr>
        <w:t>.</w:t>
      </w:r>
      <w:r w:rsidR="00C57D83">
        <w:rPr>
          <w:rFonts w:eastAsia="Aptos" w:cstheme="minorHAnsi"/>
          <w:kern w:val="2"/>
          <w:sz w:val="20"/>
          <w:szCs w:val="20"/>
          <w:lang w:val="es-MX"/>
          <w14:ligatures w14:val="standardContextual"/>
        </w:rPr>
        <w:t xml:space="preserve"> </w:t>
      </w:r>
      <w:r w:rsidR="00C57D83" w:rsidRPr="00C57D83">
        <w:rPr>
          <w:rFonts w:eastAsia="Aptos" w:cstheme="minorHAnsi"/>
          <w:kern w:val="2"/>
          <w:sz w:val="20"/>
          <w:szCs w:val="20"/>
          <w:lang w:val="es-MX"/>
          <w14:ligatures w14:val="standardContextual"/>
        </w:rPr>
        <w:t>Por su parte, el artículo 41 fracción II de la Ley del Gobierno y la Administración Pública Municipal del Estado de Jalisco, en relación con los artículos 71 fracción XXIII, 77 y 101 del Reglamento del Gobierno Municipal de Puerto Vallarta, Jalisco, mismos que facultan al suscrito en carácter de Regidor para presentar iniciativas de acuerdos edilicios.</w:t>
      </w:r>
      <w:r w:rsidR="00C57D83">
        <w:rPr>
          <w:rFonts w:eastAsia="Aptos" w:cstheme="minorHAnsi"/>
          <w:kern w:val="2"/>
          <w:sz w:val="20"/>
          <w:szCs w:val="20"/>
          <w:lang w:val="es-MX"/>
          <w14:ligatures w14:val="standardContextual"/>
        </w:rPr>
        <w:t xml:space="preserve"> </w:t>
      </w:r>
      <w:r w:rsidR="00C57D83" w:rsidRPr="00C57D83">
        <w:rPr>
          <w:rFonts w:eastAsia="Aptos" w:cstheme="minorHAnsi"/>
          <w:b/>
          <w:bCs/>
          <w:kern w:val="2"/>
          <w:sz w:val="20"/>
          <w:szCs w:val="20"/>
          <w:lang w:val="es-MX"/>
          <w14:ligatures w14:val="standardContextual"/>
        </w:rPr>
        <w:t>PUNTOS DE ACUERDO</w:t>
      </w:r>
      <w:r w:rsidR="00C57D83">
        <w:rPr>
          <w:rFonts w:eastAsia="Aptos" w:cstheme="minorHAnsi"/>
          <w:b/>
          <w:bCs/>
          <w:kern w:val="2"/>
          <w:sz w:val="20"/>
          <w:szCs w:val="20"/>
          <w:lang w:val="es-MX"/>
          <w14:ligatures w14:val="standardContextual"/>
        </w:rPr>
        <w:t xml:space="preserve">. </w:t>
      </w:r>
      <w:r w:rsidR="00C57D83" w:rsidRPr="00C57D83">
        <w:rPr>
          <w:rFonts w:eastAsia="Aptos" w:cstheme="minorHAnsi"/>
          <w:b/>
          <w:bCs/>
          <w:kern w:val="2"/>
          <w:sz w:val="20"/>
          <w:szCs w:val="20"/>
          <w:lang w:val="es-MX"/>
          <w14:ligatures w14:val="standardContextual"/>
        </w:rPr>
        <w:t xml:space="preserve">PRIMERO: </w:t>
      </w:r>
      <w:r w:rsidR="00C57D83" w:rsidRPr="00C57D83">
        <w:rPr>
          <w:rFonts w:eastAsia="Aptos" w:cstheme="minorHAnsi"/>
          <w:kern w:val="2"/>
          <w:sz w:val="20"/>
          <w:szCs w:val="20"/>
          <w:lang w:val="es-MX"/>
          <w14:ligatures w14:val="standardContextual"/>
        </w:rPr>
        <w:t xml:space="preserve">Se instruye al Secretario General del H. Ayuntamiento de Puerto Vallarta, para que mediante su conducto solicite a la Dirección de ordenamiento territorial y desarrollo urbano, Dirección de Cooperación y proyectos estratégicos, la Dirección de Infraestructura y obra pública y; a la  </w:t>
      </w:r>
      <w:r w:rsidR="00C57D83" w:rsidRPr="00C57D83">
        <w:rPr>
          <w:rFonts w:eastAsia="Calibri" w:cstheme="minorHAnsi"/>
          <w:sz w:val="20"/>
          <w:szCs w:val="20"/>
          <w:lang w:val="es-MX"/>
        </w:rPr>
        <w:t>Dirección de Inclusión a Personas con Discapacidad</w:t>
      </w:r>
      <w:r w:rsidR="00C57D83" w:rsidRPr="00C57D83">
        <w:rPr>
          <w:rFonts w:eastAsia="Aptos" w:cstheme="minorHAnsi"/>
          <w:kern w:val="2"/>
          <w:sz w:val="20"/>
          <w:szCs w:val="20"/>
          <w:lang w:val="es-MX"/>
          <w14:ligatures w14:val="standardContextual"/>
        </w:rPr>
        <w:t>, que de acuerdo a sus competencias lleven a cabo un estudio técnico integral sobre el estado actual y deterioro de las estaciones de autobuses de la ciudad, mismo que incluirá:</w:t>
      </w:r>
      <w:r w:rsidR="00C57D83">
        <w:rPr>
          <w:rFonts w:eastAsia="Aptos" w:cstheme="minorHAnsi"/>
          <w:kern w:val="2"/>
          <w:sz w:val="20"/>
          <w:szCs w:val="20"/>
          <w:lang w:val="es-MX"/>
          <w14:ligatures w14:val="standardContextual"/>
        </w:rPr>
        <w:t xml:space="preserve"> </w:t>
      </w:r>
      <w:r w:rsidR="00C57D83">
        <w:rPr>
          <w:rFonts w:eastAsia="Aptos" w:cstheme="minorHAnsi"/>
          <w:b/>
          <w:kern w:val="2"/>
          <w:sz w:val="20"/>
          <w:szCs w:val="20"/>
          <w:lang w:val="es-MX"/>
          <w14:ligatures w14:val="standardContextual"/>
        </w:rPr>
        <w:t xml:space="preserve">1. </w:t>
      </w:r>
      <w:r w:rsidR="00C57D83" w:rsidRPr="00C57D83">
        <w:rPr>
          <w:rFonts w:eastAsia="Aptos" w:cstheme="minorHAnsi"/>
          <w:kern w:val="2"/>
          <w:sz w:val="20"/>
          <w:szCs w:val="20"/>
          <w:lang w:val="es-MX"/>
          <w14:ligatures w14:val="standardContextual"/>
        </w:rPr>
        <w:t>Cantidad de estaciones con las que cuenta el municipio de Puerto Vallarta, Jalisco.</w:t>
      </w:r>
      <w:r w:rsidR="00C57D83">
        <w:rPr>
          <w:rFonts w:eastAsia="Aptos" w:cstheme="minorHAnsi"/>
          <w:kern w:val="2"/>
          <w:sz w:val="20"/>
          <w:szCs w:val="20"/>
          <w:lang w:val="es-MX"/>
          <w14:ligatures w14:val="standardContextual"/>
        </w:rPr>
        <w:t xml:space="preserve"> </w:t>
      </w:r>
      <w:r w:rsidR="00C57D83">
        <w:rPr>
          <w:rFonts w:eastAsia="Aptos" w:cstheme="minorHAnsi"/>
          <w:b/>
          <w:kern w:val="2"/>
          <w:sz w:val="20"/>
          <w:szCs w:val="20"/>
          <w:lang w:val="es-MX"/>
          <w14:ligatures w14:val="standardContextual"/>
        </w:rPr>
        <w:t xml:space="preserve">2. </w:t>
      </w:r>
      <w:r w:rsidR="00C57D83" w:rsidRPr="00C57D83">
        <w:rPr>
          <w:rFonts w:eastAsia="Aptos" w:cstheme="minorHAnsi"/>
          <w:kern w:val="2"/>
          <w:sz w:val="20"/>
          <w:szCs w:val="20"/>
          <w:lang w:val="es-MX"/>
          <w14:ligatures w14:val="standardContextual"/>
        </w:rPr>
        <w:t>Evaluación estructural y de seguridad de cada una de ellas.</w:t>
      </w:r>
      <w:r w:rsidR="00C57D83">
        <w:rPr>
          <w:rFonts w:eastAsia="Aptos" w:cstheme="minorHAnsi"/>
          <w:kern w:val="2"/>
          <w:sz w:val="20"/>
          <w:szCs w:val="20"/>
          <w:lang w:val="es-MX"/>
          <w14:ligatures w14:val="standardContextual"/>
        </w:rPr>
        <w:t xml:space="preserve"> </w:t>
      </w:r>
      <w:r w:rsidR="00C57D83">
        <w:rPr>
          <w:rFonts w:eastAsia="Aptos" w:cstheme="minorHAnsi"/>
          <w:b/>
          <w:kern w:val="2"/>
          <w:sz w:val="20"/>
          <w:szCs w:val="20"/>
          <w:lang w:val="es-MX"/>
          <w14:ligatures w14:val="standardContextual"/>
        </w:rPr>
        <w:t xml:space="preserve">3. </w:t>
      </w:r>
      <w:r w:rsidR="00C57D83" w:rsidRPr="00C57D83">
        <w:rPr>
          <w:rFonts w:eastAsia="Aptos" w:cstheme="minorHAnsi"/>
          <w:kern w:val="2"/>
          <w:sz w:val="20"/>
          <w:szCs w:val="20"/>
          <w:lang w:val="es-MX"/>
          <w14:ligatures w14:val="standardContextual"/>
        </w:rPr>
        <w:t>Diagnóstico del mobiliario urbano y señalética de cada una de ellas.</w:t>
      </w:r>
      <w:r w:rsidR="00C57D83">
        <w:rPr>
          <w:rFonts w:eastAsia="Aptos" w:cstheme="minorHAnsi"/>
          <w:kern w:val="2"/>
          <w:sz w:val="20"/>
          <w:szCs w:val="20"/>
          <w:lang w:val="es-MX"/>
          <w14:ligatures w14:val="standardContextual"/>
        </w:rPr>
        <w:t xml:space="preserve"> </w:t>
      </w:r>
      <w:r w:rsidR="00C57D83">
        <w:rPr>
          <w:rFonts w:eastAsia="Aptos" w:cstheme="minorHAnsi"/>
          <w:b/>
          <w:kern w:val="2"/>
          <w:sz w:val="20"/>
          <w:szCs w:val="20"/>
          <w:lang w:val="es-MX"/>
          <w14:ligatures w14:val="standardContextual"/>
        </w:rPr>
        <w:t xml:space="preserve">4. </w:t>
      </w:r>
      <w:r w:rsidR="00C57D83" w:rsidRPr="00C57D83">
        <w:rPr>
          <w:rFonts w:eastAsia="Aptos" w:cstheme="minorHAnsi"/>
          <w:kern w:val="2"/>
          <w:sz w:val="20"/>
          <w:szCs w:val="20"/>
          <w:lang w:val="es-MX"/>
          <w14:ligatures w14:val="standardContextual"/>
        </w:rPr>
        <w:t>Análisis de accesibilidad y funcionalidad de cada una de ellas.</w:t>
      </w:r>
      <w:r w:rsidR="00C57D83">
        <w:rPr>
          <w:rFonts w:eastAsia="Aptos" w:cstheme="minorHAnsi"/>
          <w:kern w:val="2"/>
          <w:sz w:val="20"/>
          <w:szCs w:val="20"/>
          <w:lang w:val="es-MX"/>
          <w14:ligatures w14:val="standardContextual"/>
        </w:rPr>
        <w:t xml:space="preserve"> </w:t>
      </w:r>
      <w:r w:rsidR="00C57D83">
        <w:rPr>
          <w:rFonts w:eastAsia="Aptos" w:cstheme="minorHAnsi"/>
          <w:b/>
          <w:kern w:val="2"/>
          <w:sz w:val="20"/>
          <w:szCs w:val="20"/>
          <w:lang w:val="es-MX"/>
          <w14:ligatures w14:val="standardContextual"/>
        </w:rPr>
        <w:t xml:space="preserve">5. </w:t>
      </w:r>
      <w:r w:rsidR="00C57D83" w:rsidRPr="00C57D83">
        <w:rPr>
          <w:rFonts w:eastAsia="Aptos" w:cstheme="minorHAnsi"/>
          <w:kern w:val="2"/>
          <w:sz w:val="20"/>
          <w:szCs w:val="20"/>
          <w:lang w:val="es-MX"/>
          <w14:ligatures w14:val="standardContextual"/>
        </w:rPr>
        <w:t>Recomendaciones para acciones de rehabilitación y/o mantenimiento de manera individual según el estado de deterioro que presenten.</w:t>
      </w:r>
      <w:r w:rsidR="00C57D83">
        <w:rPr>
          <w:rFonts w:eastAsia="Aptos" w:cstheme="minorHAnsi"/>
          <w:kern w:val="2"/>
          <w:sz w:val="20"/>
          <w:szCs w:val="20"/>
          <w:lang w:val="es-MX"/>
          <w14:ligatures w14:val="standardContextual"/>
        </w:rPr>
        <w:t xml:space="preserve"> </w:t>
      </w:r>
      <w:r w:rsidR="00C57D83">
        <w:rPr>
          <w:rFonts w:eastAsia="Aptos" w:cstheme="minorHAnsi"/>
          <w:b/>
          <w:kern w:val="2"/>
          <w:sz w:val="20"/>
          <w:szCs w:val="20"/>
          <w:lang w:val="es-MX"/>
          <w14:ligatures w14:val="standardContextual"/>
        </w:rPr>
        <w:t xml:space="preserve">6. </w:t>
      </w:r>
      <w:r w:rsidR="00C57D83" w:rsidRPr="00C57D83">
        <w:rPr>
          <w:rFonts w:eastAsia="Aptos" w:cstheme="minorHAnsi"/>
          <w:kern w:val="2"/>
          <w:sz w:val="20"/>
          <w:szCs w:val="20"/>
          <w:lang w:val="es-MX"/>
          <w14:ligatures w14:val="standardContextual"/>
        </w:rPr>
        <w:t>Elaboración de proyecto de propuesta para el saneamiento de las estaciones que lo requieran.</w:t>
      </w:r>
      <w:r w:rsidR="00C57D83">
        <w:rPr>
          <w:rFonts w:eastAsia="Aptos" w:cstheme="minorHAnsi"/>
          <w:kern w:val="2"/>
          <w:sz w:val="20"/>
          <w:szCs w:val="20"/>
          <w:lang w:val="es-MX"/>
          <w14:ligatures w14:val="standardContextual"/>
        </w:rPr>
        <w:t xml:space="preserve"> </w:t>
      </w:r>
      <w:r w:rsidR="00C57D83" w:rsidRPr="00C57D83">
        <w:rPr>
          <w:rFonts w:eastAsia="Aptos" w:cstheme="minorHAnsi"/>
          <w:kern w:val="2"/>
          <w:sz w:val="20"/>
          <w:szCs w:val="20"/>
          <w:lang w:val="es-MX"/>
          <w14:ligatures w14:val="standardContextual"/>
        </w:rPr>
        <w:t>Y que derivado de dicho estudio, emitan un dictamen sobre el estado y deterioro actual de las estaciones de autobús del transporte público colectivo en el municipio de Puerto Vallarta (</w:t>
      </w:r>
      <w:proofErr w:type="spellStart"/>
      <w:r w:rsidR="00C57D83" w:rsidRPr="00C57D83">
        <w:rPr>
          <w:rFonts w:eastAsia="Aptos" w:cstheme="minorHAnsi"/>
          <w:kern w:val="2"/>
          <w:sz w:val="20"/>
          <w:szCs w:val="20"/>
          <w:lang w:val="es-MX"/>
          <w14:ligatures w14:val="standardContextual"/>
        </w:rPr>
        <w:t>Parabús</w:t>
      </w:r>
      <w:proofErr w:type="spellEnd"/>
      <w:r w:rsidR="00C57D83" w:rsidRPr="00C57D83">
        <w:rPr>
          <w:rFonts w:eastAsia="Aptos" w:cstheme="minorHAnsi"/>
          <w:kern w:val="2"/>
          <w:sz w:val="20"/>
          <w:szCs w:val="20"/>
          <w:lang w:val="es-MX"/>
          <w14:ligatures w14:val="standardContextual"/>
        </w:rPr>
        <w:t>), en cuanto a su estructura y mobiliario, para efecto de implementar un programa de construcción, rehabilitación y mantenimiento de dichas estaciones, priorizando aquellas que se encuentran en estado de deterioro y/o carecen de mobiliario básico como techos, bancas, rampas de acceso y señalización.</w:t>
      </w:r>
      <w:r w:rsidR="00C57D83">
        <w:rPr>
          <w:rFonts w:eastAsia="Aptos" w:cstheme="minorHAnsi"/>
          <w:kern w:val="2"/>
          <w:sz w:val="20"/>
          <w:szCs w:val="20"/>
          <w:lang w:val="es-MX"/>
          <w14:ligatures w14:val="standardContextual"/>
        </w:rPr>
        <w:t xml:space="preserve"> </w:t>
      </w:r>
      <w:r w:rsidR="00C57D83" w:rsidRPr="00C57D83">
        <w:rPr>
          <w:rFonts w:eastAsia="Aptos" w:cstheme="minorHAnsi"/>
          <w:kern w:val="2"/>
          <w:sz w:val="20"/>
          <w:szCs w:val="20"/>
          <w:lang w:val="es-MX"/>
          <w14:ligatures w14:val="standardContextual"/>
        </w:rPr>
        <w:t xml:space="preserve">Asimismo se instruye a la Dirección Jurídica para que realice un estudio e informe la situación legal que guardan los tótems de publicidad ubicados sobre la franja turística de esta ciudad portuaria, a cargo de quien se encuentran los mismos o en su caso si se encuentran concesionados. </w:t>
      </w:r>
      <w:r w:rsidR="00C57D83" w:rsidRPr="00C57D83">
        <w:rPr>
          <w:rFonts w:eastAsia="Aptos" w:cstheme="minorHAnsi"/>
          <w:b/>
          <w:bCs/>
          <w:kern w:val="2"/>
          <w:sz w:val="20"/>
          <w:szCs w:val="20"/>
          <w:lang w:val="es-MX"/>
          <w14:ligatures w14:val="standardContextual"/>
        </w:rPr>
        <w:t xml:space="preserve">SEGUNDO: </w:t>
      </w:r>
      <w:r w:rsidR="00C57D83" w:rsidRPr="00C57D83">
        <w:rPr>
          <w:rFonts w:eastAsia="Aptos" w:cstheme="minorHAnsi"/>
          <w:kern w:val="2"/>
          <w:sz w:val="20"/>
          <w:szCs w:val="20"/>
          <w:lang w:val="es-MX"/>
          <w14:ligatures w14:val="standardContextual"/>
        </w:rPr>
        <w:t>Se instruya a las Direcciones involucradas en la expedición de dicho dictamen para efecto de que hagan entrega del mismo a la Comisión Edilicia Permanente de Movilidad, Vialidad y Transporte en un plazo no mayor a 60 días naturales.</w:t>
      </w:r>
      <w:r w:rsidR="00C57D83">
        <w:rPr>
          <w:rFonts w:eastAsia="Aptos" w:cstheme="minorHAnsi"/>
          <w:kern w:val="2"/>
          <w:sz w:val="20"/>
          <w:szCs w:val="20"/>
          <w:lang w:val="es-MX"/>
          <w14:ligatures w14:val="standardContextual"/>
        </w:rPr>
        <w:t xml:space="preserve"> </w:t>
      </w:r>
      <w:r w:rsidR="00C57D83" w:rsidRPr="00C57D83">
        <w:rPr>
          <w:rFonts w:eastAsia="Aptos" w:cstheme="minorHAnsi"/>
          <w:bCs/>
          <w:kern w:val="2"/>
          <w:sz w:val="20"/>
          <w:szCs w:val="20"/>
          <w:lang w:val="es-MX"/>
          <w14:ligatures w14:val="standardContextual"/>
        </w:rPr>
        <w:t>ATENTAMENTE.</w:t>
      </w:r>
      <w:r w:rsidR="00C57D83" w:rsidRPr="00C57D83">
        <w:rPr>
          <w:rFonts w:eastAsia="Aptos" w:cstheme="minorHAnsi"/>
          <w:b/>
          <w:bCs/>
          <w:kern w:val="2"/>
          <w:sz w:val="20"/>
          <w:szCs w:val="20"/>
          <w:lang w:val="es-MX"/>
          <w14:ligatures w14:val="standardContextual"/>
        </w:rPr>
        <w:t xml:space="preserve"> </w:t>
      </w:r>
      <w:r w:rsidR="00C57D83" w:rsidRPr="00C57D83">
        <w:rPr>
          <w:rFonts w:eastAsia="Aptos" w:cstheme="minorHAnsi"/>
          <w:bCs/>
          <w:kern w:val="2"/>
          <w:sz w:val="20"/>
          <w:szCs w:val="20"/>
          <w:lang w:val="es-MX"/>
          <w14:ligatures w14:val="standardContextual"/>
        </w:rPr>
        <w:t xml:space="preserve">“2025 Año de la Eliminación de la Transmisión Materno Infantil de Enfermedades Infecciosas. Puerto Vallarta, Jalisco, a 10 de Septiembre de 2025. (Rúbrica) C. Felipe </w:t>
      </w:r>
      <w:proofErr w:type="spellStart"/>
      <w:r w:rsidR="00C57D83" w:rsidRPr="00C57D83">
        <w:rPr>
          <w:rFonts w:eastAsia="Aptos" w:cstheme="minorHAnsi"/>
          <w:bCs/>
          <w:kern w:val="2"/>
          <w:sz w:val="20"/>
          <w:szCs w:val="20"/>
          <w:lang w:val="es-MX"/>
          <w14:ligatures w14:val="standardContextual"/>
        </w:rPr>
        <w:t>Aréchiga</w:t>
      </w:r>
      <w:proofErr w:type="spellEnd"/>
      <w:r w:rsidR="00C57D83" w:rsidRPr="00C57D83">
        <w:rPr>
          <w:rFonts w:eastAsia="Aptos" w:cstheme="minorHAnsi"/>
          <w:bCs/>
          <w:kern w:val="2"/>
          <w:sz w:val="20"/>
          <w:szCs w:val="20"/>
          <w:lang w:val="es-MX"/>
          <w14:ligatures w14:val="standardContextual"/>
        </w:rPr>
        <w:t xml:space="preserve"> Gómez, Regidor Presidente de la Comisión Edilicia Permanente de Movilidad, Vialidad y Transporte del H. Ayuntamiento Constitucional de Puerto Vallarta 2024-2027.</w:t>
      </w:r>
      <w:r w:rsidR="00AD5518">
        <w:rPr>
          <w:rFonts w:eastAsia="Aptos" w:cstheme="minorHAnsi"/>
          <w:bCs/>
          <w:kern w:val="2"/>
          <w:sz w:val="20"/>
          <w:szCs w:val="20"/>
          <w:lang w:val="es-MX"/>
          <w14:ligatures w14:val="standardContextual"/>
        </w:rPr>
        <w:t xml:space="preserve"> </w:t>
      </w:r>
      <w:r w:rsidR="00AD5518" w:rsidRPr="00AD5518">
        <w:rPr>
          <w:rFonts w:ascii="Garamond" w:hAnsi="Garamond"/>
          <w:lang w:val="es-MX"/>
        </w:rPr>
        <w:t>-</w:t>
      </w:r>
      <w:r w:rsidR="00AD5518">
        <w:rPr>
          <w:rFonts w:ascii="Garamond" w:hAnsi="Garamond"/>
          <w:lang w:val="es-MX"/>
        </w:rPr>
        <w:t>-------------------</w:t>
      </w:r>
      <w:r w:rsidR="00AD5518" w:rsidRPr="00AD5518">
        <w:rPr>
          <w:rFonts w:ascii="Garamond" w:hAnsi="Garamond"/>
          <w:lang w:val="es-MX"/>
        </w:rPr>
        <w:t>-----</w:t>
      </w:r>
      <w:r w:rsidR="00AD5518">
        <w:rPr>
          <w:rFonts w:ascii="Garamond" w:hAnsi="Garamond"/>
          <w:lang w:val="es-MX"/>
        </w:rPr>
        <w:t>--------</w:t>
      </w:r>
      <w:r w:rsidR="000C0506" w:rsidRPr="005D74D5">
        <w:rPr>
          <w:rFonts w:ascii="Garamond" w:hAnsi="Garamond"/>
        </w:rPr>
        <w:t xml:space="preserve"> </w:t>
      </w:r>
      <w:r w:rsidR="00063A97" w:rsidRPr="005D74D5">
        <w:rPr>
          <w:rFonts w:ascii="Garamond" w:eastAsia="Calibri" w:hAnsi="Garamond"/>
          <w:lang w:val="es-ES_tradnl"/>
        </w:rPr>
        <w:t xml:space="preserve">El Regidor, </w:t>
      </w:r>
      <w:r w:rsidR="00063A97" w:rsidRPr="005D74D5">
        <w:rPr>
          <w:rFonts w:ascii="Garamond" w:eastAsia="Calibri" w:hAnsi="Garamond"/>
          <w:lang w:val="es-MX"/>
        </w:rPr>
        <w:t xml:space="preserve">C. Felipe </w:t>
      </w:r>
      <w:proofErr w:type="spellStart"/>
      <w:r w:rsidR="00063A97" w:rsidRPr="005D74D5">
        <w:rPr>
          <w:rFonts w:ascii="Garamond" w:eastAsia="Calibri" w:hAnsi="Garamond"/>
          <w:lang w:val="es-MX"/>
        </w:rPr>
        <w:t>Aréchiga</w:t>
      </w:r>
      <w:proofErr w:type="spellEnd"/>
      <w:r w:rsidR="00063A97" w:rsidRPr="005D74D5">
        <w:rPr>
          <w:rFonts w:ascii="Garamond" w:eastAsia="Calibri" w:hAnsi="Garamond"/>
          <w:lang w:val="es-MX"/>
        </w:rPr>
        <w:t xml:space="preserve"> Gómez:</w:t>
      </w:r>
      <w:r w:rsidR="00063A97" w:rsidRPr="005D74D5">
        <w:rPr>
          <w:rFonts w:ascii="Garamond" w:eastAsia="Calibri" w:hAnsi="Garamond"/>
          <w:lang w:val="es-ES_tradnl"/>
        </w:rPr>
        <w:t xml:space="preserve"> “</w:t>
      </w:r>
      <w:r w:rsidR="00063A97" w:rsidRPr="005D74D5">
        <w:rPr>
          <w:rFonts w:ascii="Garamond" w:hAnsi="Garamond"/>
        </w:rPr>
        <w:t>Muy buenos días a todas y a todos los aquí presentes</w:t>
      </w:r>
      <w:r w:rsidR="001B0136" w:rsidRPr="005D74D5">
        <w:rPr>
          <w:rFonts w:ascii="Garamond" w:hAnsi="Garamond"/>
        </w:rPr>
        <w:t>.</w:t>
      </w:r>
      <w:r w:rsidR="00063A97" w:rsidRPr="005D74D5">
        <w:rPr>
          <w:rFonts w:ascii="Garamond" w:hAnsi="Garamond"/>
        </w:rPr>
        <w:t xml:space="preserve"> </w:t>
      </w:r>
      <w:r w:rsidR="001B0136" w:rsidRPr="005D74D5">
        <w:rPr>
          <w:rFonts w:ascii="Garamond" w:hAnsi="Garamond"/>
        </w:rPr>
        <w:t>Con su permiso señor Presidente.</w:t>
      </w:r>
      <w:r w:rsidR="00063A97" w:rsidRPr="005D74D5">
        <w:rPr>
          <w:rFonts w:ascii="Garamond" w:hAnsi="Garamond"/>
        </w:rPr>
        <w:t xml:space="preserve"> </w:t>
      </w:r>
      <w:r w:rsidR="001B0136" w:rsidRPr="005D74D5">
        <w:rPr>
          <w:rFonts w:ascii="Garamond" w:hAnsi="Garamond"/>
        </w:rPr>
        <w:t>B</w:t>
      </w:r>
      <w:r w:rsidR="00063A97" w:rsidRPr="005D74D5">
        <w:rPr>
          <w:rFonts w:ascii="Garamond" w:hAnsi="Garamond"/>
        </w:rPr>
        <w:t xml:space="preserve">uenos días a los medios de comunicación y a los ciudadanos que el día de hoy nos </w:t>
      </w:r>
      <w:proofErr w:type="gramStart"/>
      <w:r w:rsidR="00063A97" w:rsidRPr="005D74D5">
        <w:rPr>
          <w:rFonts w:ascii="Garamond" w:hAnsi="Garamond"/>
        </w:rPr>
        <w:t>acompañan</w:t>
      </w:r>
      <w:proofErr w:type="gramEnd"/>
      <w:r w:rsidR="00063A97" w:rsidRPr="005D74D5">
        <w:rPr>
          <w:rFonts w:ascii="Garamond" w:hAnsi="Garamond"/>
        </w:rPr>
        <w:t xml:space="preserve"> en este recinto</w:t>
      </w:r>
      <w:r w:rsidR="001B0136" w:rsidRPr="005D74D5">
        <w:rPr>
          <w:rFonts w:ascii="Garamond" w:hAnsi="Garamond"/>
        </w:rPr>
        <w:t>.</w:t>
      </w:r>
      <w:r w:rsidR="00063A97" w:rsidRPr="005D74D5">
        <w:rPr>
          <w:rFonts w:ascii="Garamond" w:hAnsi="Garamond"/>
        </w:rPr>
        <w:t xml:space="preserve"> </w:t>
      </w:r>
      <w:r w:rsidR="001B0136" w:rsidRPr="005D74D5">
        <w:rPr>
          <w:rFonts w:ascii="Garamond" w:hAnsi="Garamond"/>
        </w:rPr>
        <w:t>E</w:t>
      </w:r>
      <w:r w:rsidR="00063A97" w:rsidRPr="005D74D5">
        <w:rPr>
          <w:rFonts w:ascii="Garamond" w:hAnsi="Garamond"/>
        </w:rPr>
        <w:t xml:space="preserve">sta iniciativa </w:t>
      </w:r>
      <w:r w:rsidR="001B0136" w:rsidRPr="005D74D5">
        <w:rPr>
          <w:rFonts w:ascii="Garamond" w:hAnsi="Garamond"/>
        </w:rPr>
        <w:t>que tiene como objeto que este P</w:t>
      </w:r>
      <w:r w:rsidR="00063A97" w:rsidRPr="005D74D5">
        <w:rPr>
          <w:rFonts w:ascii="Garamond" w:hAnsi="Garamond"/>
        </w:rPr>
        <w:t xml:space="preserve">leno autorice e instruya a la </w:t>
      </w:r>
      <w:r w:rsidR="001B0136" w:rsidRPr="005D74D5">
        <w:rPr>
          <w:rFonts w:ascii="Garamond" w:hAnsi="Garamond"/>
        </w:rPr>
        <w:t xml:space="preserve">Dirección </w:t>
      </w:r>
      <w:r w:rsidR="00063A97" w:rsidRPr="005D74D5">
        <w:rPr>
          <w:rFonts w:ascii="Garamond" w:hAnsi="Garamond"/>
        </w:rPr>
        <w:t xml:space="preserve">de </w:t>
      </w:r>
      <w:r w:rsidR="001B0136" w:rsidRPr="005D74D5">
        <w:rPr>
          <w:rFonts w:ascii="Garamond" w:hAnsi="Garamond"/>
        </w:rPr>
        <w:t xml:space="preserve">Ordenamiento Territorial y </w:t>
      </w:r>
      <w:r w:rsidR="003A2C0E" w:rsidRPr="005D74D5">
        <w:rPr>
          <w:rFonts w:ascii="Garamond" w:hAnsi="Garamond"/>
        </w:rPr>
        <w:t>Desarrollo Urbano</w:t>
      </w:r>
      <w:r w:rsidR="001B0136" w:rsidRPr="005D74D5">
        <w:rPr>
          <w:rFonts w:ascii="Garamond" w:hAnsi="Garamond"/>
        </w:rPr>
        <w:t>;</w:t>
      </w:r>
      <w:r w:rsidR="00063A97" w:rsidRPr="005D74D5">
        <w:rPr>
          <w:rFonts w:ascii="Garamond" w:hAnsi="Garamond"/>
        </w:rPr>
        <w:t xml:space="preserve"> a la </w:t>
      </w:r>
      <w:r w:rsidR="001B0136" w:rsidRPr="005D74D5">
        <w:rPr>
          <w:rFonts w:ascii="Garamond" w:hAnsi="Garamond"/>
        </w:rPr>
        <w:t xml:space="preserve">Dirección </w:t>
      </w:r>
      <w:r w:rsidR="00063A97" w:rsidRPr="005D74D5">
        <w:rPr>
          <w:rFonts w:ascii="Garamond" w:hAnsi="Garamond"/>
        </w:rPr>
        <w:t xml:space="preserve">de </w:t>
      </w:r>
      <w:r w:rsidR="001B0136" w:rsidRPr="005D74D5">
        <w:rPr>
          <w:rFonts w:ascii="Garamond" w:hAnsi="Garamond"/>
        </w:rPr>
        <w:t xml:space="preserve">Cooperación </w:t>
      </w:r>
      <w:r w:rsidR="00063A97" w:rsidRPr="005D74D5">
        <w:rPr>
          <w:rFonts w:ascii="Garamond" w:hAnsi="Garamond"/>
        </w:rPr>
        <w:t xml:space="preserve">y </w:t>
      </w:r>
      <w:r w:rsidR="001B0136" w:rsidRPr="005D74D5">
        <w:rPr>
          <w:rFonts w:ascii="Garamond" w:hAnsi="Garamond"/>
        </w:rPr>
        <w:t>Proyectos Estratégicos; y</w:t>
      </w:r>
      <w:r w:rsidR="00063A97" w:rsidRPr="005D74D5">
        <w:rPr>
          <w:rFonts w:ascii="Garamond" w:hAnsi="Garamond"/>
        </w:rPr>
        <w:t xml:space="preserve"> a la </w:t>
      </w:r>
      <w:r w:rsidR="001B0136" w:rsidRPr="005D74D5">
        <w:rPr>
          <w:rFonts w:ascii="Garamond" w:hAnsi="Garamond"/>
        </w:rPr>
        <w:t xml:space="preserve">Dirección </w:t>
      </w:r>
      <w:r w:rsidR="00063A97" w:rsidRPr="005D74D5">
        <w:rPr>
          <w:rFonts w:ascii="Garamond" w:hAnsi="Garamond"/>
        </w:rPr>
        <w:t xml:space="preserve">de </w:t>
      </w:r>
      <w:r w:rsidR="001B0136" w:rsidRPr="005D74D5">
        <w:rPr>
          <w:rFonts w:ascii="Garamond" w:hAnsi="Garamond"/>
        </w:rPr>
        <w:t xml:space="preserve">Infraestructura </w:t>
      </w:r>
      <w:r w:rsidR="00063A97" w:rsidRPr="005D74D5">
        <w:rPr>
          <w:rFonts w:ascii="Garamond" w:hAnsi="Garamond"/>
        </w:rPr>
        <w:t xml:space="preserve">y </w:t>
      </w:r>
      <w:r w:rsidR="001B0136" w:rsidRPr="005D74D5">
        <w:rPr>
          <w:rFonts w:ascii="Garamond" w:hAnsi="Garamond"/>
        </w:rPr>
        <w:t xml:space="preserve">Obra Pública, </w:t>
      </w:r>
      <w:r w:rsidR="00063A97" w:rsidRPr="005D74D5">
        <w:rPr>
          <w:rFonts w:ascii="Garamond" w:hAnsi="Garamond"/>
        </w:rPr>
        <w:t>para la realización de un estudio técnico y dictaminación sobre el estado y deterioro actual de las estaciones de autobús del tran</w:t>
      </w:r>
      <w:r w:rsidR="001B0136" w:rsidRPr="005D74D5">
        <w:rPr>
          <w:rFonts w:ascii="Garamond" w:hAnsi="Garamond"/>
        </w:rPr>
        <w:t>sporte público colectivo en el M</w:t>
      </w:r>
      <w:r w:rsidR="00063A97" w:rsidRPr="005D74D5">
        <w:rPr>
          <w:rFonts w:ascii="Garamond" w:hAnsi="Garamond"/>
        </w:rPr>
        <w:t xml:space="preserve">unicipio de Puerto Vallarta, en cuanto a su estructura inmobiliario, para efecto de implementar un programa de construcción, rehabilitación y mantenimiento de dichas estaciones, priorizando aquellas que se encuentren en estado </w:t>
      </w:r>
      <w:r w:rsidR="001B0136" w:rsidRPr="005D74D5">
        <w:rPr>
          <w:rFonts w:ascii="Garamond" w:hAnsi="Garamond"/>
        </w:rPr>
        <w:t>de deterioro o</w:t>
      </w:r>
      <w:r w:rsidR="00063A97" w:rsidRPr="005D74D5">
        <w:rPr>
          <w:rFonts w:ascii="Garamond" w:hAnsi="Garamond"/>
        </w:rPr>
        <w:t xml:space="preserve"> carecen de mobiliario básico como techos, bancas, rampas de acceso y señalización.</w:t>
      </w:r>
      <w:r w:rsidR="001B0136" w:rsidRPr="005D74D5">
        <w:rPr>
          <w:rFonts w:ascii="Garamond" w:hAnsi="Garamond"/>
        </w:rPr>
        <w:t xml:space="preserve"> </w:t>
      </w:r>
      <w:r w:rsidR="00063A97" w:rsidRPr="005D74D5">
        <w:rPr>
          <w:rFonts w:ascii="Garamond" w:hAnsi="Garamond"/>
        </w:rPr>
        <w:t>El sistema de transporte público constituye uno de los pilares fundamentales para la movilidad urbana, ya que permite el acceso de los ciudadanos a centros turísticos de trabajo, educativos, de salud y recreación.</w:t>
      </w:r>
      <w:r w:rsidR="001B0136" w:rsidRPr="005D74D5">
        <w:rPr>
          <w:rFonts w:ascii="Garamond" w:hAnsi="Garamond"/>
        </w:rPr>
        <w:t xml:space="preserve"> </w:t>
      </w:r>
      <w:r w:rsidR="00063A97" w:rsidRPr="005D74D5">
        <w:rPr>
          <w:rFonts w:ascii="Garamond" w:hAnsi="Garamond"/>
        </w:rPr>
        <w:t>En particular, las estaciones de autobuses funcionan como</w:t>
      </w:r>
      <w:r w:rsidR="001B0136" w:rsidRPr="005D74D5">
        <w:rPr>
          <w:rFonts w:ascii="Garamond" w:hAnsi="Garamond"/>
        </w:rPr>
        <w:t xml:space="preserve"> nodos estratégicos de conexión, q</w:t>
      </w:r>
      <w:r w:rsidR="00063A97" w:rsidRPr="005D74D5">
        <w:rPr>
          <w:rFonts w:ascii="Garamond" w:hAnsi="Garamond"/>
        </w:rPr>
        <w:t xml:space="preserve">ue facilitan el traslado de residentes </w:t>
      </w:r>
      <w:r w:rsidR="001B0136" w:rsidRPr="005D74D5">
        <w:rPr>
          <w:rFonts w:ascii="Garamond" w:hAnsi="Garamond"/>
        </w:rPr>
        <w:t>y visitantes dentro de nuestra C</w:t>
      </w:r>
      <w:r w:rsidR="00063A97" w:rsidRPr="005D74D5">
        <w:rPr>
          <w:rFonts w:ascii="Garamond" w:hAnsi="Garamond"/>
        </w:rPr>
        <w:t>iudad.</w:t>
      </w:r>
      <w:r w:rsidR="001B0136" w:rsidRPr="005D74D5">
        <w:rPr>
          <w:rFonts w:ascii="Garamond" w:hAnsi="Garamond"/>
        </w:rPr>
        <w:t xml:space="preserve"> </w:t>
      </w:r>
      <w:r w:rsidR="00063A97" w:rsidRPr="005D74D5">
        <w:rPr>
          <w:rFonts w:ascii="Garamond" w:hAnsi="Garamond"/>
        </w:rPr>
        <w:t>En los últimos años se ha incrementado de manera sign</w:t>
      </w:r>
      <w:r w:rsidR="001B0136" w:rsidRPr="005D74D5">
        <w:rPr>
          <w:rFonts w:ascii="Garamond" w:hAnsi="Garamond"/>
        </w:rPr>
        <w:t>ificativa el flujo de pasajeros</w:t>
      </w:r>
      <w:r w:rsidR="00063A97" w:rsidRPr="005D74D5">
        <w:rPr>
          <w:rFonts w:ascii="Garamond" w:hAnsi="Garamond"/>
        </w:rPr>
        <w:t xml:space="preserve"> tanto locales como de turist</w:t>
      </w:r>
      <w:r w:rsidR="001B0136" w:rsidRPr="005D74D5">
        <w:rPr>
          <w:rFonts w:ascii="Garamond" w:hAnsi="Garamond"/>
        </w:rPr>
        <w:t xml:space="preserve">as, lo que ha derivado en una </w:t>
      </w:r>
      <w:r w:rsidR="00063A97" w:rsidRPr="005D74D5">
        <w:rPr>
          <w:rFonts w:ascii="Garamond" w:hAnsi="Garamond"/>
        </w:rPr>
        <w:t xml:space="preserve">mayor demanda de servicios y en condiciones </w:t>
      </w:r>
      <w:r w:rsidR="00063A97" w:rsidRPr="005D74D5">
        <w:rPr>
          <w:rFonts w:ascii="Garamond" w:hAnsi="Garamond"/>
        </w:rPr>
        <w:lastRenderedPageBreak/>
        <w:t>óptimas.</w:t>
      </w:r>
      <w:r w:rsidR="001B0136" w:rsidRPr="005D74D5">
        <w:rPr>
          <w:rFonts w:ascii="Garamond" w:hAnsi="Garamond"/>
        </w:rPr>
        <w:t xml:space="preserve"> </w:t>
      </w:r>
      <w:r w:rsidR="00063A97" w:rsidRPr="005D74D5">
        <w:rPr>
          <w:rFonts w:ascii="Garamond" w:hAnsi="Garamond"/>
        </w:rPr>
        <w:t>Sin embargo, diversos reportes y observaciones ciudadanas han señalado que varias estaciones presentan deterioro físico visible</w:t>
      </w:r>
      <w:r w:rsidR="001B0136" w:rsidRPr="005D74D5">
        <w:rPr>
          <w:rFonts w:ascii="Garamond" w:hAnsi="Garamond"/>
        </w:rPr>
        <w:t>,</w:t>
      </w:r>
      <w:r w:rsidR="00063A97" w:rsidRPr="005D74D5">
        <w:rPr>
          <w:rFonts w:ascii="Garamond" w:hAnsi="Garamond"/>
        </w:rPr>
        <w:t xml:space="preserve"> como lo son</w:t>
      </w:r>
      <w:r w:rsidR="001B0136" w:rsidRPr="005D74D5">
        <w:rPr>
          <w:rFonts w:ascii="Garamond" w:hAnsi="Garamond"/>
        </w:rPr>
        <w:t xml:space="preserve"> </w:t>
      </w:r>
      <w:r w:rsidR="00063A97" w:rsidRPr="005D74D5">
        <w:rPr>
          <w:rFonts w:ascii="Garamond" w:hAnsi="Garamond"/>
        </w:rPr>
        <w:t>daños estructurales de techos, pisos y áreas en espera, deficie</w:t>
      </w:r>
      <w:r w:rsidR="003A2C0E">
        <w:rPr>
          <w:rFonts w:ascii="Garamond" w:hAnsi="Garamond"/>
        </w:rPr>
        <w:t>ncia en iluminación y mobiliario</w:t>
      </w:r>
      <w:r w:rsidR="00063A97" w:rsidRPr="005D74D5">
        <w:rPr>
          <w:rFonts w:ascii="Garamond" w:hAnsi="Garamond"/>
        </w:rPr>
        <w:t xml:space="preserve"> urbano, señalética insuficiente o en mal estado, carencia de accesibilidad adecuada para personas con discapacidad o movilidad reducida, condiciones poco favorables de limpieza y mantenimiento.</w:t>
      </w:r>
      <w:r w:rsidR="001B0136" w:rsidRPr="005D74D5">
        <w:rPr>
          <w:rFonts w:ascii="Garamond" w:hAnsi="Garamond"/>
        </w:rPr>
        <w:t xml:space="preserve"> </w:t>
      </w:r>
      <w:r w:rsidR="00063A97" w:rsidRPr="005D74D5">
        <w:rPr>
          <w:rFonts w:ascii="Garamond" w:hAnsi="Garamond"/>
        </w:rPr>
        <w:t>Un estudio técnico permitirá contar con información precisa y confiable</w:t>
      </w:r>
      <w:r w:rsidR="001B0136" w:rsidRPr="005D74D5">
        <w:rPr>
          <w:rFonts w:ascii="Garamond" w:hAnsi="Garamond"/>
        </w:rPr>
        <w:t xml:space="preserve"> </w:t>
      </w:r>
      <w:r w:rsidR="00063A97" w:rsidRPr="005D74D5">
        <w:rPr>
          <w:rFonts w:ascii="Garamond" w:hAnsi="Garamond"/>
        </w:rPr>
        <w:t>que apoye la toma de decisiones en materia de infraestructura urbana y movilidad.</w:t>
      </w:r>
      <w:r w:rsidR="001B0136" w:rsidRPr="005D74D5">
        <w:rPr>
          <w:rFonts w:ascii="Garamond" w:hAnsi="Garamond"/>
        </w:rPr>
        <w:t xml:space="preserve"> </w:t>
      </w:r>
      <w:r w:rsidR="00063A97" w:rsidRPr="005D74D5">
        <w:rPr>
          <w:rFonts w:ascii="Garamond" w:hAnsi="Garamond"/>
        </w:rPr>
        <w:t>Su realización contribuirá a fortalecer la seguridad vial, mejorar la imagen turística de la ciudad y garantizar un servicio de transporte público digno, eficiente y seguro para todos los usuarios.</w:t>
      </w:r>
      <w:r w:rsidR="001B0136" w:rsidRPr="005D74D5">
        <w:rPr>
          <w:rFonts w:ascii="Garamond" w:hAnsi="Garamond"/>
        </w:rPr>
        <w:t xml:space="preserve"> </w:t>
      </w:r>
      <w:r w:rsidR="00063A97" w:rsidRPr="005D74D5">
        <w:rPr>
          <w:rFonts w:ascii="Garamond" w:hAnsi="Garamond"/>
        </w:rPr>
        <w:t>En los puntos de acuerdo, el primero</w:t>
      </w:r>
      <w:r w:rsidR="001B0136" w:rsidRPr="005D74D5">
        <w:rPr>
          <w:rFonts w:ascii="Garamond" w:hAnsi="Garamond"/>
        </w:rPr>
        <w:t>: S</w:t>
      </w:r>
      <w:r w:rsidR="00063A97" w:rsidRPr="005D74D5">
        <w:rPr>
          <w:rFonts w:ascii="Garamond" w:hAnsi="Garamond"/>
        </w:rPr>
        <w:t xml:space="preserve">e instruye al Secretario General del </w:t>
      </w:r>
      <w:r w:rsidR="001B0136" w:rsidRPr="005D74D5">
        <w:rPr>
          <w:rFonts w:ascii="Garamond" w:hAnsi="Garamond"/>
        </w:rPr>
        <w:t xml:space="preserve">H. </w:t>
      </w:r>
      <w:r w:rsidR="00063A97" w:rsidRPr="005D74D5">
        <w:rPr>
          <w:rFonts w:ascii="Garamond" w:hAnsi="Garamond"/>
        </w:rPr>
        <w:t>Ayuntamiento de Puerto Vallarta</w:t>
      </w:r>
      <w:r w:rsidR="001B0136" w:rsidRPr="005D74D5">
        <w:rPr>
          <w:rFonts w:ascii="Garamond" w:hAnsi="Garamond"/>
        </w:rPr>
        <w:t xml:space="preserve"> p</w:t>
      </w:r>
      <w:r w:rsidR="00063A97" w:rsidRPr="005D74D5">
        <w:rPr>
          <w:rFonts w:ascii="Garamond" w:hAnsi="Garamond"/>
        </w:rPr>
        <w:t>ara que mediante su conducto solicite a la Dirección de Ordenamiento Territorial y Desarrollo Urbano</w:t>
      </w:r>
      <w:r w:rsidR="001B0136" w:rsidRPr="005D74D5">
        <w:rPr>
          <w:rFonts w:ascii="Garamond" w:hAnsi="Garamond"/>
        </w:rPr>
        <w:t>;</w:t>
      </w:r>
      <w:r w:rsidR="00063A97" w:rsidRPr="005D74D5">
        <w:rPr>
          <w:rFonts w:ascii="Garamond" w:hAnsi="Garamond"/>
        </w:rPr>
        <w:t xml:space="preserve"> Dirección de Cooperación y Proyectos Estratégicos</w:t>
      </w:r>
      <w:r w:rsidR="001B0136" w:rsidRPr="005D74D5">
        <w:rPr>
          <w:rFonts w:ascii="Garamond" w:hAnsi="Garamond"/>
        </w:rPr>
        <w:t>;</w:t>
      </w:r>
      <w:r w:rsidR="00063A97" w:rsidRPr="005D74D5">
        <w:rPr>
          <w:rFonts w:ascii="Garamond" w:hAnsi="Garamond"/>
        </w:rPr>
        <w:t xml:space="preserve"> y la Dirección de Inf</w:t>
      </w:r>
      <w:r w:rsidR="001B0136" w:rsidRPr="005D74D5">
        <w:rPr>
          <w:rFonts w:ascii="Garamond" w:hAnsi="Garamond"/>
        </w:rPr>
        <w:t>raestructura y Obra Pública, que</w:t>
      </w:r>
      <w:r w:rsidR="00063A97" w:rsidRPr="005D74D5">
        <w:rPr>
          <w:rFonts w:ascii="Garamond" w:hAnsi="Garamond"/>
        </w:rPr>
        <w:t xml:space="preserve"> de acuerdo a</w:t>
      </w:r>
      <w:r w:rsidR="001B0136" w:rsidRPr="005D74D5">
        <w:rPr>
          <w:rFonts w:ascii="Garamond" w:hAnsi="Garamond"/>
        </w:rPr>
        <w:t xml:space="preserve"> </w:t>
      </w:r>
      <w:r w:rsidR="00063A97" w:rsidRPr="005D74D5">
        <w:rPr>
          <w:rFonts w:ascii="Garamond" w:hAnsi="Garamond"/>
        </w:rPr>
        <w:t>sus competencias lleve a cabo un estudio técnico integral sobre el estado actual y deterioro de las estaciones de autobuses de la ciudad, mismo que incluirá</w:t>
      </w:r>
      <w:r w:rsidR="003A2C0E">
        <w:rPr>
          <w:rFonts w:ascii="Garamond" w:hAnsi="Garamond"/>
        </w:rPr>
        <w:t>:</w:t>
      </w:r>
      <w:r w:rsidR="00063A97" w:rsidRPr="005D74D5">
        <w:rPr>
          <w:rFonts w:ascii="Garamond" w:hAnsi="Garamond"/>
        </w:rPr>
        <w:t xml:space="preserve"> </w:t>
      </w:r>
      <w:r w:rsidR="003A2C0E">
        <w:rPr>
          <w:rFonts w:ascii="Garamond" w:hAnsi="Garamond"/>
        </w:rPr>
        <w:t>C</w:t>
      </w:r>
      <w:r w:rsidR="00063A97" w:rsidRPr="005D74D5">
        <w:rPr>
          <w:rFonts w:ascii="Garamond" w:hAnsi="Garamond"/>
        </w:rPr>
        <w:t>antidad de e</w:t>
      </w:r>
      <w:r w:rsidR="001B0136" w:rsidRPr="005D74D5">
        <w:rPr>
          <w:rFonts w:ascii="Garamond" w:hAnsi="Garamond"/>
        </w:rPr>
        <w:t>staciones con la que cuenta el M</w:t>
      </w:r>
      <w:r w:rsidR="00063A97" w:rsidRPr="005D74D5">
        <w:rPr>
          <w:rFonts w:ascii="Garamond" w:hAnsi="Garamond"/>
        </w:rPr>
        <w:t xml:space="preserve">unicipio de Puerto </w:t>
      </w:r>
      <w:r w:rsidR="001B0136" w:rsidRPr="005D74D5">
        <w:rPr>
          <w:rFonts w:ascii="Garamond" w:hAnsi="Garamond"/>
        </w:rPr>
        <w:t>Vallarta, Jalisco; e</w:t>
      </w:r>
      <w:r w:rsidR="00063A97" w:rsidRPr="005D74D5">
        <w:rPr>
          <w:rFonts w:ascii="Garamond" w:hAnsi="Garamond"/>
        </w:rPr>
        <w:t>valuación estructural y de</w:t>
      </w:r>
      <w:r w:rsidR="001B0136" w:rsidRPr="005D74D5">
        <w:rPr>
          <w:rFonts w:ascii="Garamond" w:hAnsi="Garamond"/>
        </w:rPr>
        <w:t xml:space="preserve"> seguridad de cada una de ellas;</w:t>
      </w:r>
      <w:r w:rsidR="00063A97" w:rsidRPr="005D74D5">
        <w:rPr>
          <w:rFonts w:ascii="Garamond" w:hAnsi="Garamond"/>
        </w:rPr>
        <w:t xml:space="preserve"> d</w:t>
      </w:r>
      <w:r w:rsidR="001B0136" w:rsidRPr="005D74D5">
        <w:rPr>
          <w:rFonts w:ascii="Garamond" w:hAnsi="Garamond"/>
        </w:rPr>
        <w:t>iagnóstico de mobiliario urbano;</w:t>
      </w:r>
      <w:r w:rsidR="00063A97" w:rsidRPr="005D74D5">
        <w:rPr>
          <w:rFonts w:ascii="Garamond" w:hAnsi="Garamond"/>
        </w:rPr>
        <w:t xml:space="preserve"> </w:t>
      </w:r>
      <w:r w:rsidR="001B0136" w:rsidRPr="005D74D5">
        <w:rPr>
          <w:rFonts w:ascii="Garamond" w:hAnsi="Garamond"/>
        </w:rPr>
        <w:t>señalética de cada una de ellas; análisis de accesibilidad;</w:t>
      </w:r>
      <w:r w:rsidR="00063A97" w:rsidRPr="005D74D5">
        <w:rPr>
          <w:rFonts w:ascii="Garamond" w:hAnsi="Garamond"/>
        </w:rPr>
        <w:t xml:space="preserve"> fun</w:t>
      </w:r>
      <w:r w:rsidR="001B0136" w:rsidRPr="005D74D5">
        <w:rPr>
          <w:rFonts w:ascii="Garamond" w:hAnsi="Garamond"/>
        </w:rPr>
        <w:t>cionalidad de cada una de ellas;</w:t>
      </w:r>
      <w:r w:rsidR="00063A97" w:rsidRPr="005D74D5">
        <w:rPr>
          <w:rFonts w:ascii="Garamond" w:hAnsi="Garamond"/>
        </w:rPr>
        <w:t xml:space="preserve"> recomendaciones para acciones de rehabilitación o man</w:t>
      </w:r>
      <w:r w:rsidR="001B0136" w:rsidRPr="005D74D5">
        <w:rPr>
          <w:rFonts w:ascii="Garamond" w:hAnsi="Garamond"/>
        </w:rPr>
        <w:t>tenimiento de manera individual</w:t>
      </w:r>
      <w:r w:rsidR="00063A97" w:rsidRPr="005D74D5">
        <w:rPr>
          <w:rFonts w:ascii="Garamond" w:hAnsi="Garamond"/>
        </w:rPr>
        <w:t xml:space="preserve"> según sea el es</w:t>
      </w:r>
      <w:r w:rsidR="001B0136" w:rsidRPr="005D74D5">
        <w:rPr>
          <w:rFonts w:ascii="Garamond" w:hAnsi="Garamond"/>
        </w:rPr>
        <w:t>tado de deterioro que presenten;</w:t>
      </w:r>
      <w:r w:rsidR="00063A97" w:rsidRPr="005D74D5">
        <w:rPr>
          <w:rFonts w:ascii="Garamond" w:hAnsi="Garamond"/>
        </w:rPr>
        <w:t xml:space="preserve"> elaboración de proyecto de propuesta para el saneamiento de las estaciones que lo requieran.</w:t>
      </w:r>
      <w:r w:rsidR="001B0136" w:rsidRPr="005D74D5">
        <w:rPr>
          <w:rFonts w:ascii="Garamond" w:hAnsi="Garamond"/>
        </w:rPr>
        <w:t xml:space="preserve"> </w:t>
      </w:r>
      <w:r w:rsidR="00063A97" w:rsidRPr="005D74D5">
        <w:rPr>
          <w:rFonts w:ascii="Garamond" w:hAnsi="Garamond"/>
        </w:rPr>
        <w:t>Y derivado de dicho estudio, emitan un dictamen sobre el estado y deterioro actual de las estaciones de autobús de tran</w:t>
      </w:r>
      <w:r w:rsidR="00DF2DA0" w:rsidRPr="005D74D5">
        <w:rPr>
          <w:rFonts w:ascii="Garamond" w:hAnsi="Garamond"/>
        </w:rPr>
        <w:t>sporte público colectivo en el M</w:t>
      </w:r>
      <w:r w:rsidR="00063A97" w:rsidRPr="005D74D5">
        <w:rPr>
          <w:rFonts w:ascii="Garamond" w:hAnsi="Garamond"/>
        </w:rPr>
        <w:t>unicipio de Puerto Vallarta</w:t>
      </w:r>
      <w:r w:rsidR="00DF2DA0" w:rsidRPr="005D74D5">
        <w:rPr>
          <w:rFonts w:ascii="Garamond" w:hAnsi="Garamond"/>
        </w:rPr>
        <w:t>,</w:t>
      </w:r>
      <w:r w:rsidR="00063A97" w:rsidRPr="005D74D5">
        <w:rPr>
          <w:rFonts w:ascii="Garamond" w:hAnsi="Garamond"/>
        </w:rPr>
        <w:t xml:space="preserve"> en cuanto a su estructura inmobiliario, para efecto de implementar un programa de construcción, rehabilitación y mantenimiento de dichas estaciones, priorizando aquellas que se encuentren en estado </w:t>
      </w:r>
      <w:r w:rsidR="003A2C0E">
        <w:rPr>
          <w:rFonts w:ascii="Garamond" w:hAnsi="Garamond"/>
        </w:rPr>
        <w:t xml:space="preserve">de </w:t>
      </w:r>
      <w:r w:rsidR="00063A97" w:rsidRPr="005D74D5">
        <w:rPr>
          <w:rFonts w:ascii="Garamond" w:hAnsi="Garamond"/>
        </w:rPr>
        <w:t>deterioro o carecen de mobiliario básico, como lo son techos, bancas, rampas de acceso y señalización.</w:t>
      </w:r>
      <w:r w:rsidR="00DF2DA0" w:rsidRPr="005D74D5">
        <w:rPr>
          <w:rFonts w:ascii="Garamond" w:hAnsi="Garamond"/>
        </w:rPr>
        <w:t xml:space="preserve"> Segundo.-</w:t>
      </w:r>
      <w:r w:rsidR="00063A97" w:rsidRPr="005D74D5">
        <w:rPr>
          <w:rFonts w:ascii="Garamond" w:hAnsi="Garamond"/>
        </w:rPr>
        <w:t xml:space="preserve"> </w:t>
      </w:r>
      <w:r w:rsidR="00DF2DA0" w:rsidRPr="005D74D5">
        <w:rPr>
          <w:rFonts w:ascii="Garamond" w:hAnsi="Garamond"/>
        </w:rPr>
        <w:t>S</w:t>
      </w:r>
      <w:r w:rsidR="00063A97" w:rsidRPr="005D74D5">
        <w:rPr>
          <w:rFonts w:ascii="Garamond" w:hAnsi="Garamond"/>
        </w:rPr>
        <w:t xml:space="preserve">e instruya a las </w:t>
      </w:r>
      <w:r w:rsidR="00DF2DA0" w:rsidRPr="005D74D5">
        <w:rPr>
          <w:rFonts w:ascii="Garamond" w:hAnsi="Garamond"/>
        </w:rPr>
        <w:t>D</w:t>
      </w:r>
      <w:r w:rsidR="00063A97" w:rsidRPr="005D74D5">
        <w:rPr>
          <w:rFonts w:ascii="Garamond" w:hAnsi="Garamond"/>
        </w:rPr>
        <w:t xml:space="preserve">irecciones involucradas en la expedición de dicho dictamen para efecto de que hagan entrega del mismo a la Comisión Edilicia Permanente de Movilidad, Vialidad y Transporte en un plazo no mayor de </w:t>
      </w:r>
      <w:r w:rsidR="00DF2DA0" w:rsidRPr="005D74D5">
        <w:rPr>
          <w:rFonts w:ascii="Garamond" w:hAnsi="Garamond"/>
        </w:rPr>
        <w:t xml:space="preserve">sesenta </w:t>
      </w:r>
      <w:r w:rsidR="00063A97" w:rsidRPr="005D74D5">
        <w:rPr>
          <w:rFonts w:ascii="Garamond" w:hAnsi="Garamond"/>
        </w:rPr>
        <w:t>días naturales.</w:t>
      </w:r>
      <w:r w:rsidR="00DF2DA0" w:rsidRPr="005D74D5">
        <w:rPr>
          <w:rFonts w:ascii="Garamond" w:hAnsi="Garamond"/>
        </w:rPr>
        <w:t xml:space="preserve"> Es cuanto señor Presidente. G</w:t>
      </w:r>
      <w:r w:rsidR="00063A97" w:rsidRPr="005D74D5">
        <w:rPr>
          <w:rFonts w:ascii="Garamond" w:hAnsi="Garamond"/>
        </w:rPr>
        <w:t>racias por su atención</w:t>
      </w:r>
      <w:r w:rsidR="00DF2DA0" w:rsidRPr="005D74D5">
        <w:rPr>
          <w:rFonts w:ascii="Garamond" w:hAnsi="Garamond"/>
        </w:rPr>
        <w:t>”</w:t>
      </w:r>
      <w:r w:rsidR="00063A97" w:rsidRPr="005D74D5">
        <w:rPr>
          <w:rFonts w:ascii="Garamond" w:hAnsi="Garamond"/>
        </w:rPr>
        <w:t>.</w:t>
      </w:r>
      <w:r w:rsidR="00DF2DA0" w:rsidRPr="005D74D5">
        <w:rPr>
          <w:rFonts w:ascii="Garamond" w:hAnsi="Garamond"/>
        </w:rPr>
        <w:t xml:space="preserve"> </w:t>
      </w:r>
      <w:r w:rsidR="00063A97" w:rsidRPr="005D74D5">
        <w:rPr>
          <w:rFonts w:ascii="Garamond" w:hAnsi="Garamond"/>
          <w:lang w:val="es-ES_tradnl"/>
        </w:rPr>
        <w:t xml:space="preserve">El C. </w:t>
      </w:r>
      <w:r w:rsidR="00063A97" w:rsidRPr="005D74D5">
        <w:rPr>
          <w:rFonts w:ascii="Garamond" w:hAnsi="Garamond"/>
        </w:rPr>
        <w:t>Presidente Municipal, Arq. Luis Ernesto Munguía González: “Muchísimas gracias Regidor Felipe. Se pone a consideración de las y los regidores…pero para antes, con el uso de la voz nuestra Regidora Mel</w:t>
      </w:r>
      <w:r w:rsidR="003A2C0E">
        <w:rPr>
          <w:rFonts w:ascii="Garamond" w:hAnsi="Garamond"/>
        </w:rPr>
        <w:t>issa Madero, posterior nuestra R</w:t>
      </w:r>
      <w:r w:rsidR="00063A97" w:rsidRPr="005D74D5">
        <w:rPr>
          <w:rFonts w:ascii="Garamond" w:hAnsi="Garamond"/>
        </w:rPr>
        <w:t>egidora Karla Rodríguez y en tercera nuestra Regidora Dalila. Adelante</w:t>
      </w:r>
      <w:r w:rsidR="00DF2DA0" w:rsidRPr="005D74D5">
        <w:rPr>
          <w:rFonts w:ascii="Garamond" w:hAnsi="Garamond"/>
        </w:rPr>
        <w:t xml:space="preserve"> Regidora”. </w:t>
      </w:r>
      <w:r w:rsidR="00063A97" w:rsidRPr="005D74D5">
        <w:rPr>
          <w:rFonts w:ascii="Garamond" w:hAnsi="Garamond"/>
          <w:lang w:val="es-ES_tradnl"/>
        </w:rPr>
        <w:t xml:space="preserve">La C. Regidora, L.A.E. </w:t>
      </w:r>
      <w:r w:rsidR="00063A97" w:rsidRPr="005D74D5">
        <w:rPr>
          <w:rFonts w:ascii="Garamond" w:hAnsi="Garamond"/>
        </w:rPr>
        <w:t>Melissa Marlene Madero Plascencia</w:t>
      </w:r>
      <w:r w:rsidR="00063A97" w:rsidRPr="005D74D5">
        <w:rPr>
          <w:rFonts w:ascii="Garamond" w:hAnsi="Garamond"/>
          <w:lang w:val="es-ES_tradnl"/>
        </w:rPr>
        <w:t xml:space="preserve">: “Gracias </w:t>
      </w:r>
      <w:r w:rsidR="00063A97" w:rsidRPr="005D74D5">
        <w:rPr>
          <w:rFonts w:ascii="Garamond" w:hAnsi="Garamond"/>
        </w:rPr>
        <w:t>Presidente.</w:t>
      </w:r>
      <w:r w:rsidR="00616740" w:rsidRPr="005D74D5">
        <w:rPr>
          <w:rFonts w:ascii="Garamond" w:hAnsi="Garamond"/>
        </w:rPr>
        <w:t xml:space="preserve"> </w:t>
      </w:r>
      <w:r w:rsidR="00063A97" w:rsidRPr="005D74D5">
        <w:rPr>
          <w:rFonts w:ascii="Garamond" w:hAnsi="Garamond"/>
        </w:rPr>
        <w:t>Buenos días compañeros, asistentes y medios de comunicación.</w:t>
      </w:r>
      <w:r w:rsidR="00616740" w:rsidRPr="005D74D5">
        <w:rPr>
          <w:rFonts w:ascii="Garamond" w:hAnsi="Garamond"/>
        </w:rPr>
        <w:t xml:space="preserve"> </w:t>
      </w:r>
      <w:r w:rsidR="00063A97" w:rsidRPr="005D74D5">
        <w:rPr>
          <w:rFonts w:ascii="Garamond" w:hAnsi="Garamond"/>
        </w:rPr>
        <w:t>Nada más preguntarle compañero Felipe, si</w:t>
      </w:r>
      <w:r w:rsidR="00616740" w:rsidRPr="005D74D5">
        <w:rPr>
          <w:rFonts w:ascii="Garamond" w:hAnsi="Garamond"/>
        </w:rPr>
        <w:t xml:space="preserve"> es posible, si considera usted c</w:t>
      </w:r>
      <w:r w:rsidR="00063A97" w:rsidRPr="005D74D5">
        <w:rPr>
          <w:rFonts w:ascii="Garamond" w:hAnsi="Garamond"/>
        </w:rPr>
        <w:t>orrecto agregar en estas</w:t>
      </w:r>
      <w:r w:rsidR="00616740" w:rsidRPr="005D74D5">
        <w:rPr>
          <w:rFonts w:ascii="Garamond" w:hAnsi="Garamond"/>
        </w:rPr>
        <w:t>…</w:t>
      </w:r>
      <w:r w:rsidR="00063A97" w:rsidRPr="005D74D5">
        <w:rPr>
          <w:rFonts w:ascii="Garamond" w:hAnsi="Garamond"/>
        </w:rPr>
        <w:t>en esta iniciativa de acuerdo</w:t>
      </w:r>
      <w:r w:rsidR="00DF2DA0" w:rsidRPr="005D74D5">
        <w:rPr>
          <w:rFonts w:ascii="Garamond" w:hAnsi="Garamond"/>
        </w:rPr>
        <w:t>, que también J</w:t>
      </w:r>
      <w:r w:rsidR="00063A97" w:rsidRPr="005D74D5">
        <w:rPr>
          <w:rFonts w:ascii="Garamond" w:hAnsi="Garamond"/>
        </w:rPr>
        <w:t>urídico haga esta investigación o de menos que aporte un estudio sobre la</w:t>
      </w:r>
      <w:r w:rsidR="00616740" w:rsidRPr="005D74D5">
        <w:rPr>
          <w:rFonts w:ascii="Garamond" w:hAnsi="Garamond"/>
        </w:rPr>
        <w:t>…</w:t>
      </w:r>
      <w:r w:rsidR="00063A97" w:rsidRPr="005D74D5">
        <w:rPr>
          <w:rFonts w:ascii="Garamond" w:hAnsi="Garamond"/>
        </w:rPr>
        <w:t>so</w:t>
      </w:r>
      <w:r w:rsidR="00DF2DA0" w:rsidRPr="005D74D5">
        <w:rPr>
          <w:rFonts w:ascii="Garamond" w:hAnsi="Garamond"/>
        </w:rPr>
        <w:t>bre todo en la franja turística,</w:t>
      </w:r>
      <w:r w:rsidR="00616740" w:rsidRPr="005D74D5">
        <w:rPr>
          <w:rFonts w:ascii="Garamond" w:hAnsi="Garamond"/>
        </w:rPr>
        <w:t xml:space="preserve"> </w:t>
      </w:r>
      <w:r w:rsidR="00DF2DA0" w:rsidRPr="005D74D5">
        <w:rPr>
          <w:rFonts w:ascii="Garamond" w:hAnsi="Garamond"/>
        </w:rPr>
        <w:t>l</w:t>
      </w:r>
      <w:r w:rsidR="00063A97" w:rsidRPr="005D74D5">
        <w:rPr>
          <w:rFonts w:ascii="Garamond" w:hAnsi="Garamond"/>
        </w:rPr>
        <w:t>as paradas de autobuses tienen algunos tótems donde se publicitan diferentes</w:t>
      </w:r>
      <w:r w:rsidR="00616740" w:rsidRPr="005D74D5">
        <w:rPr>
          <w:rFonts w:ascii="Garamond" w:hAnsi="Garamond"/>
        </w:rPr>
        <w:t>…</w:t>
      </w:r>
      <w:r w:rsidR="00063A97" w:rsidRPr="005D74D5">
        <w:rPr>
          <w:rFonts w:ascii="Garamond" w:hAnsi="Garamond"/>
        </w:rPr>
        <w:t>este</w:t>
      </w:r>
      <w:r w:rsidR="00616740" w:rsidRPr="005D74D5">
        <w:rPr>
          <w:rFonts w:ascii="Garamond" w:hAnsi="Garamond"/>
        </w:rPr>
        <w:t xml:space="preserve">…marcas, </w:t>
      </w:r>
      <w:proofErr w:type="spellStart"/>
      <w:r w:rsidR="00616740" w:rsidRPr="005D74D5">
        <w:rPr>
          <w:rFonts w:ascii="Garamond" w:hAnsi="Garamond"/>
        </w:rPr>
        <w:t>etc</w:t>
      </w:r>
      <w:proofErr w:type="spellEnd"/>
      <w:r w:rsidR="00616740" w:rsidRPr="005D74D5">
        <w:rPr>
          <w:rFonts w:ascii="Garamond" w:hAnsi="Garamond"/>
        </w:rPr>
        <w:t xml:space="preserve">, que están en total abandono. </w:t>
      </w:r>
      <w:r w:rsidR="00063A97" w:rsidRPr="005D74D5">
        <w:rPr>
          <w:rFonts w:ascii="Garamond" w:hAnsi="Garamond"/>
        </w:rPr>
        <w:t xml:space="preserve">Sin embargo, esas no son del </w:t>
      </w:r>
      <w:r w:rsidR="00616740" w:rsidRPr="005D74D5">
        <w:rPr>
          <w:rFonts w:ascii="Garamond" w:hAnsi="Garamond"/>
        </w:rPr>
        <w:t>M</w:t>
      </w:r>
      <w:r w:rsidR="00063A97" w:rsidRPr="005D74D5">
        <w:rPr>
          <w:rFonts w:ascii="Garamond" w:hAnsi="Garamond"/>
        </w:rPr>
        <w:t>unicipio</w:t>
      </w:r>
      <w:r w:rsidR="00616740" w:rsidRPr="005D74D5">
        <w:rPr>
          <w:rFonts w:ascii="Garamond" w:hAnsi="Garamond"/>
        </w:rPr>
        <w:t>, e</w:t>
      </w:r>
      <w:r w:rsidR="00DF2DA0" w:rsidRPr="005D74D5">
        <w:rPr>
          <w:rFonts w:ascii="Garamond" w:hAnsi="Garamond"/>
        </w:rPr>
        <w:t>s una concesión par</w:t>
      </w:r>
      <w:r w:rsidR="00063A97" w:rsidRPr="005D74D5">
        <w:rPr>
          <w:rFonts w:ascii="Garamond" w:hAnsi="Garamond"/>
        </w:rPr>
        <w:t>e</w:t>
      </w:r>
      <w:r w:rsidR="00DF2DA0" w:rsidRPr="005D74D5">
        <w:rPr>
          <w:rFonts w:ascii="Garamond" w:hAnsi="Garamond"/>
        </w:rPr>
        <w:t>c</w:t>
      </w:r>
      <w:r w:rsidR="00063A97" w:rsidRPr="005D74D5">
        <w:rPr>
          <w:rFonts w:ascii="Garamond" w:hAnsi="Garamond"/>
        </w:rPr>
        <w:t>e</w:t>
      </w:r>
      <w:r w:rsidR="00DF2DA0" w:rsidRPr="005D74D5">
        <w:rPr>
          <w:rFonts w:ascii="Garamond" w:hAnsi="Garamond"/>
        </w:rPr>
        <w:t xml:space="preserve">, </w:t>
      </w:r>
      <w:r w:rsidR="00063A97" w:rsidRPr="005D74D5">
        <w:rPr>
          <w:rFonts w:ascii="Garamond" w:hAnsi="Garamond"/>
        </w:rPr>
        <w:t>creo del Estado.</w:t>
      </w:r>
      <w:r w:rsidR="00616740" w:rsidRPr="005D74D5">
        <w:rPr>
          <w:rFonts w:ascii="Garamond" w:hAnsi="Garamond"/>
        </w:rPr>
        <w:t xml:space="preserve"> </w:t>
      </w:r>
      <w:r w:rsidR="00063A97" w:rsidRPr="005D74D5">
        <w:rPr>
          <w:rFonts w:ascii="Garamond" w:hAnsi="Garamond"/>
        </w:rPr>
        <w:t>Entonces, a ver si jurídico puede darnos como el estatus de esos tótems o de esa concesión que existe, porque por más bonito que dejemos nosotros la parada de camión, no le podemos meter mano a eso, a menos que v</w:t>
      </w:r>
      <w:r w:rsidR="00616740" w:rsidRPr="005D74D5">
        <w:rPr>
          <w:rFonts w:ascii="Garamond" w:hAnsi="Garamond"/>
        </w:rPr>
        <w:t>eamos a quién está concesionado…</w:t>
      </w:r>
      <w:r w:rsidR="00063A97" w:rsidRPr="005D74D5">
        <w:rPr>
          <w:rFonts w:ascii="Garamond" w:hAnsi="Garamond"/>
        </w:rPr>
        <w:t>este</w:t>
      </w:r>
      <w:r w:rsidR="00616740" w:rsidRPr="005D74D5">
        <w:rPr>
          <w:rFonts w:ascii="Garamond" w:hAnsi="Garamond"/>
        </w:rPr>
        <w:t>…</w:t>
      </w:r>
      <w:r w:rsidR="00DF2DA0" w:rsidRPr="005D74D5">
        <w:rPr>
          <w:rFonts w:ascii="Garamond" w:hAnsi="Garamond"/>
        </w:rPr>
        <w:t>quién</w:t>
      </w:r>
      <w:r w:rsidR="00616740" w:rsidRPr="005D74D5">
        <w:rPr>
          <w:rFonts w:ascii="Garamond" w:hAnsi="Garamond"/>
        </w:rPr>
        <w:t>…</w:t>
      </w:r>
      <w:r w:rsidR="00063A97" w:rsidRPr="005D74D5">
        <w:rPr>
          <w:rFonts w:ascii="Garamond" w:hAnsi="Garamond"/>
        </w:rPr>
        <w:t>a cargo de quién está, porque no nos pertenece, y sobre todo porque</w:t>
      </w:r>
      <w:r w:rsidR="00DF2DA0" w:rsidRPr="005D74D5">
        <w:rPr>
          <w:rFonts w:ascii="Garamond" w:hAnsi="Garamond"/>
        </w:rPr>
        <w:t>…vaya, al ser una concesión</w:t>
      </w:r>
      <w:r w:rsidR="00063A97" w:rsidRPr="005D74D5">
        <w:rPr>
          <w:rFonts w:ascii="Garamond" w:hAnsi="Garamond"/>
        </w:rPr>
        <w:t xml:space="preserve"> pues es algo privado y podemos dejar muy bonita la parada de autobús y ahí va a estar el tótem todo</w:t>
      </w:r>
      <w:r w:rsidR="00616740" w:rsidRPr="005D74D5">
        <w:rPr>
          <w:rFonts w:ascii="Garamond" w:hAnsi="Garamond"/>
        </w:rPr>
        <w:t xml:space="preserve"> rayado con la publicidad vieja…</w:t>
      </w:r>
      <w:r w:rsidR="00063A97" w:rsidRPr="005D74D5">
        <w:rPr>
          <w:rFonts w:ascii="Garamond" w:hAnsi="Garamond"/>
        </w:rPr>
        <w:t>este</w:t>
      </w:r>
      <w:r w:rsidR="00616740" w:rsidRPr="005D74D5">
        <w:rPr>
          <w:rFonts w:ascii="Garamond" w:hAnsi="Garamond"/>
        </w:rPr>
        <w:t>..</w:t>
      </w:r>
      <w:r w:rsidR="00063A97" w:rsidRPr="005D74D5">
        <w:rPr>
          <w:rFonts w:ascii="Garamond" w:hAnsi="Garamond"/>
        </w:rPr>
        <w:t>.</w:t>
      </w:r>
      <w:r w:rsidR="00616740" w:rsidRPr="005D74D5">
        <w:rPr>
          <w:rFonts w:ascii="Garamond" w:hAnsi="Garamond"/>
        </w:rPr>
        <w:t>c</w:t>
      </w:r>
      <w:r w:rsidR="00DF2DA0" w:rsidRPr="005D74D5">
        <w:rPr>
          <w:rFonts w:ascii="Garamond" w:hAnsi="Garamond"/>
        </w:rPr>
        <w:t>on lonas caídas.</w:t>
      </w:r>
      <w:r w:rsidR="00063A97" w:rsidRPr="005D74D5">
        <w:rPr>
          <w:rFonts w:ascii="Garamond" w:hAnsi="Garamond"/>
        </w:rPr>
        <w:t xml:space="preserve"> </w:t>
      </w:r>
      <w:r w:rsidR="00DF2DA0" w:rsidRPr="005D74D5">
        <w:rPr>
          <w:rFonts w:ascii="Garamond" w:hAnsi="Garamond"/>
        </w:rPr>
        <w:t>E</w:t>
      </w:r>
      <w:r w:rsidR="00063A97" w:rsidRPr="005D74D5">
        <w:rPr>
          <w:rFonts w:ascii="Garamond" w:hAnsi="Garamond"/>
        </w:rPr>
        <w:t>ntonces</w:t>
      </w:r>
      <w:r w:rsidR="00DF2DA0" w:rsidRPr="005D74D5">
        <w:rPr>
          <w:rFonts w:ascii="Garamond" w:hAnsi="Garamond"/>
        </w:rPr>
        <w:t>,</w:t>
      </w:r>
      <w:r w:rsidR="00063A97" w:rsidRPr="005D74D5">
        <w:rPr>
          <w:rFonts w:ascii="Garamond" w:hAnsi="Garamond"/>
        </w:rPr>
        <w:t xml:space="preserve"> nada más </w:t>
      </w:r>
      <w:r w:rsidR="00DF2DA0" w:rsidRPr="005D74D5">
        <w:rPr>
          <w:rFonts w:ascii="Garamond" w:hAnsi="Garamond"/>
        </w:rPr>
        <w:t>si</w:t>
      </w:r>
      <w:r w:rsidR="00063A97" w:rsidRPr="005D74D5">
        <w:rPr>
          <w:rFonts w:ascii="Garamond" w:hAnsi="Garamond"/>
        </w:rPr>
        <w:t xml:space="preserve"> podemos agregar al estudio, qu</w:t>
      </w:r>
      <w:r w:rsidR="00DF2DA0" w:rsidRPr="005D74D5">
        <w:rPr>
          <w:rFonts w:ascii="Garamond" w:hAnsi="Garamond"/>
        </w:rPr>
        <w:t>izá J</w:t>
      </w:r>
      <w:r w:rsidR="00063A97" w:rsidRPr="005D74D5">
        <w:rPr>
          <w:rFonts w:ascii="Garamond" w:hAnsi="Garamond"/>
        </w:rPr>
        <w:t>urídico sea el pertinente</w:t>
      </w:r>
      <w:r w:rsidR="00DF2DA0" w:rsidRPr="005D74D5">
        <w:rPr>
          <w:rFonts w:ascii="Garamond" w:hAnsi="Garamond"/>
        </w:rPr>
        <w:t>,</w:t>
      </w:r>
      <w:r w:rsidR="00063A97" w:rsidRPr="005D74D5">
        <w:rPr>
          <w:rFonts w:ascii="Garamond" w:hAnsi="Garamond"/>
        </w:rPr>
        <w:t xml:space="preserve"> que nos pueda decir de quién son, en qué estatus están, y también poder</w:t>
      </w:r>
      <w:r w:rsidR="00E66963">
        <w:rPr>
          <w:rFonts w:ascii="Garamond" w:hAnsi="Garamond"/>
        </w:rPr>
        <w:t>…</w:t>
      </w:r>
      <w:r w:rsidR="00063A97" w:rsidRPr="005D74D5">
        <w:rPr>
          <w:rFonts w:ascii="Garamond" w:hAnsi="Garamond"/>
        </w:rPr>
        <w:t>este</w:t>
      </w:r>
      <w:r w:rsidR="00E66963">
        <w:rPr>
          <w:rFonts w:ascii="Garamond" w:hAnsi="Garamond"/>
        </w:rPr>
        <w:t>…</w:t>
      </w:r>
      <w:r w:rsidR="00063A97" w:rsidRPr="005D74D5">
        <w:rPr>
          <w:rFonts w:ascii="Garamond" w:hAnsi="Garamond"/>
        </w:rPr>
        <w:t>intervenir esas áreas, ya sea por medio de un convenio o</w:t>
      </w:r>
      <w:r w:rsidR="00DF2DA0" w:rsidRPr="005D74D5">
        <w:rPr>
          <w:rFonts w:ascii="Garamond" w:hAnsi="Garamond"/>
        </w:rPr>
        <w:t>…</w:t>
      </w:r>
      <w:r w:rsidR="00063A97" w:rsidRPr="005D74D5">
        <w:rPr>
          <w:rFonts w:ascii="Garamond" w:hAnsi="Garamond"/>
        </w:rPr>
        <w:t>este</w:t>
      </w:r>
      <w:r w:rsidR="00DF2DA0" w:rsidRPr="005D74D5">
        <w:rPr>
          <w:rFonts w:ascii="Garamond" w:hAnsi="Garamond"/>
        </w:rPr>
        <w:t>…</w:t>
      </w:r>
      <w:r w:rsidR="00063A97" w:rsidRPr="005D74D5">
        <w:rPr>
          <w:rFonts w:ascii="Garamond" w:hAnsi="Garamond"/>
        </w:rPr>
        <w:t>o por medio de una solicitud a</w:t>
      </w:r>
      <w:r w:rsidR="00DF2DA0" w:rsidRPr="005D74D5">
        <w:rPr>
          <w:rFonts w:ascii="Garamond" w:hAnsi="Garamond"/>
        </w:rPr>
        <w:t>l G</w:t>
      </w:r>
      <w:r w:rsidR="00063A97" w:rsidRPr="005D74D5">
        <w:rPr>
          <w:rFonts w:ascii="Garamond" w:hAnsi="Garamond"/>
        </w:rPr>
        <w:t>obierno del Estado.</w:t>
      </w:r>
      <w:r w:rsidR="00616740" w:rsidRPr="005D74D5">
        <w:rPr>
          <w:rFonts w:ascii="Garamond" w:hAnsi="Garamond"/>
        </w:rPr>
        <w:t xml:space="preserve"> </w:t>
      </w:r>
      <w:r w:rsidR="00063A97" w:rsidRPr="005D74D5">
        <w:rPr>
          <w:rFonts w:ascii="Garamond" w:hAnsi="Garamond"/>
        </w:rPr>
        <w:t>Muchas gracias</w:t>
      </w:r>
      <w:r w:rsidR="00616740" w:rsidRPr="005D74D5">
        <w:rPr>
          <w:rFonts w:ascii="Garamond" w:hAnsi="Garamond"/>
        </w:rPr>
        <w:t>”</w:t>
      </w:r>
      <w:r w:rsidR="00063A97" w:rsidRPr="005D74D5">
        <w:rPr>
          <w:rFonts w:ascii="Garamond" w:hAnsi="Garamond"/>
        </w:rPr>
        <w:t>.</w:t>
      </w:r>
      <w:r w:rsidR="00616740" w:rsidRPr="005D74D5">
        <w:rPr>
          <w:rFonts w:ascii="Garamond" w:hAnsi="Garamond"/>
        </w:rPr>
        <w:t xml:space="preserve"> </w:t>
      </w:r>
      <w:r w:rsidR="00063A97" w:rsidRPr="005D74D5">
        <w:rPr>
          <w:rFonts w:ascii="Garamond" w:hAnsi="Garamond"/>
          <w:lang w:val="es-ES_tradnl"/>
        </w:rPr>
        <w:t xml:space="preserve">El C. </w:t>
      </w:r>
      <w:r w:rsidR="00063A97" w:rsidRPr="005D74D5">
        <w:rPr>
          <w:rFonts w:ascii="Garamond" w:hAnsi="Garamond"/>
        </w:rPr>
        <w:t>Presidente Municipal, Arq. Luis Ernesto Mu</w:t>
      </w:r>
      <w:r w:rsidR="00DF2DA0" w:rsidRPr="005D74D5">
        <w:rPr>
          <w:rFonts w:ascii="Garamond" w:hAnsi="Garamond"/>
        </w:rPr>
        <w:t xml:space="preserve">nguía González: “Muchas </w:t>
      </w:r>
      <w:r w:rsidR="00DF2DA0" w:rsidRPr="005D74D5">
        <w:rPr>
          <w:rFonts w:ascii="Garamond" w:hAnsi="Garamond"/>
        </w:rPr>
        <w:lastRenderedPageBreak/>
        <w:t>gracias R</w:t>
      </w:r>
      <w:r w:rsidR="00063A97" w:rsidRPr="005D74D5">
        <w:rPr>
          <w:rFonts w:ascii="Garamond" w:hAnsi="Garamond"/>
        </w:rPr>
        <w:t>egidora</w:t>
      </w:r>
      <w:r w:rsidR="00DF2DA0" w:rsidRPr="005D74D5">
        <w:rPr>
          <w:rFonts w:ascii="Garamond" w:hAnsi="Garamond"/>
        </w:rPr>
        <w:t>. C</w:t>
      </w:r>
      <w:r w:rsidR="00063A97" w:rsidRPr="005D74D5">
        <w:rPr>
          <w:rFonts w:ascii="Garamond" w:hAnsi="Garamond"/>
        </w:rPr>
        <w:t>on el uso de la voz</w:t>
      </w:r>
      <w:r w:rsidR="00C14750">
        <w:rPr>
          <w:rFonts w:ascii="Garamond" w:hAnsi="Garamond"/>
        </w:rPr>
        <w:t xml:space="preserve"> nuestra R</w:t>
      </w:r>
      <w:r w:rsidR="00063A97" w:rsidRPr="005D74D5">
        <w:rPr>
          <w:rFonts w:ascii="Garamond" w:hAnsi="Garamond"/>
        </w:rPr>
        <w:t>egidora Karla Rodríguez</w:t>
      </w:r>
      <w:r w:rsidR="00616740" w:rsidRPr="005D74D5">
        <w:rPr>
          <w:rFonts w:ascii="Garamond" w:hAnsi="Garamond"/>
        </w:rPr>
        <w:t>”</w:t>
      </w:r>
      <w:r w:rsidR="00063A97" w:rsidRPr="005D74D5">
        <w:rPr>
          <w:rFonts w:ascii="Garamond" w:hAnsi="Garamond"/>
        </w:rPr>
        <w:t>.</w:t>
      </w:r>
      <w:r w:rsidR="00616740" w:rsidRPr="005D74D5">
        <w:rPr>
          <w:rFonts w:ascii="Garamond" w:hAnsi="Garamond"/>
        </w:rPr>
        <w:t xml:space="preserve"> </w:t>
      </w:r>
      <w:r w:rsidR="00616740" w:rsidRPr="005D74D5">
        <w:rPr>
          <w:rFonts w:ascii="Garamond" w:hAnsi="Garamond"/>
          <w:lang w:val="es-ES_tradnl"/>
        </w:rPr>
        <w:t xml:space="preserve">La Regidora, </w:t>
      </w:r>
      <w:r w:rsidR="00616740" w:rsidRPr="005D74D5">
        <w:rPr>
          <w:rFonts w:ascii="Garamond" w:hAnsi="Garamond"/>
        </w:rPr>
        <w:t xml:space="preserve">C. Erika </w:t>
      </w:r>
      <w:proofErr w:type="spellStart"/>
      <w:r w:rsidR="00616740" w:rsidRPr="005D74D5">
        <w:rPr>
          <w:rFonts w:ascii="Garamond" w:hAnsi="Garamond"/>
        </w:rPr>
        <w:t>Yesenia</w:t>
      </w:r>
      <w:proofErr w:type="spellEnd"/>
      <w:r w:rsidR="00616740" w:rsidRPr="005D74D5">
        <w:rPr>
          <w:rFonts w:ascii="Garamond" w:hAnsi="Garamond"/>
        </w:rPr>
        <w:t xml:space="preserve"> García Rubio</w:t>
      </w:r>
      <w:r w:rsidR="00616740" w:rsidRPr="005D74D5">
        <w:rPr>
          <w:rFonts w:ascii="Garamond" w:hAnsi="Garamond"/>
          <w:lang w:val="es-ES_tradnl"/>
        </w:rPr>
        <w:t>: “</w:t>
      </w:r>
      <w:r w:rsidR="00063A97" w:rsidRPr="005D74D5">
        <w:rPr>
          <w:rFonts w:ascii="Garamond" w:hAnsi="Garamond"/>
        </w:rPr>
        <w:t>Gracias presidente, con su permiso.</w:t>
      </w:r>
      <w:r w:rsidR="00616740" w:rsidRPr="005D74D5">
        <w:rPr>
          <w:rFonts w:ascii="Garamond" w:hAnsi="Garamond"/>
        </w:rPr>
        <w:t xml:space="preserve"> </w:t>
      </w:r>
      <w:r w:rsidR="00063A97" w:rsidRPr="005D74D5">
        <w:rPr>
          <w:rFonts w:ascii="Garamond" w:hAnsi="Garamond"/>
        </w:rPr>
        <w:t>Buenos días a todas y a todos.</w:t>
      </w:r>
      <w:r w:rsidR="00616740" w:rsidRPr="005D74D5">
        <w:rPr>
          <w:rFonts w:ascii="Garamond" w:hAnsi="Garamond"/>
        </w:rPr>
        <w:t xml:space="preserve"> </w:t>
      </w:r>
      <w:r w:rsidR="00063A97" w:rsidRPr="005D74D5">
        <w:rPr>
          <w:rFonts w:ascii="Garamond" w:hAnsi="Garamond"/>
        </w:rPr>
        <w:t xml:space="preserve">Hablando del tema de accesibilidad que comenta nuestro </w:t>
      </w:r>
      <w:r w:rsidR="00616740" w:rsidRPr="005D74D5">
        <w:rPr>
          <w:rFonts w:ascii="Garamond" w:hAnsi="Garamond"/>
        </w:rPr>
        <w:t>R</w:t>
      </w:r>
      <w:r w:rsidR="00063A97" w:rsidRPr="005D74D5">
        <w:rPr>
          <w:rFonts w:ascii="Garamond" w:hAnsi="Garamond"/>
        </w:rPr>
        <w:t>egidor para personas con discapacidad, sí me gustaría que se incluya en el que es el tema de estudio técnico</w:t>
      </w:r>
      <w:r w:rsidR="00C14750">
        <w:rPr>
          <w:rFonts w:ascii="Garamond" w:hAnsi="Garamond"/>
        </w:rPr>
        <w:t>,</w:t>
      </w:r>
      <w:r w:rsidR="00063A97" w:rsidRPr="005D74D5">
        <w:rPr>
          <w:rFonts w:ascii="Garamond" w:hAnsi="Garamond"/>
        </w:rPr>
        <w:t xml:space="preserve"> a la </w:t>
      </w:r>
      <w:r w:rsidR="00DF2DA0" w:rsidRPr="005D74D5">
        <w:rPr>
          <w:rFonts w:ascii="Garamond" w:hAnsi="Garamond"/>
        </w:rPr>
        <w:t xml:space="preserve">Dirección </w:t>
      </w:r>
      <w:r w:rsidR="00063A97" w:rsidRPr="005D74D5">
        <w:rPr>
          <w:rFonts w:ascii="Garamond" w:hAnsi="Garamond"/>
        </w:rPr>
        <w:t xml:space="preserve">de </w:t>
      </w:r>
      <w:r w:rsidR="00DF2DA0" w:rsidRPr="005D74D5">
        <w:rPr>
          <w:rFonts w:ascii="Garamond" w:hAnsi="Garamond"/>
        </w:rPr>
        <w:t xml:space="preserve">Inclusión </w:t>
      </w:r>
      <w:r w:rsidR="00063A97" w:rsidRPr="005D74D5">
        <w:rPr>
          <w:rFonts w:ascii="Garamond" w:hAnsi="Garamond"/>
        </w:rPr>
        <w:t xml:space="preserve">para </w:t>
      </w:r>
      <w:r w:rsidR="00DF2DA0" w:rsidRPr="005D74D5">
        <w:rPr>
          <w:rFonts w:ascii="Garamond" w:hAnsi="Garamond"/>
        </w:rPr>
        <w:t xml:space="preserve">Personas </w:t>
      </w:r>
      <w:r w:rsidR="00063A97" w:rsidRPr="005D74D5">
        <w:rPr>
          <w:rFonts w:ascii="Garamond" w:hAnsi="Garamond"/>
        </w:rPr>
        <w:t xml:space="preserve">con </w:t>
      </w:r>
      <w:r w:rsidR="00DF2DA0" w:rsidRPr="005D74D5">
        <w:rPr>
          <w:rFonts w:ascii="Garamond" w:hAnsi="Garamond"/>
        </w:rPr>
        <w:t>Discapacidad</w:t>
      </w:r>
      <w:r w:rsidR="00063A97" w:rsidRPr="005D74D5">
        <w:rPr>
          <w:rFonts w:ascii="Garamond" w:hAnsi="Garamond"/>
        </w:rPr>
        <w:t>.</w:t>
      </w:r>
      <w:r w:rsidR="00DF2DA0" w:rsidRPr="005D74D5">
        <w:rPr>
          <w:rFonts w:ascii="Garamond" w:hAnsi="Garamond"/>
        </w:rPr>
        <w:t xml:space="preserve"> Es cua</w:t>
      </w:r>
      <w:r w:rsidR="00063A97" w:rsidRPr="005D74D5">
        <w:rPr>
          <w:rFonts w:ascii="Garamond" w:hAnsi="Garamond"/>
        </w:rPr>
        <w:t>nto</w:t>
      </w:r>
      <w:r w:rsidR="00DF2DA0" w:rsidRPr="005D74D5">
        <w:rPr>
          <w:rFonts w:ascii="Garamond" w:hAnsi="Garamond"/>
        </w:rPr>
        <w:t xml:space="preserve">”. </w:t>
      </w:r>
      <w:r w:rsidR="00063A97" w:rsidRPr="005D74D5">
        <w:rPr>
          <w:rFonts w:ascii="Garamond" w:hAnsi="Garamond"/>
          <w:lang w:val="es-ES_tradnl"/>
        </w:rPr>
        <w:t xml:space="preserve">El C. </w:t>
      </w:r>
      <w:r w:rsidR="00063A97" w:rsidRPr="005D74D5">
        <w:rPr>
          <w:rFonts w:ascii="Garamond" w:hAnsi="Garamond"/>
        </w:rPr>
        <w:t>Presidente Municipal, Arq. L</w:t>
      </w:r>
      <w:r w:rsidR="00616740" w:rsidRPr="005D74D5">
        <w:rPr>
          <w:rFonts w:ascii="Garamond" w:hAnsi="Garamond"/>
        </w:rPr>
        <w:t>uis Ernesto Munguía González: “Con el uso de la voz</w:t>
      </w:r>
      <w:proofErr w:type="gramStart"/>
      <w:r w:rsidR="00616740" w:rsidRPr="005D74D5">
        <w:rPr>
          <w:rFonts w:ascii="Garamond" w:hAnsi="Garamond"/>
        </w:rPr>
        <w:t>…¿</w:t>
      </w:r>
      <w:proofErr w:type="gramEnd"/>
      <w:r w:rsidR="00616740" w:rsidRPr="005D74D5">
        <w:rPr>
          <w:rFonts w:ascii="Garamond" w:hAnsi="Garamond"/>
        </w:rPr>
        <w:t>alguien más solicitó</w:t>
      </w:r>
      <w:r w:rsidR="00063A97" w:rsidRPr="005D74D5">
        <w:rPr>
          <w:rFonts w:ascii="Garamond" w:hAnsi="Garamond"/>
        </w:rPr>
        <w:t xml:space="preserve"> verdad?</w:t>
      </w:r>
      <w:r w:rsidR="00616740" w:rsidRPr="005D74D5">
        <w:rPr>
          <w:rFonts w:ascii="Garamond" w:hAnsi="Garamond"/>
        </w:rPr>
        <w:t xml:space="preserve"> </w:t>
      </w:r>
      <w:r w:rsidR="00DF2DA0" w:rsidRPr="005D74D5">
        <w:rPr>
          <w:rFonts w:ascii="Garamond" w:hAnsi="Garamond"/>
        </w:rPr>
        <w:t>Ah, s</w:t>
      </w:r>
      <w:r w:rsidR="00616740" w:rsidRPr="005D74D5">
        <w:rPr>
          <w:rFonts w:ascii="Garamond" w:hAnsi="Garamond"/>
        </w:rPr>
        <w:t>í, nuestra R</w:t>
      </w:r>
      <w:r w:rsidR="00063A97" w:rsidRPr="005D74D5">
        <w:rPr>
          <w:rFonts w:ascii="Garamond" w:hAnsi="Garamond"/>
        </w:rPr>
        <w:t>egidora Dalila</w:t>
      </w:r>
      <w:r w:rsidR="00616740" w:rsidRPr="005D74D5">
        <w:rPr>
          <w:rFonts w:ascii="Garamond" w:hAnsi="Garamond"/>
        </w:rPr>
        <w:t>”</w:t>
      </w:r>
      <w:r w:rsidR="00063A97" w:rsidRPr="005D74D5">
        <w:rPr>
          <w:rFonts w:ascii="Garamond" w:hAnsi="Garamond"/>
        </w:rPr>
        <w:t>.</w:t>
      </w:r>
      <w:r w:rsidR="00616740" w:rsidRPr="005D74D5">
        <w:rPr>
          <w:rFonts w:ascii="Garamond" w:hAnsi="Garamond"/>
        </w:rPr>
        <w:t xml:space="preserve"> </w:t>
      </w:r>
      <w:r w:rsidR="00616740" w:rsidRPr="005D74D5">
        <w:rPr>
          <w:rFonts w:ascii="Garamond" w:hAnsi="Garamond"/>
          <w:lang w:val="es-ES_tradnl"/>
        </w:rPr>
        <w:t xml:space="preserve">La C. Regidora, Dra. </w:t>
      </w:r>
      <w:r w:rsidR="00616740" w:rsidRPr="005D74D5">
        <w:rPr>
          <w:rFonts w:ascii="Garamond" w:hAnsi="Garamond"/>
          <w:bCs/>
        </w:rPr>
        <w:t>Iroselma Dalila Castañeda Santana</w:t>
      </w:r>
      <w:r w:rsidR="00616740" w:rsidRPr="005D74D5">
        <w:rPr>
          <w:rFonts w:ascii="Garamond" w:hAnsi="Garamond"/>
          <w:lang w:val="es-ES_tradnl"/>
        </w:rPr>
        <w:t>: “</w:t>
      </w:r>
      <w:r w:rsidR="00063A97" w:rsidRPr="005D74D5">
        <w:rPr>
          <w:rFonts w:ascii="Garamond" w:hAnsi="Garamond"/>
        </w:rPr>
        <w:t>Buenos días nuevamente a todos.</w:t>
      </w:r>
      <w:r w:rsidR="00DF2DA0" w:rsidRPr="005D74D5">
        <w:rPr>
          <w:rFonts w:ascii="Garamond" w:hAnsi="Garamond"/>
        </w:rPr>
        <w:t xml:space="preserve"> D</w:t>
      </w:r>
      <w:r w:rsidR="00063A97" w:rsidRPr="005D74D5">
        <w:rPr>
          <w:rFonts w:ascii="Garamond" w:hAnsi="Garamond"/>
        </w:rPr>
        <w:t xml:space="preserve">espués de la participación </w:t>
      </w:r>
      <w:r w:rsidR="00DF2DA0" w:rsidRPr="005D74D5">
        <w:rPr>
          <w:rFonts w:ascii="Garamond" w:hAnsi="Garamond"/>
        </w:rPr>
        <w:t>de la Regidora Karla, creo que esta iniciativa R</w:t>
      </w:r>
      <w:r w:rsidR="00063A97" w:rsidRPr="005D74D5">
        <w:rPr>
          <w:rFonts w:ascii="Garamond" w:hAnsi="Garamond"/>
        </w:rPr>
        <w:t>egidor favorece el derecho pleno al acceso de movilidad a todos los ciudadanos y era justo lo qu</w:t>
      </w:r>
      <w:r w:rsidR="00DF2DA0" w:rsidRPr="005D74D5">
        <w:rPr>
          <w:rFonts w:ascii="Garamond" w:hAnsi="Garamond"/>
        </w:rPr>
        <w:t>e iba a decir, en las propuestas m</w:t>
      </w:r>
      <w:r w:rsidR="00063A97" w:rsidRPr="005D74D5">
        <w:rPr>
          <w:rFonts w:ascii="Garamond" w:hAnsi="Garamond"/>
        </w:rPr>
        <w:t>e pare</w:t>
      </w:r>
      <w:r w:rsidR="00DF2DA0" w:rsidRPr="005D74D5">
        <w:rPr>
          <w:rFonts w:ascii="Garamond" w:hAnsi="Garamond"/>
        </w:rPr>
        <w:t>ce que está la ruta sistemática, p</w:t>
      </w:r>
      <w:r w:rsidR="00063A97" w:rsidRPr="005D74D5">
        <w:rPr>
          <w:rFonts w:ascii="Garamond" w:hAnsi="Garamond"/>
        </w:rPr>
        <w:t>orque se va a hacer primero un diagnóstico, luego se hará una intervención y por supuesto un seguimiento</w:t>
      </w:r>
      <w:r w:rsidR="00C14750">
        <w:rPr>
          <w:rFonts w:ascii="Garamond" w:hAnsi="Garamond"/>
        </w:rPr>
        <w:t>,</w:t>
      </w:r>
      <w:r w:rsidR="00063A97" w:rsidRPr="005D74D5">
        <w:rPr>
          <w:rFonts w:ascii="Garamond" w:hAnsi="Garamond"/>
        </w:rPr>
        <w:t xml:space="preserve"> para que esta iniciativa pues tenga esta inclusión.</w:t>
      </w:r>
      <w:r w:rsidR="00DF2DA0" w:rsidRPr="005D74D5">
        <w:rPr>
          <w:rFonts w:ascii="Garamond" w:hAnsi="Garamond"/>
        </w:rPr>
        <w:t xml:space="preserve"> </w:t>
      </w:r>
      <w:r w:rsidR="00063A97" w:rsidRPr="005D74D5">
        <w:rPr>
          <w:rFonts w:ascii="Garamond" w:hAnsi="Garamond"/>
        </w:rPr>
        <w:t>Creo que sí debe de estar presente y sobre todo en toda la extensión de la palabra, eliminar</w:t>
      </w:r>
      <w:r w:rsidR="00DF2DA0" w:rsidRPr="005D74D5">
        <w:rPr>
          <w:rFonts w:ascii="Garamond" w:hAnsi="Garamond"/>
        </w:rPr>
        <w:t>…este…</w:t>
      </w:r>
      <w:r w:rsidR="00063A97" w:rsidRPr="005D74D5">
        <w:rPr>
          <w:rFonts w:ascii="Garamond" w:hAnsi="Garamond"/>
        </w:rPr>
        <w:t>cualquier obstáculo que pueda tener</w:t>
      </w:r>
      <w:r w:rsidR="00DF2DA0" w:rsidRPr="005D74D5">
        <w:rPr>
          <w:rFonts w:ascii="Garamond" w:hAnsi="Garamond"/>
        </w:rPr>
        <w:t>…</w:t>
      </w:r>
      <w:r w:rsidR="00063A97" w:rsidRPr="005D74D5">
        <w:rPr>
          <w:rFonts w:ascii="Garamond" w:hAnsi="Garamond"/>
        </w:rPr>
        <w:t>este</w:t>
      </w:r>
      <w:r w:rsidR="00DF2DA0" w:rsidRPr="005D74D5">
        <w:rPr>
          <w:rFonts w:ascii="Garamond" w:hAnsi="Garamond"/>
        </w:rPr>
        <w:t>…</w:t>
      </w:r>
      <w:r w:rsidR="00063A97" w:rsidRPr="005D74D5">
        <w:rPr>
          <w:rFonts w:ascii="Garamond" w:hAnsi="Garamond"/>
        </w:rPr>
        <w:t>diversidad o atención pues a todos los ciudadanos.</w:t>
      </w:r>
      <w:r w:rsidR="005D74D5" w:rsidRPr="005D74D5">
        <w:rPr>
          <w:rFonts w:ascii="Garamond" w:hAnsi="Garamond"/>
        </w:rPr>
        <w:t xml:space="preserve"> Muchas felicidades R</w:t>
      </w:r>
      <w:r w:rsidR="00063A97" w:rsidRPr="005D74D5">
        <w:rPr>
          <w:rFonts w:ascii="Garamond" w:hAnsi="Garamond"/>
        </w:rPr>
        <w:t>egidor y cu</w:t>
      </w:r>
      <w:r w:rsidR="005D74D5" w:rsidRPr="005D74D5">
        <w:rPr>
          <w:rFonts w:ascii="Garamond" w:hAnsi="Garamond"/>
        </w:rPr>
        <w:t xml:space="preserve">ente también con todo mi apoyo. </w:t>
      </w:r>
      <w:r w:rsidR="00C14750">
        <w:rPr>
          <w:rFonts w:ascii="Garamond" w:hAnsi="Garamond"/>
        </w:rPr>
        <w:t>Gracias R</w:t>
      </w:r>
      <w:r w:rsidR="00063A97" w:rsidRPr="005D74D5">
        <w:rPr>
          <w:rFonts w:ascii="Garamond" w:hAnsi="Garamond"/>
        </w:rPr>
        <w:t>egidora</w:t>
      </w:r>
      <w:r w:rsidR="005D74D5" w:rsidRPr="005D74D5">
        <w:rPr>
          <w:rFonts w:ascii="Garamond" w:hAnsi="Garamond"/>
        </w:rPr>
        <w:t>”</w:t>
      </w:r>
      <w:r w:rsidR="00063A97" w:rsidRPr="005D74D5">
        <w:rPr>
          <w:rFonts w:ascii="Garamond" w:hAnsi="Garamond"/>
        </w:rPr>
        <w:t>.</w:t>
      </w:r>
      <w:r w:rsidR="005D74D5" w:rsidRPr="005D74D5">
        <w:rPr>
          <w:rFonts w:ascii="Garamond" w:hAnsi="Garamond"/>
        </w:rPr>
        <w:t xml:space="preserve"> </w:t>
      </w:r>
      <w:r w:rsidR="00063A97" w:rsidRPr="005D74D5">
        <w:rPr>
          <w:rFonts w:ascii="Garamond" w:hAnsi="Garamond"/>
          <w:lang w:val="es-ES_tradnl"/>
        </w:rPr>
        <w:t xml:space="preserve">El C. </w:t>
      </w:r>
      <w:r w:rsidR="00063A97" w:rsidRPr="005D74D5">
        <w:rPr>
          <w:rFonts w:ascii="Garamond" w:hAnsi="Garamond"/>
        </w:rPr>
        <w:t>Presidente Municipal, Arq. Luis Ernesto Mun</w:t>
      </w:r>
      <w:r w:rsidR="005D74D5" w:rsidRPr="005D74D5">
        <w:rPr>
          <w:rFonts w:ascii="Garamond" w:hAnsi="Garamond"/>
        </w:rPr>
        <w:t>guía González: “Muchas gracias Regidor Felipe</w:t>
      </w:r>
      <w:r w:rsidR="00063A97" w:rsidRPr="005D74D5">
        <w:rPr>
          <w:rFonts w:ascii="Garamond" w:hAnsi="Garamond"/>
        </w:rPr>
        <w:t xml:space="preserve"> por aceptar estas mod</w:t>
      </w:r>
      <w:r w:rsidR="005D74D5" w:rsidRPr="005D74D5">
        <w:rPr>
          <w:rFonts w:ascii="Garamond" w:hAnsi="Garamond"/>
        </w:rPr>
        <w:t>ificaciones planteadas por las R</w:t>
      </w:r>
      <w:r w:rsidR="00063A97" w:rsidRPr="005D74D5">
        <w:rPr>
          <w:rFonts w:ascii="Garamond" w:hAnsi="Garamond"/>
        </w:rPr>
        <w:t>egidoras</w:t>
      </w:r>
      <w:r w:rsidR="005D74D5" w:rsidRPr="005D74D5">
        <w:rPr>
          <w:rFonts w:ascii="Garamond" w:hAnsi="Garamond"/>
        </w:rPr>
        <w:t>.</w:t>
      </w:r>
      <w:r w:rsidR="00063A97" w:rsidRPr="005D74D5">
        <w:rPr>
          <w:rFonts w:ascii="Garamond" w:hAnsi="Garamond"/>
        </w:rPr>
        <w:t xml:space="preserve"> </w:t>
      </w:r>
      <w:r w:rsidR="005D74D5" w:rsidRPr="005D74D5">
        <w:rPr>
          <w:rFonts w:ascii="Garamond" w:hAnsi="Garamond"/>
        </w:rPr>
        <w:t>Y</w:t>
      </w:r>
      <w:r w:rsidR="005D74D5">
        <w:rPr>
          <w:rFonts w:ascii="Garamond" w:hAnsi="Garamond"/>
        </w:rPr>
        <w:t xml:space="preserve"> bueno, pues consulto a esta A</w:t>
      </w:r>
      <w:r w:rsidR="00063A97" w:rsidRPr="005D74D5">
        <w:rPr>
          <w:rFonts w:ascii="Garamond" w:hAnsi="Garamond"/>
        </w:rPr>
        <w:t>samblea si es de apr</w:t>
      </w:r>
      <w:r w:rsidR="005D74D5">
        <w:rPr>
          <w:rFonts w:ascii="Garamond" w:hAnsi="Garamond"/>
        </w:rPr>
        <w:t>obarse la propuesta de nuestro R</w:t>
      </w:r>
      <w:r w:rsidR="00063A97" w:rsidRPr="005D74D5">
        <w:rPr>
          <w:rFonts w:ascii="Garamond" w:hAnsi="Garamond"/>
        </w:rPr>
        <w:t xml:space="preserve">egidor Felipe </w:t>
      </w:r>
      <w:proofErr w:type="spellStart"/>
      <w:r w:rsidR="005D74D5">
        <w:rPr>
          <w:rFonts w:ascii="Garamond" w:hAnsi="Garamond"/>
        </w:rPr>
        <w:t>Ar</w:t>
      </w:r>
      <w:r w:rsidR="00063A97" w:rsidRPr="005D74D5">
        <w:rPr>
          <w:rFonts w:ascii="Garamond" w:hAnsi="Garamond"/>
        </w:rPr>
        <w:t>échiga</w:t>
      </w:r>
      <w:proofErr w:type="spellEnd"/>
      <w:r w:rsidR="00063A97" w:rsidRPr="005D74D5">
        <w:rPr>
          <w:rFonts w:ascii="Garamond" w:hAnsi="Garamond"/>
        </w:rPr>
        <w:t>, manifestarlo de la manera acostumbrada.</w:t>
      </w:r>
      <w:r w:rsidR="00616740" w:rsidRPr="005D74D5">
        <w:rPr>
          <w:rFonts w:ascii="Garamond" w:hAnsi="Garamond"/>
        </w:rPr>
        <w:t xml:space="preserve"> </w:t>
      </w:r>
      <w:r w:rsidR="00063A97" w:rsidRPr="005D74D5">
        <w:rPr>
          <w:rFonts w:ascii="Garamond" w:hAnsi="Garamond"/>
        </w:rPr>
        <w:t>¿En contra? ¿En abstención? Señor secretario dé cuenta del resultado de la votación</w:t>
      </w:r>
      <w:r w:rsidR="00616740" w:rsidRPr="005D74D5">
        <w:rPr>
          <w:rFonts w:ascii="Garamond" w:hAnsi="Garamond"/>
        </w:rPr>
        <w:t>”</w:t>
      </w:r>
      <w:r w:rsidR="00063A97" w:rsidRPr="005D74D5">
        <w:rPr>
          <w:rFonts w:ascii="Garamond" w:hAnsi="Garamond"/>
        </w:rPr>
        <w:t>.</w:t>
      </w:r>
      <w:r w:rsidR="00616740" w:rsidRPr="005D74D5">
        <w:rPr>
          <w:rFonts w:ascii="Garamond" w:hAnsi="Garamond"/>
        </w:rPr>
        <w:t xml:space="preserve"> </w:t>
      </w:r>
      <w:r w:rsidR="00063A97" w:rsidRPr="005D74D5">
        <w:rPr>
          <w:rFonts w:ascii="Garamond" w:hAnsi="Garamond"/>
          <w:shd w:val="clear" w:color="auto" w:fill="FFFFFF"/>
          <w:lang w:val="es-ES_tradnl"/>
        </w:rPr>
        <w:t xml:space="preserve">El C. Secretario General, </w:t>
      </w:r>
      <w:r w:rsidR="00063A97" w:rsidRPr="005D74D5">
        <w:rPr>
          <w:rFonts w:ascii="Garamond" w:hAnsi="Garamond"/>
          <w:shd w:val="clear" w:color="auto" w:fill="FFFFFF"/>
        </w:rPr>
        <w:t>Abg. José Juan Velázquez Hernández</w:t>
      </w:r>
      <w:r w:rsidR="00063A97" w:rsidRPr="005D74D5">
        <w:rPr>
          <w:rFonts w:ascii="Garamond" w:hAnsi="Garamond"/>
          <w:shd w:val="clear" w:color="auto" w:fill="FFFFFF"/>
          <w:lang w:val="es-ES_tradnl"/>
        </w:rPr>
        <w:t>: “</w:t>
      </w:r>
      <w:r w:rsidR="00063A97" w:rsidRPr="005D74D5">
        <w:rPr>
          <w:rFonts w:ascii="Garamond" w:hAnsi="Garamond"/>
        </w:rPr>
        <w:t xml:space="preserve">Claro que sí señor Presidente, con su instrucción doy cuenta, tenemos </w:t>
      </w:r>
      <w:r w:rsidR="00EC659F" w:rsidRPr="005D74D5">
        <w:rPr>
          <w:rFonts w:ascii="Garamond" w:hAnsi="Garamond"/>
        </w:rPr>
        <w:t>catorce</w:t>
      </w:r>
      <w:r w:rsidR="00063A97" w:rsidRPr="005D74D5">
        <w:rPr>
          <w:rFonts w:ascii="Garamond" w:hAnsi="Garamond"/>
        </w:rPr>
        <w:t xml:space="preserve"> votos a favor, cero votos en contra y cero abstenciones. Es cuanto”. </w:t>
      </w:r>
      <w:r w:rsidR="00063A97" w:rsidRPr="005D74D5">
        <w:rPr>
          <w:rFonts w:ascii="Garamond" w:hAnsi="Garamond"/>
          <w:lang w:val="es-ES_tradnl"/>
        </w:rPr>
        <w:t xml:space="preserve">El C. </w:t>
      </w:r>
      <w:r w:rsidR="00063A97" w:rsidRPr="005D74D5">
        <w:rPr>
          <w:rFonts w:ascii="Garamond" w:hAnsi="Garamond"/>
        </w:rPr>
        <w:t>Presidente Municipal, Arq. Luis Ernesto Munguía González: “Queda aprobada esta iniciativa por mayoría simple</w:t>
      </w:r>
      <w:r w:rsidR="00616740" w:rsidRPr="005D74D5">
        <w:rPr>
          <w:rFonts w:ascii="Garamond" w:hAnsi="Garamond"/>
        </w:rPr>
        <w:t xml:space="preserve">”. </w:t>
      </w:r>
      <w:r w:rsidR="00616740" w:rsidRPr="005D74D5">
        <w:rPr>
          <w:rFonts w:ascii="Garamond" w:eastAsia="Calibri" w:hAnsi="Garamond" w:cs="Times New Roman"/>
          <w:b/>
          <w:lang w:val="es-MX"/>
        </w:rPr>
        <w:t xml:space="preserve">Se aprueba por Mayoría Simple de Votos, </w:t>
      </w:r>
      <w:r w:rsidR="00616740" w:rsidRPr="005D74D5">
        <w:rPr>
          <w:rFonts w:ascii="Garamond" w:eastAsia="Calibri" w:hAnsi="Garamond" w:cs="Times New Roman"/>
          <w:lang w:val="es-MX"/>
        </w:rPr>
        <w:t>por 14 Catorce a favor, 0 cero en contra y 0 cero abstenciones</w:t>
      </w:r>
      <w:r w:rsidR="00063A97" w:rsidRPr="005D74D5">
        <w:rPr>
          <w:rFonts w:ascii="Garamond" w:hAnsi="Garamond"/>
        </w:rPr>
        <w:t>.</w:t>
      </w:r>
      <w:r w:rsidR="00616740" w:rsidRPr="005D74D5">
        <w:rPr>
          <w:rFonts w:ascii="Garamond" w:hAnsi="Garamond"/>
        </w:rPr>
        <w:t xml:space="preserve"> ------</w:t>
      </w:r>
      <w:r w:rsidR="00AD5518">
        <w:rPr>
          <w:rFonts w:ascii="Garamond" w:hAnsi="Garamond"/>
        </w:rPr>
        <w:t>--------------------------------------------------------------------------------------------------------------</w:t>
      </w:r>
      <w:r w:rsidR="00616740" w:rsidRPr="005D74D5">
        <w:rPr>
          <w:rFonts w:ascii="Garamond" w:hAnsi="Garamond"/>
        </w:rPr>
        <w:t>----------</w:t>
      </w:r>
      <w:r w:rsidR="005D74D5">
        <w:rPr>
          <w:rFonts w:ascii="Garamond" w:hAnsi="Garamond"/>
        </w:rPr>
        <w:t>--</w:t>
      </w:r>
      <w:r w:rsidR="000C0506">
        <w:rPr>
          <w:rFonts w:ascii="Garamond" w:hAnsi="Garamond"/>
        </w:rPr>
        <w:t xml:space="preserve">--- </w:t>
      </w:r>
      <w:r w:rsidR="00311AA8" w:rsidRPr="00311AA8">
        <w:rPr>
          <w:rFonts w:ascii="Garamond" w:hAnsi="Garamond"/>
          <w:b/>
        </w:rPr>
        <w:t xml:space="preserve">7.2.- </w:t>
      </w:r>
      <w:r w:rsidR="00311AA8" w:rsidRPr="00311AA8">
        <w:rPr>
          <w:rFonts w:ascii="Garamond" w:eastAsia="Calibri" w:hAnsi="Garamond" w:cs="Times New Roman"/>
          <w:b/>
          <w:bCs/>
        </w:rPr>
        <w:t xml:space="preserve">Iniciativa de Acuerdo Edilicio presentada por la Regidora Q.F.B. María Laurel Carrillo Ventura, que tiene por objeto que el Pleno del Ayuntamiento autorice por única ocasión declarar la explanada del Instituto </w:t>
      </w:r>
      <w:proofErr w:type="spellStart"/>
      <w:r w:rsidR="00311AA8" w:rsidRPr="00311AA8">
        <w:rPr>
          <w:rFonts w:ascii="Garamond" w:eastAsia="Calibri" w:hAnsi="Garamond" w:cs="Times New Roman"/>
          <w:b/>
          <w:bCs/>
        </w:rPr>
        <w:t>Vallartense</w:t>
      </w:r>
      <w:proofErr w:type="spellEnd"/>
      <w:r w:rsidR="00311AA8" w:rsidRPr="00311AA8">
        <w:rPr>
          <w:rFonts w:ascii="Garamond" w:eastAsia="Calibri" w:hAnsi="Garamond" w:cs="Times New Roman"/>
          <w:b/>
          <w:bCs/>
        </w:rPr>
        <w:t xml:space="preserve"> de Cultura, ubicada en la Isla del Rio Cuale, como recinto oficial alterno al salón de cabildo, así como el Orden Protocolario que se acompaña a la presente, para la celebración de una Sesión Solemne de ayuntamiento a llevarse a cabo el próximo 27 del mes de Octubre a las 09:00 horas en el Marco de la Conmemoración de los 100 aniversario de la aparición de la isla del Rio Cuale de conformidad con el artículo 43 del reglamento de gobierno municipal de puerto Vallarta, Jalisco. </w:t>
      </w:r>
      <w:r w:rsidR="000C0506" w:rsidRPr="00C574D3">
        <w:rPr>
          <w:rFonts w:ascii="Garamond" w:hAnsi="Garamond"/>
        </w:rPr>
        <w:t>-</w:t>
      </w:r>
      <w:r w:rsidR="000C0506">
        <w:rPr>
          <w:rFonts w:ascii="Garamond" w:hAnsi="Garamond"/>
        </w:rPr>
        <w:t>-------------------------------------------------------------------------------------</w:t>
      </w:r>
      <w:r w:rsidR="000C0506" w:rsidRPr="00C574D3">
        <w:rPr>
          <w:rFonts w:ascii="Garamond" w:hAnsi="Garamond"/>
        </w:rPr>
        <w:t>----------------</w:t>
      </w:r>
      <w:r w:rsidR="000C0506" w:rsidRPr="00C574D3">
        <w:rPr>
          <w:rFonts w:ascii="Garamond" w:hAnsi="Garamond"/>
          <w:b/>
        </w:rPr>
        <w:t xml:space="preserve"> </w:t>
      </w:r>
      <w:r w:rsidR="000C0506" w:rsidRPr="00C574D3">
        <w:rPr>
          <w:rFonts w:ascii="Garamond" w:eastAsia="Calibri" w:hAnsi="Garamond" w:cs="Times New Roman"/>
          <w:lang w:val="es-MX"/>
        </w:rPr>
        <w:t>Lo anterior de conformidad a la iniciativa planteada y aprobada en los siguientes términos: -</w:t>
      </w:r>
      <w:r w:rsidR="000C0506">
        <w:rPr>
          <w:rFonts w:ascii="Garamond" w:eastAsia="Calibri" w:hAnsi="Garamond" w:cs="Times New Roman"/>
          <w:lang w:val="es-MX"/>
        </w:rPr>
        <w:t>------</w:t>
      </w:r>
      <w:r w:rsidR="00E11B37">
        <w:rPr>
          <w:rFonts w:ascii="Garamond" w:eastAsia="Calibri" w:hAnsi="Garamond" w:cs="Times New Roman"/>
          <w:lang w:val="es-MX"/>
        </w:rPr>
        <w:t xml:space="preserve"> </w:t>
      </w:r>
      <w:r w:rsidR="00E11B37" w:rsidRPr="00E11B37">
        <w:rPr>
          <w:rFonts w:eastAsia="Calibri"/>
          <w:b/>
          <w:bCs/>
          <w:sz w:val="20"/>
          <w:szCs w:val="20"/>
          <w:lang w:val="es-MX"/>
          <w14:ligatures w14:val="standardContextual"/>
        </w:rPr>
        <w:t>C.C. INTEGRANTES DEL PLENO DEL AYUNTAMIENTO CONSTITUCIONAL DE PUERTO VALLARTA, JALISCO</w:t>
      </w:r>
      <w:r w:rsidR="00E11B37">
        <w:rPr>
          <w:rFonts w:eastAsia="Calibri"/>
          <w:b/>
          <w:bCs/>
          <w:sz w:val="20"/>
          <w:szCs w:val="20"/>
          <w:lang w:val="es-MX"/>
          <w14:ligatures w14:val="standardContextual"/>
        </w:rPr>
        <w:t xml:space="preserve">. </w:t>
      </w:r>
      <w:r w:rsidR="00E11B37" w:rsidRPr="00E11B37">
        <w:rPr>
          <w:rFonts w:eastAsia="Calibri"/>
          <w:b/>
          <w:bCs/>
          <w:sz w:val="20"/>
          <w:szCs w:val="20"/>
          <w:lang w:val="es-MX"/>
          <w14:ligatures w14:val="standardContextual"/>
        </w:rPr>
        <w:t>PRESENTE:</w:t>
      </w:r>
      <w:r w:rsidR="00E11B37">
        <w:rPr>
          <w:rFonts w:eastAsia="Calibri"/>
          <w:b/>
          <w:bCs/>
          <w:sz w:val="20"/>
          <w:szCs w:val="20"/>
          <w:lang w:val="es-MX"/>
          <w14:ligatures w14:val="standardContextual"/>
        </w:rPr>
        <w:t xml:space="preserve"> </w:t>
      </w:r>
      <w:r w:rsidR="00E11B37" w:rsidRPr="00E11B37">
        <w:rPr>
          <w:rFonts w:eastAsia="Calibri"/>
          <w:sz w:val="20"/>
          <w:szCs w:val="20"/>
          <w:lang w:val="es-MX"/>
          <w14:ligatures w14:val="standardContextual"/>
        </w:rPr>
        <w:t xml:space="preserve">La que suscribe </w:t>
      </w:r>
      <w:r w:rsidR="00E11B37" w:rsidRPr="00E11B37">
        <w:rPr>
          <w:rFonts w:eastAsia="Calibri"/>
          <w:b/>
          <w:sz w:val="20"/>
          <w:szCs w:val="20"/>
          <w:lang w:val="es-MX"/>
          <w14:ligatures w14:val="standardContextual"/>
        </w:rPr>
        <w:t>Q.F.B. María Laurel Carrillo Ventura</w:t>
      </w:r>
      <w:r w:rsidR="00E11B37" w:rsidRPr="00E11B37">
        <w:rPr>
          <w:rFonts w:eastAsia="Calibri"/>
          <w:sz w:val="20"/>
          <w:szCs w:val="20"/>
          <w:lang w:val="es-MX"/>
          <w14:ligatures w14:val="standardContextual"/>
        </w:rPr>
        <w:t>, en mi carácter de integrante del Ayuntamiento de Puerto Vallarta, Jalisco, de conformidad a lo establecido por el artículo 29 fracción III, artículo 41 fracción I, de la Ley de Gobierno y la Administración Pública Municipal del Estado de Jalisco, así como lo referido dentro artículo 43, articulo 44, y artículo 124 párrafo segundo del Reglamento del Gobierno Municipal de Puerto Vallarta, Jalisco, me permito a someter a su consideración la siguiente</w:t>
      </w:r>
      <w:r w:rsidR="00E11B37" w:rsidRPr="00E11B37">
        <w:rPr>
          <w:rFonts w:eastAsia="Calibri"/>
          <w:sz w:val="20"/>
          <w:szCs w:val="20"/>
          <w14:ligatures w14:val="standardContextual"/>
        </w:rPr>
        <w:t>:</w:t>
      </w:r>
      <w:r w:rsidR="00E11B37">
        <w:rPr>
          <w:rFonts w:eastAsia="Calibri"/>
          <w:sz w:val="20"/>
          <w:szCs w:val="20"/>
          <w14:ligatures w14:val="standardContextual"/>
        </w:rPr>
        <w:t xml:space="preserve"> </w:t>
      </w:r>
      <w:r w:rsidR="00E11B37" w:rsidRPr="00E11B37">
        <w:rPr>
          <w:rFonts w:eastAsia="Calibri"/>
          <w:b/>
          <w:bCs/>
          <w:sz w:val="20"/>
          <w:szCs w:val="20"/>
          <w:lang w:val="es-MX"/>
          <w14:ligatures w14:val="standardContextual"/>
        </w:rPr>
        <w:t>INICIATIVA DE ACUERDO EDILICIO:</w:t>
      </w:r>
      <w:r w:rsidR="00E11B37">
        <w:rPr>
          <w:rFonts w:eastAsia="Calibri"/>
          <w:b/>
          <w:bCs/>
          <w:sz w:val="20"/>
          <w:szCs w:val="20"/>
          <w:lang w:val="es-MX"/>
          <w14:ligatures w14:val="standardContextual"/>
        </w:rPr>
        <w:t xml:space="preserve"> </w:t>
      </w:r>
      <w:r w:rsidR="00E11B37" w:rsidRPr="00E11B37">
        <w:rPr>
          <w:rFonts w:eastAsia="Calibri"/>
          <w:kern w:val="2"/>
          <w:sz w:val="20"/>
          <w:szCs w:val="20"/>
          <w:lang w:val="es-MX"/>
          <w14:ligatures w14:val="standardContextual"/>
        </w:rPr>
        <w:t xml:space="preserve">Que tiene por objeto que el Pleno del ayuntamiento </w:t>
      </w:r>
      <w:r w:rsidR="00E11B37" w:rsidRPr="00E11B37">
        <w:rPr>
          <w:rFonts w:eastAsia="Calibri"/>
          <w:b/>
          <w:bCs/>
          <w:kern w:val="2"/>
          <w:sz w:val="20"/>
          <w:szCs w:val="20"/>
          <w:lang w:val="es-MX"/>
          <w14:ligatures w14:val="standardContextual"/>
        </w:rPr>
        <w:t xml:space="preserve">autorice por única ocasión declarar la EXPLANADA DEL INSTITUTO VALLARTENSE DE CULTURA ubicada en la ISLA DEL RIO CUALE </w:t>
      </w:r>
      <w:r w:rsidR="00E11B37" w:rsidRPr="00E11B37">
        <w:rPr>
          <w:rFonts w:eastAsia="Calibri"/>
          <w:bCs/>
          <w:kern w:val="2"/>
          <w:sz w:val="20"/>
          <w:szCs w:val="20"/>
          <w:lang w:val="es-MX"/>
          <w14:ligatures w14:val="standardContextual"/>
        </w:rPr>
        <w:t xml:space="preserve">como recinto oficial alterno al salón de cabildo, así como el Orden Protocolario que se acompaña la presente, para la celebración de la Sesión Solemne de ayuntamiento a llevarse a cabo </w:t>
      </w:r>
      <w:r w:rsidR="00E11B37" w:rsidRPr="00E11B37">
        <w:rPr>
          <w:rFonts w:eastAsia="Calibri"/>
          <w:b/>
          <w:bCs/>
          <w:kern w:val="2"/>
          <w:sz w:val="20"/>
          <w:szCs w:val="20"/>
          <w:lang w:val="es-MX"/>
          <w14:ligatures w14:val="standardContextual"/>
        </w:rPr>
        <w:t>el próximo 27 del mes de Octubre a las 09:00 horas</w:t>
      </w:r>
      <w:r w:rsidR="00E11B37" w:rsidRPr="00E11B37">
        <w:rPr>
          <w:rFonts w:eastAsia="Calibri"/>
          <w:bCs/>
          <w:kern w:val="2"/>
          <w:sz w:val="20"/>
          <w:szCs w:val="20"/>
          <w:lang w:val="es-MX"/>
          <w14:ligatures w14:val="standardContextual"/>
        </w:rPr>
        <w:t xml:space="preserve"> en el </w:t>
      </w:r>
      <w:r w:rsidR="00E11B37" w:rsidRPr="00E11B37">
        <w:rPr>
          <w:rFonts w:eastAsia="Calibri"/>
          <w:bCs/>
          <w:kern w:val="2"/>
          <w:sz w:val="20"/>
          <w:szCs w:val="20"/>
          <w:u w:val="single"/>
          <w:lang w:val="es-MX"/>
          <w14:ligatures w14:val="standardContextual"/>
        </w:rPr>
        <w:t xml:space="preserve">Marco de la Conmemoración de los 100 aniversario de la aparición de la isla del </w:t>
      </w:r>
      <w:r w:rsidR="00E11B37" w:rsidRPr="00E11B37">
        <w:rPr>
          <w:rFonts w:eastAsia="Calibri"/>
          <w:b/>
          <w:bCs/>
          <w:kern w:val="2"/>
          <w:sz w:val="20"/>
          <w:szCs w:val="20"/>
          <w:u w:val="single"/>
          <w:lang w:val="es-MX"/>
          <w14:ligatures w14:val="standardContextual"/>
        </w:rPr>
        <w:t>RIO CUALE</w:t>
      </w:r>
      <w:r w:rsidR="00E11B37" w:rsidRPr="00E11B37">
        <w:rPr>
          <w:rFonts w:eastAsia="Calibri"/>
          <w:b/>
          <w:bCs/>
          <w:kern w:val="2"/>
          <w:sz w:val="20"/>
          <w:szCs w:val="20"/>
          <w:lang w:val="es-MX"/>
          <w14:ligatures w14:val="standardContextual"/>
        </w:rPr>
        <w:t xml:space="preserve"> de conformidad con el artículo 43 del reglamento de gobierno municipal de puerto Vallarta, Jalisco.</w:t>
      </w:r>
      <w:r w:rsidR="00E11B37">
        <w:rPr>
          <w:rFonts w:eastAsia="Calibri"/>
          <w:b/>
          <w:bCs/>
          <w:kern w:val="2"/>
          <w:sz w:val="20"/>
          <w:szCs w:val="20"/>
          <w:lang w:val="es-MX"/>
          <w14:ligatures w14:val="standardContextual"/>
        </w:rPr>
        <w:t xml:space="preserve"> </w:t>
      </w:r>
      <w:r w:rsidR="00E11B37" w:rsidRPr="00E11B37">
        <w:rPr>
          <w:rFonts w:eastAsia="Calibri"/>
          <w:kern w:val="2"/>
          <w:sz w:val="20"/>
          <w:szCs w:val="20"/>
          <w:lang w:val="es-MX"/>
          <w14:ligatures w14:val="standardContextual"/>
        </w:rPr>
        <w:t xml:space="preserve">Por lo que, para poder </w:t>
      </w:r>
      <w:r w:rsidR="00E11B37" w:rsidRPr="00E11B37">
        <w:rPr>
          <w:rFonts w:eastAsia="Calibri"/>
          <w:kern w:val="2"/>
          <w:sz w:val="20"/>
          <w:szCs w:val="20"/>
          <w:lang w:val="es-MX"/>
          <w14:ligatures w14:val="standardContextual"/>
        </w:rPr>
        <w:lastRenderedPageBreak/>
        <w:t>ofrecerles un mayor conocimiento sobre la importancia y relevancia del presente asunto, a continuación, me permito hacer referencia de los siguientes:</w:t>
      </w:r>
      <w:r w:rsidR="00E11B37">
        <w:rPr>
          <w:rFonts w:eastAsia="Calibri"/>
          <w:kern w:val="2"/>
          <w:sz w:val="20"/>
          <w:szCs w:val="20"/>
          <w:lang w:val="es-MX"/>
          <w14:ligatures w14:val="standardContextual"/>
        </w:rPr>
        <w:t xml:space="preserve"> </w:t>
      </w:r>
      <w:r w:rsidR="00E11B37" w:rsidRPr="00E11B37">
        <w:rPr>
          <w:rFonts w:eastAsia="Calibri"/>
          <w:b/>
          <w:bCs/>
          <w:sz w:val="20"/>
          <w:szCs w:val="20"/>
          <w:lang w:val="es-MX"/>
          <w14:ligatures w14:val="standardContextual"/>
        </w:rPr>
        <w:t>EXPOSICIÓN DE MOTIVOS Y CONSIDERANDOS:</w:t>
      </w:r>
      <w:r w:rsidR="00E11B37">
        <w:rPr>
          <w:rFonts w:eastAsia="Calibri"/>
          <w:b/>
          <w:bCs/>
          <w:sz w:val="20"/>
          <w:szCs w:val="20"/>
          <w:lang w:val="es-MX"/>
          <w14:ligatures w14:val="standardContextual"/>
        </w:rPr>
        <w:t xml:space="preserve"> </w:t>
      </w:r>
      <w:r w:rsidR="00E11B37" w:rsidRPr="00E11B37">
        <w:rPr>
          <w:rFonts w:eastAsia="Calibri"/>
          <w:b/>
          <w:bCs/>
          <w:sz w:val="20"/>
          <w:szCs w:val="20"/>
          <w:lang w:val="es-MX"/>
          <w14:ligatures w14:val="standardContextual"/>
        </w:rPr>
        <w:t xml:space="preserve">I.- </w:t>
      </w:r>
      <w:r w:rsidR="00E11B37" w:rsidRPr="00E11B37">
        <w:rPr>
          <w:rFonts w:eastAsia="Calibri"/>
          <w:sz w:val="20"/>
          <w:szCs w:val="20"/>
          <w:lang w:val="es-MX"/>
          <w14:ligatures w14:val="standardContextual"/>
        </w:rPr>
        <w:t>Tal y como lo señala el artículo 43 del Reglamento de Gobierno Municipal de Puerto Vallarta, Jalisco, las Sesiones Solemnes son aquellas que se convocan para la conmemoración de aniversarios históricos.</w:t>
      </w:r>
      <w:r w:rsidR="00E11B37">
        <w:rPr>
          <w:rFonts w:eastAsia="Calibri"/>
          <w:sz w:val="20"/>
          <w:szCs w:val="20"/>
          <w:lang w:val="es-MX"/>
          <w14:ligatures w14:val="standardContextual"/>
        </w:rPr>
        <w:t xml:space="preserve"> </w:t>
      </w:r>
      <w:r w:rsidR="00E11B37" w:rsidRPr="00E11B37">
        <w:rPr>
          <w:rFonts w:eastAsia="Calibri"/>
          <w:sz w:val="20"/>
          <w:szCs w:val="20"/>
          <w:lang w:val="es-MX"/>
          <w14:ligatures w14:val="standardContextual"/>
        </w:rPr>
        <w:t>La aparición de la Isla del Rio Cuale es un hecho histórico que ha marcado a Puerto Vallarta con una historia que data de 100 años, contando desde el año de 1925 que apareció a la actualidad. La Isla del Rio Cuale apareció en el año 1925 a consecuencia de una tormenta esta barrera natural que divide el centro de Puerto Vallarta de la Zona Romántica, siendo una larga y angosta franja de tierra de poco más de dos hectáreas.</w:t>
      </w:r>
      <w:r w:rsidR="00E11B37">
        <w:rPr>
          <w:rFonts w:eastAsia="Calibri"/>
          <w:sz w:val="20"/>
          <w:szCs w:val="20"/>
          <w:lang w:val="es-MX"/>
          <w14:ligatures w14:val="standardContextual"/>
        </w:rPr>
        <w:t xml:space="preserve"> </w:t>
      </w:r>
      <w:r w:rsidR="00E11B37" w:rsidRPr="00E11B37">
        <w:rPr>
          <w:rFonts w:eastAsia="Calibri"/>
          <w:sz w:val="20"/>
          <w:szCs w:val="20"/>
          <w:lang w:val="es-MX"/>
          <w14:ligatures w14:val="standardContextual"/>
        </w:rPr>
        <w:t xml:space="preserve">Siendo actualmente un vibrante santuario cultural que forma parte de la historia de la ciudad y belleza natural, convirtiéndose en una zona emblemática de puerto Vallarta La Isla del Rio Cuale desde su nacimiento a la fecha ha sido considerada como </w:t>
      </w:r>
      <w:r w:rsidR="00E11B37" w:rsidRPr="00E11B37">
        <w:rPr>
          <w:rFonts w:eastAsia="Calibri"/>
          <w:b/>
          <w:sz w:val="20"/>
          <w:szCs w:val="20"/>
          <w:lang w:val="es-MX"/>
          <w14:ligatures w14:val="standardContextual"/>
        </w:rPr>
        <w:t>“EL CORAZÓN DE LA CIUDAD”.</w:t>
      </w:r>
      <w:r w:rsidR="00E11B37" w:rsidRPr="00E11B37">
        <w:rPr>
          <w:rFonts w:eastAsia="Calibri"/>
          <w:sz w:val="20"/>
          <w:szCs w:val="20"/>
          <w:lang w:val="es-MX"/>
          <w14:ligatures w14:val="standardContextual"/>
        </w:rPr>
        <w:t xml:space="preserve"> Es por ello que consideramos su aparición en el año de 1925 como un hecho histórico de gran importancia.</w:t>
      </w:r>
      <w:r w:rsidR="00E11B37">
        <w:rPr>
          <w:rFonts w:eastAsia="Calibri"/>
          <w:sz w:val="20"/>
          <w:szCs w:val="20"/>
          <w:lang w:val="es-MX"/>
          <w14:ligatures w14:val="standardContextual"/>
        </w:rPr>
        <w:t xml:space="preserve"> </w:t>
      </w:r>
      <w:r w:rsidR="00E11B37" w:rsidRPr="00E11B37">
        <w:rPr>
          <w:rFonts w:eastAsia="Calibri"/>
          <w:sz w:val="20"/>
          <w:szCs w:val="20"/>
          <w:lang w:val="es-MX"/>
          <w14:ligatures w14:val="standardContextual"/>
        </w:rPr>
        <w:t>Dentro de la isla del rio Cuale podemos encontrar el centro cultural Cuale, un museo de arqueología y una variedad de locales de artesanos mexicanos, así como gran variedad de flora y fauna nativa que convierten a toda la isla en un ambiente de paz y tranquilidad siendo naturalmente agradable para locales y visitantes.</w:t>
      </w:r>
      <w:r w:rsidR="00E11B37">
        <w:rPr>
          <w:rFonts w:eastAsia="Calibri"/>
          <w:sz w:val="20"/>
          <w:szCs w:val="20"/>
          <w:lang w:val="es-MX"/>
          <w14:ligatures w14:val="standardContextual"/>
        </w:rPr>
        <w:t xml:space="preserve"> </w:t>
      </w:r>
      <w:r w:rsidR="00E11B37" w:rsidRPr="00E11B37">
        <w:rPr>
          <w:rFonts w:eastAsia="Calibri"/>
          <w:sz w:val="20"/>
          <w:szCs w:val="20"/>
          <w:lang w:val="es-MX"/>
          <w14:ligatures w14:val="standardContextual"/>
        </w:rPr>
        <w:t xml:space="preserve">Por lo que una vez expuestos las consideraciones que motivan la presente iniciativa de acuerdo edilicio que el Pleno del ayuntamiento </w:t>
      </w:r>
      <w:r w:rsidR="00E11B37" w:rsidRPr="00E11B37">
        <w:rPr>
          <w:rFonts w:eastAsia="Calibri"/>
          <w:b/>
          <w:bCs/>
          <w:sz w:val="20"/>
          <w:szCs w:val="20"/>
          <w:lang w:val="es-MX"/>
          <w14:ligatures w14:val="standardContextual"/>
        </w:rPr>
        <w:t xml:space="preserve">autorice declarar la EXPLANADA DEL INSTITUTO VALLARTENSE DE CULTURA ubicada en la ISLA DEL RIO CUALE </w:t>
      </w:r>
      <w:r w:rsidR="00E11B37" w:rsidRPr="00E11B37">
        <w:rPr>
          <w:rFonts w:eastAsia="Calibri"/>
          <w:bCs/>
          <w:sz w:val="20"/>
          <w:szCs w:val="20"/>
          <w:lang w:val="es-MX"/>
          <w14:ligatures w14:val="standardContextual"/>
        </w:rPr>
        <w:t>como recinto oficial alterno al salón de cabildo</w:t>
      </w:r>
      <w:r w:rsidR="00E11B37" w:rsidRPr="00E11B37">
        <w:rPr>
          <w:rFonts w:eastAsia="Calibri"/>
          <w:sz w:val="20"/>
          <w:szCs w:val="20"/>
          <w:lang w:val="es-MX"/>
          <w14:ligatures w14:val="standardContextual"/>
        </w:rPr>
        <w:t>,</w:t>
      </w:r>
      <w:r w:rsidR="00E11B37" w:rsidRPr="00E11B37">
        <w:rPr>
          <w:rFonts w:eastAsia="Calibri"/>
          <w:bCs/>
          <w:sz w:val="20"/>
          <w:szCs w:val="20"/>
          <w:lang w:val="es-MX"/>
          <w14:ligatures w14:val="standardContextual"/>
        </w:rPr>
        <w:t xml:space="preserve"> para la celebración de la Sesión Solemne de ayuntamiento a llevarse a cabo el </w:t>
      </w:r>
      <w:r w:rsidR="00E11B37" w:rsidRPr="00E11B37">
        <w:rPr>
          <w:rFonts w:eastAsia="Calibri"/>
          <w:b/>
          <w:bCs/>
          <w:sz w:val="20"/>
          <w:szCs w:val="20"/>
          <w:lang w:val="es-MX"/>
          <w14:ligatures w14:val="standardContextual"/>
        </w:rPr>
        <w:t>próximo 27del mes de Octubre a las 09:00 horas</w:t>
      </w:r>
      <w:r w:rsidR="00E11B37" w:rsidRPr="00E11B37">
        <w:rPr>
          <w:rFonts w:eastAsia="Calibri"/>
          <w:bCs/>
          <w:sz w:val="20"/>
          <w:szCs w:val="20"/>
          <w:lang w:val="es-MX"/>
          <w14:ligatures w14:val="standardContextual"/>
        </w:rPr>
        <w:t xml:space="preserve"> en el </w:t>
      </w:r>
      <w:r w:rsidR="00E11B37" w:rsidRPr="00E11B37">
        <w:rPr>
          <w:rFonts w:eastAsia="Calibri"/>
          <w:bCs/>
          <w:sz w:val="20"/>
          <w:szCs w:val="20"/>
          <w:u w:val="single"/>
          <w:lang w:val="es-MX"/>
          <w14:ligatures w14:val="standardContextual"/>
        </w:rPr>
        <w:t xml:space="preserve">Marco de la Conmemoración del 100 aniversario de la aparición de la isla del </w:t>
      </w:r>
      <w:r w:rsidR="00E11B37" w:rsidRPr="00E11B37">
        <w:rPr>
          <w:rFonts w:eastAsia="Calibri"/>
          <w:b/>
          <w:bCs/>
          <w:sz w:val="20"/>
          <w:szCs w:val="20"/>
          <w:u w:val="single"/>
          <w:lang w:val="es-MX"/>
          <w14:ligatures w14:val="standardContextual"/>
        </w:rPr>
        <w:t>RIO CUALE</w:t>
      </w:r>
      <w:r w:rsidR="00E11B37" w:rsidRPr="00E11B37">
        <w:rPr>
          <w:rFonts w:eastAsia="Calibri"/>
          <w:sz w:val="20"/>
          <w:szCs w:val="20"/>
          <w:lang w:val="es-MX"/>
          <w14:ligatures w14:val="standardContextual"/>
        </w:rPr>
        <w:t xml:space="preserve"> por lo cual a continuación, me permito establecer el siguiente:</w:t>
      </w:r>
      <w:r w:rsidR="00E11B37">
        <w:rPr>
          <w:rFonts w:eastAsia="Calibri"/>
          <w:sz w:val="20"/>
          <w:szCs w:val="20"/>
          <w:lang w:val="es-MX"/>
          <w14:ligatures w14:val="standardContextual"/>
        </w:rPr>
        <w:t xml:space="preserve"> </w:t>
      </w:r>
      <w:r w:rsidR="00E11B37" w:rsidRPr="00E11B37">
        <w:rPr>
          <w:rFonts w:eastAsia="Calibri"/>
          <w:b/>
          <w:bCs/>
          <w:sz w:val="20"/>
          <w:szCs w:val="20"/>
          <w:lang w:val="es-MX"/>
          <w14:ligatures w14:val="standardContextual"/>
        </w:rPr>
        <w:t>MARCO JURÍDICO:</w:t>
      </w:r>
      <w:r w:rsidR="00E11B37">
        <w:rPr>
          <w:rFonts w:eastAsia="Calibri"/>
          <w:b/>
          <w:bCs/>
          <w:sz w:val="20"/>
          <w:szCs w:val="20"/>
          <w:lang w:val="es-MX"/>
          <w14:ligatures w14:val="standardContextual"/>
        </w:rPr>
        <w:t xml:space="preserve"> </w:t>
      </w:r>
      <w:r w:rsidR="00E11B37" w:rsidRPr="00E11B37">
        <w:rPr>
          <w:rFonts w:eastAsia="Calibri"/>
          <w:b/>
          <w:bCs/>
          <w:sz w:val="20"/>
          <w:szCs w:val="20"/>
          <w:lang w:val="es-MX"/>
          <w14:ligatures w14:val="standardContextual"/>
        </w:rPr>
        <w:t xml:space="preserve">I.- </w:t>
      </w:r>
      <w:r w:rsidR="00E11B37" w:rsidRPr="00E11B37">
        <w:rPr>
          <w:rFonts w:eastAsia="Calibri"/>
          <w:sz w:val="20"/>
          <w:szCs w:val="20"/>
          <w:lang w:val="es-MX"/>
          <w14:ligatures w14:val="standardContextual"/>
        </w:rPr>
        <w:t xml:space="preserve">La </w:t>
      </w:r>
      <w:r w:rsidR="00E11B37" w:rsidRPr="00E11B37">
        <w:rPr>
          <w:rFonts w:eastAsia="Calibri"/>
          <w:b/>
          <w:bCs/>
          <w:sz w:val="20"/>
          <w:szCs w:val="20"/>
          <w:lang w:val="es-MX"/>
          <w14:ligatures w14:val="standardContextual"/>
        </w:rPr>
        <w:t>Constitución Política de los Estados Unidos Mexicanos</w:t>
      </w:r>
      <w:r w:rsidR="00E11B37" w:rsidRPr="00E11B37">
        <w:rPr>
          <w:rFonts w:eastAsia="Calibri"/>
          <w:sz w:val="20"/>
          <w:szCs w:val="20"/>
          <w:lang w:val="es-MX"/>
          <w14:ligatures w14:val="standardContextual"/>
        </w:rPr>
        <w:t xml:space="preserve">, en su articulo 115 establece que los Estados tienen como base de su división territorial y de su organización política y administrativa el Municipio libre, otorgándole personalidad jurídica y la facultad de manejar su patrimonio conforme a la Ley, disponiéndose que estos mismos territorios sean gobernados por un Ayuntamiento Constitucional, la competencia referida se ejercerá por el Ayuntamiento de manera exclusiva y no habrá autoridad intermedia entre este y el Gobierno del Estado. </w:t>
      </w:r>
      <w:r w:rsidR="00E11B37" w:rsidRPr="00E11B37">
        <w:rPr>
          <w:rFonts w:eastAsia="Calibri"/>
          <w:b/>
          <w:bCs/>
          <w:sz w:val="20"/>
          <w:szCs w:val="20"/>
          <w:lang w:val="es-MX"/>
          <w14:ligatures w14:val="standardContextual"/>
        </w:rPr>
        <w:t xml:space="preserve">II.- </w:t>
      </w:r>
      <w:r w:rsidR="00E11B37" w:rsidRPr="00E11B37">
        <w:rPr>
          <w:rFonts w:eastAsia="Calibri"/>
          <w:sz w:val="20"/>
          <w:szCs w:val="20"/>
          <w:lang w:val="es-MX"/>
          <w14:ligatures w14:val="standardContextual"/>
        </w:rPr>
        <w:t xml:space="preserve">La </w:t>
      </w:r>
      <w:r w:rsidR="00E11B37" w:rsidRPr="00E11B37">
        <w:rPr>
          <w:rFonts w:eastAsia="Calibri"/>
          <w:b/>
          <w:bCs/>
          <w:sz w:val="20"/>
          <w:szCs w:val="20"/>
          <w:lang w:val="es-MX"/>
          <w14:ligatures w14:val="standardContextual"/>
        </w:rPr>
        <w:t>Constitución Política del Estado Libre y Soberano de Jalisco</w:t>
      </w:r>
      <w:r w:rsidR="00E11B37" w:rsidRPr="00E11B37">
        <w:rPr>
          <w:rFonts w:eastAsia="Calibri"/>
          <w:sz w:val="20"/>
          <w:szCs w:val="20"/>
          <w:lang w:val="es-MX"/>
          <w14:ligatures w14:val="standardContextual"/>
        </w:rPr>
        <w:t xml:space="preserve"> en sus artículos 77 y 78 contemplan y refuerzan lo dispuesto en la Constitución Federal, en cuanto a la referencia, otorgamiento de facultades y atribuciones necesarias al Municipio para tener autonomía plena en la toma de decisiones respecto a los asuntos que se sometan a su consideración.</w:t>
      </w:r>
      <w:r w:rsidR="00E11B37">
        <w:rPr>
          <w:rFonts w:eastAsia="Calibri"/>
          <w:sz w:val="20"/>
          <w:szCs w:val="20"/>
          <w:lang w:val="es-MX"/>
          <w14:ligatures w14:val="standardContextual"/>
        </w:rPr>
        <w:t xml:space="preserve"> </w:t>
      </w:r>
      <w:r w:rsidR="00E11B37" w:rsidRPr="00E11B37">
        <w:rPr>
          <w:rFonts w:eastAsia="Calibri"/>
          <w:b/>
          <w:bCs/>
          <w:sz w:val="20"/>
          <w:szCs w:val="20"/>
          <w:lang w:val="es-MX"/>
          <w14:ligatures w14:val="standardContextual"/>
        </w:rPr>
        <w:t xml:space="preserve">III.- </w:t>
      </w:r>
      <w:r w:rsidR="00E11B37" w:rsidRPr="00E11B37">
        <w:rPr>
          <w:rFonts w:eastAsia="Calibri"/>
          <w:sz w:val="20"/>
          <w:szCs w:val="20"/>
          <w:lang w:val="es-MX"/>
          <w14:ligatures w14:val="standardContextual"/>
        </w:rPr>
        <w:t xml:space="preserve">Las obligaciones y facultades del Ayuntamiento para el asunto que nos ocupa, se encuentran estipuladas en los </w:t>
      </w:r>
      <w:r w:rsidR="00E11B37" w:rsidRPr="00E11B37">
        <w:rPr>
          <w:rFonts w:eastAsia="Calibri"/>
          <w:b/>
          <w:bCs/>
          <w:sz w:val="20"/>
          <w:szCs w:val="20"/>
          <w:u w:val="single"/>
          <w:lang w:val="es-MX"/>
          <w14:ligatures w14:val="standardContextual"/>
        </w:rPr>
        <w:t>artículos 37 fracción II y 41 fracción II</w:t>
      </w:r>
      <w:r w:rsidR="00E11B37" w:rsidRPr="00E11B37">
        <w:rPr>
          <w:rFonts w:eastAsia="Calibri"/>
          <w:sz w:val="20"/>
          <w:szCs w:val="20"/>
          <w:lang w:val="es-MX"/>
          <w14:ligatures w14:val="standardContextual"/>
        </w:rPr>
        <w:t xml:space="preserve"> de la </w:t>
      </w:r>
      <w:r w:rsidR="00E11B37" w:rsidRPr="00E11B37">
        <w:rPr>
          <w:rFonts w:eastAsia="Calibri"/>
          <w:b/>
          <w:bCs/>
          <w:sz w:val="20"/>
          <w:szCs w:val="20"/>
          <w:lang w:val="es-MX"/>
          <w14:ligatures w14:val="standardContextual"/>
        </w:rPr>
        <w:t>Ley del Gobierno y la Administración Pública del Municipio del Estado de Jalisco</w:t>
      </w:r>
      <w:r w:rsidR="00E11B37" w:rsidRPr="00E11B37">
        <w:rPr>
          <w:rFonts w:eastAsia="Calibri"/>
          <w:sz w:val="20"/>
          <w:szCs w:val="20"/>
          <w:lang w:val="es-MX"/>
          <w14:ligatures w14:val="standardContextual"/>
        </w:rPr>
        <w:t xml:space="preserve"> el cual señala la obligación que tiene el Ayuntamiento de aprobar y aplicar su presupuesto de egresos, bandos de policía y gobierno, reglamentos, circulares, y disposiciones administrativas de observancia general que organice la administración municipal, regulen las materias, procedimientos, funciones y servicios públicos de su competencia y aseguren la participación ciudadana y vecinal, así como presentar iniciativas de ordenamiento municipal.</w:t>
      </w:r>
      <w:r w:rsidR="00E11B37">
        <w:rPr>
          <w:rFonts w:eastAsia="Calibri"/>
          <w:sz w:val="20"/>
          <w:szCs w:val="20"/>
          <w:lang w:val="es-MX"/>
          <w14:ligatures w14:val="standardContextual"/>
        </w:rPr>
        <w:t xml:space="preserve"> </w:t>
      </w:r>
      <w:r w:rsidR="00E11B37" w:rsidRPr="00E11B37">
        <w:rPr>
          <w:rFonts w:eastAsia="Calibri"/>
          <w:b/>
          <w:bCs/>
          <w:sz w:val="20"/>
          <w:szCs w:val="20"/>
          <w:lang w:val="es-MX"/>
          <w14:ligatures w14:val="standardContextual"/>
        </w:rPr>
        <w:t xml:space="preserve">IV.- </w:t>
      </w:r>
      <w:r w:rsidR="00E11B37" w:rsidRPr="00E11B37">
        <w:rPr>
          <w:rFonts w:eastAsia="Calibri"/>
          <w:sz w:val="20"/>
          <w:szCs w:val="20"/>
          <w:lang w:val="es-MX"/>
          <w14:ligatures w14:val="standardContextual"/>
        </w:rPr>
        <w:t xml:space="preserve">Asimismo, en el </w:t>
      </w:r>
      <w:r w:rsidR="00E11B37" w:rsidRPr="00E11B37">
        <w:rPr>
          <w:rFonts w:eastAsia="Calibri"/>
          <w:b/>
          <w:bCs/>
          <w:sz w:val="20"/>
          <w:szCs w:val="20"/>
          <w:lang w:val="es-MX"/>
          <w14:ligatures w14:val="standardContextual"/>
        </w:rPr>
        <w:t>Reglamento del Gobierno Municipal de Puerto Vallarta, Jalisco</w:t>
      </w:r>
      <w:r w:rsidR="00E11B37" w:rsidRPr="00E11B37">
        <w:rPr>
          <w:rFonts w:eastAsia="Calibri"/>
          <w:sz w:val="20"/>
          <w:szCs w:val="20"/>
          <w:lang w:val="es-MX"/>
          <w14:ligatures w14:val="standardContextual"/>
        </w:rPr>
        <w:t xml:space="preserve">, en su </w:t>
      </w:r>
      <w:r w:rsidR="00E11B37" w:rsidRPr="00E11B37">
        <w:rPr>
          <w:rFonts w:eastAsia="Calibri"/>
          <w:b/>
          <w:bCs/>
          <w:sz w:val="20"/>
          <w:szCs w:val="20"/>
          <w:u w:val="single"/>
          <w:lang w:val="es-MX"/>
          <w14:ligatures w14:val="standardContextual"/>
        </w:rPr>
        <w:t>artículo 124, párrafo segundo</w:t>
      </w:r>
      <w:r w:rsidR="00E11B37" w:rsidRPr="00E11B37">
        <w:rPr>
          <w:rFonts w:eastAsia="Calibri"/>
          <w:sz w:val="20"/>
          <w:szCs w:val="20"/>
          <w:lang w:val="es-MX"/>
          <w14:ligatures w14:val="standardContextual"/>
        </w:rPr>
        <w:t>, se señala que la presidenta o presidente Municipal, el sádico y las personas regidoras, de forma personal o por conducto de las comisiones edilicias, estarán facultados para presentar iniciativas de ordenamientos municipales, decretos municipales o iniciativas de ley y acuerdos de ayuntamiento.</w:t>
      </w:r>
      <w:r w:rsidR="00E11B37">
        <w:rPr>
          <w:rFonts w:eastAsia="Calibri"/>
          <w:sz w:val="20"/>
          <w:szCs w:val="20"/>
          <w:lang w:val="es-MX"/>
          <w14:ligatures w14:val="standardContextual"/>
        </w:rPr>
        <w:t xml:space="preserve"> </w:t>
      </w:r>
      <w:r w:rsidR="00E11B37" w:rsidRPr="00E11B37">
        <w:rPr>
          <w:rFonts w:eastAsia="Calibri"/>
          <w:b/>
          <w:bCs/>
          <w:sz w:val="20"/>
          <w:szCs w:val="20"/>
          <w:lang w:val="es-MX"/>
          <w14:ligatures w14:val="standardContextual"/>
        </w:rPr>
        <w:t xml:space="preserve">V.- </w:t>
      </w:r>
      <w:r w:rsidR="00E11B37" w:rsidRPr="00E11B37">
        <w:rPr>
          <w:rFonts w:eastAsia="Calibri"/>
          <w:sz w:val="20"/>
          <w:szCs w:val="20"/>
          <w:lang w:val="es-MX"/>
          <w14:ligatures w14:val="standardContextual"/>
        </w:rPr>
        <w:t xml:space="preserve">Respectivamente, dentro del precepto legal referido en el </w:t>
      </w:r>
      <w:r w:rsidR="00E11B37" w:rsidRPr="00E11B37">
        <w:rPr>
          <w:rFonts w:eastAsia="Calibri"/>
          <w:b/>
          <w:bCs/>
          <w:sz w:val="20"/>
          <w:szCs w:val="20"/>
          <w:u w:val="single"/>
          <w:lang w:val="es-MX"/>
          <w14:ligatures w14:val="standardContextual"/>
        </w:rPr>
        <w:t>artículo 43</w:t>
      </w:r>
      <w:r w:rsidR="00E11B37" w:rsidRPr="00E11B37">
        <w:rPr>
          <w:rFonts w:eastAsia="Calibri"/>
          <w:sz w:val="20"/>
          <w:szCs w:val="20"/>
          <w:lang w:val="es-MX"/>
          <w14:ligatures w14:val="standardContextual"/>
        </w:rPr>
        <w:t>, del reglamento antes citado, compete y faculta a la realización de las Sesiones Solemnes para la conmemoración de aniversarios históricos.</w:t>
      </w:r>
      <w:r w:rsidR="00E11B37">
        <w:rPr>
          <w:rFonts w:eastAsia="Calibri"/>
          <w:sz w:val="20"/>
          <w:szCs w:val="20"/>
          <w:lang w:val="es-MX"/>
          <w14:ligatures w14:val="standardContextual"/>
        </w:rPr>
        <w:t xml:space="preserve"> </w:t>
      </w:r>
      <w:r w:rsidR="00E11B37" w:rsidRPr="00E11B37">
        <w:rPr>
          <w:rFonts w:eastAsia="Calibri"/>
          <w:kern w:val="2"/>
          <w:sz w:val="20"/>
          <w:szCs w:val="20"/>
          <w:lang w:val="es-MX"/>
          <w14:ligatures w14:val="standardContextual"/>
        </w:rPr>
        <w:t xml:space="preserve">Una vez expuesto lo anterior, la suscrita tiene a bien poner a su consideración, y aprobación </w:t>
      </w:r>
      <w:r w:rsidR="00E11B37" w:rsidRPr="00E11B37">
        <w:rPr>
          <w:rFonts w:eastAsia="Calibri"/>
          <w:b/>
          <w:bCs/>
          <w:kern w:val="2"/>
          <w:sz w:val="20"/>
          <w:szCs w:val="20"/>
          <w:lang w:val="es-MX"/>
          <w14:ligatures w14:val="standardContextual"/>
        </w:rPr>
        <w:t xml:space="preserve">declarar la EXPLANADA DEL INSTITUTO VALLARTENSE DE CULTURA ubicada en la ISLA DEL RIO CUALE </w:t>
      </w:r>
      <w:r w:rsidR="00E11B37" w:rsidRPr="00E11B37">
        <w:rPr>
          <w:rFonts w:eastAsia="Calibri"/>
          <w:bCs/>
          <w:kern w:val="2"/>
          <w:sz w:val="20"/>
          <w:szCs w:val="20"/>
          <w:lang w:val="es-MX"/>
          <w14:ligatures w14:val="standardContextual"/>
        </w:rPr>
        <w:t>como recinto oficial alterno al salón de cabildo</w:t>
      </w:r>
      <w:r w:rsidR="00E11B37" w:rsidRPr="00E11B37">
        <w:rPr>
          <w:rFonts w:eastAsia="Calibri"/>
          <w:kern w:val="2"/>
          <w:sz w:val="20"/>
          <w:szCs w:val="20"/>
          <w:lang w:val="es-MX"/>
          <w14:ligatures w14:val="standardContextual"/>
        </w:rPr>
        <w:t xml:space="preserve"> para </w:t>
      </w:r>
      <w:r w:rsidR="00E11B37" w:rsidRPr="00E11B37">
        <w:rPr>
          <w:rFonts w:eastAsia="Calibri"/>
          <w:b/>
          <w:kern w:val="2"/>
          <w:sz w:val="20"/>
          <w:szCs w:val="20"/>
          <w:lang w:val="es-MX"/>
          <w14:ligatures w14:val="standardContextual"/>
        </w:rPr>
        <w:t>el día 27 de octubre del 2025, a las 09:00 horas</w:t>
      </w:r>
      <w:r w:rsidR="00E11B37" w:rsidRPr="00E11B37">
        <w:rPr>
          <w:rFonts w:eastAsia="Calibri"/>
          <w:kern w:val="2"/>
          <w:sz w:val="20"/>
          <w:szCs w:val="20"/>
          <w:lang w:val="es-MX"/>
          <w14:ligatures w14:val="standardContextual"/>
        </w:rPr>
        <w:t xml:space="preserve">, </w:t>
      </w:r>
      <w:r w:rsidR="00E11B37" w:rsidRPr="00E11B37">
        <w:rPr>
          <w:rFonts w:eastAsia="Calibri"/>
          <w:kern w:val="2"/>
          <w:sz w:val="20"/>
          <w:szCs w:val="20"/>
          <w:lang w:val="es-MX"/>
          <w14:ligatures w14:val="standardContextual"/>
        </w:rPr>
        <w:lastRenderedPageBreak/>
        <w:t xml:space="preserve">con los siguientes: </w:t>
      </w:r>
      <w:r w:rsidR="00E11B37" w:rsidRPr="00E11B37">
        <w:rPr>
          <w:rFonts w:eastAsia="Calibri"/>
          <w:b/>
          <w:bCs/>
          <w:kern w:val="2"/>
          <w:sz w:val="20"/>
          <w:szCs w:val="20"/>
          <w:lang w:val="es-MX"/>
          <w14:ligatures w14:val="standardContextual"/>
        </w:rPr>
        <w:t xml:space="preserve">PUNTOS DE ACUERDO: PRIMERO.- </w:t>
      </w:r>
      <w:r w:rsidR="00E11B37" w:rsidRPr="00E11B37">
        <w:rPr>
          <w:rFonts w:eastAsia="Calibri"/>
          <w:kern w:val="2"/>
          <w:sz w:val="20"/>
          <w:szCs w:val="20"/>
          <w:lang w:val="es-MX"/>
          <w14:ligatures w14:val="standardContextual"/>
        </w:rPr>
        <w:t xml:space="preserve">El H. Ayuntamiento Constitucional de Puerto Vallarta, Jalisco </w:t>
      </w:r>
      <w:r w:rsidR="00E11B37" w:rsidRPr="00E11B37">
        <w:rPr>
          <w:rFonts w:eastAsia="Calibri"/>
          <w:b/>
          <w:bCs/>
          <w:kern w:val="2"/>
          <w:sz w:val="20"/>
          <w:szCs w:val="20"/>
          <w:lang w:val="es-MX"/>
          <w14:ligatures w14:val="standardContextual"/>
        </w:rPr>
        <w:t xml:space="preserve">declare por UNICA OCASIÓN la EXPLANADA DEL INSTITUTO VALLARTENSE DE CULTURA ubicada en la ISLA DEL RIO CUALE </w:t>
      </w:r>
      <w:r w:rsidR="00E11B37" w:rsidRPr="00E11B37">
        <w:rPr>
          <w:rFonts w:eastAsia="Calibri"/>
          <w:bCs/>
          <w:kern w:val="2"/>
          <w:sz w:val="20"/>
          <w:szCs w:val="20"/>
          <w:lang w:val="es-MX"/>
          <w14:ligatures w14:val="standardContextual"/>
        </w:rPr>
        <w:t xml:space="preserve">como recinto oficial alterno al salón de cabildo para la celebración de la Sesión Solemne que se llevara a cabo </w:t>
      </w:r>
      <w:r w:rsidR="00E11B37" w:rsidRPr="00E11B37">
        <w:rPr>
          <w:rFonts w:eastAsia="Calibri"/>
          <w:b/>
          <w:bCs/>
          <w:kern w:val="2"/>
          <w:sz w:val="20"/>
          <w:szCs w:val="20"/>
          <w:lang w:val="es-MX"/>
          <w14:ligatures w14:val="standardContextual"/>
        </w:rPr>
        <w:t xml:space="preserve">el </w:t>
      </w:r>
      <w:proofErr w:type="spellStart"/>
      <w:r w:rsidR="00E11B37" w:rsidRPr="00E11B37">
        <w:rPr>
          <w:rFonts w:eastAsia="Calibri"/>
          <w:b/>
          <w:bCs/>
          <w:kern w:val="2"/>
          <w:sz w:val="20"/>
          <w:szCs w:val="20"/>
          <w:lang w:val="es-MX"/>
          <w14:ligatures w14:val="standardContextual"/>
        </w:rPr>
        <w:t>dia</w:t>
      </w:r>
      <w:proofErr w:type="spellEnd"/>
      <w:r w:rsidR="00E11B37" w:rsidRPr="00E11B37">
        <w:rPr>
          <w:rFonts w:eastAsia="Calibri"/>
          <w:b/>
          <w:bCs/>
          <w:kern w:val="2"/>
          <w:sz w:val="20"/>
          <w:szCs w:val="20"/>
          <w:lang w:val="es-MX"/>
          <w14:ligatures w14:val="standardContextual"/>
        </w:rPr>
        <w:t xml:space="preserve"> 27 de octubre del 2025 a las 09:00 horas</w:t>
      </w:r>
      <w:r w:rsidR="00E11B37" w:rsidRPr="00E11B37">
        <w:rPr>
          <w:rFonts w:eastAsia="Calibri"/>
          <w:bCs/>
          <w:kern w:val="2"/>
          <w:sz w:val="20"/>
          <w:szCs w:val="20"/>
          <w:lang w:val="es-MX"/>
          <w14:ligatures w14:val="standardContextual"/>
        </w:rPr>
        <w:t xml:space="preserve"> en el marco de la conmemoración de la aparición de </w:t>
      </w:r>
      <w:r w:rsidR="00E11B37" w:rsidRPr="00E11B37">
        <w:rPr>
          <w:rFonts w:eastAsia="Calibri"/>
          <w:b/>
          <w:bCs/>
          <w:kern w:val="2"/>
          <w:sz w:val="20"/>
          <w:szCs w:val="20"/>
          <w:lang w:val="es-MX"/>
          <w14:ligatures w14:val="standardContextual"/>
        </w:rPr>
        <w:t>LA ISLA DEL RIO CUALE como un hecho histórico.</w:t>
      </w:r>
      <w:r w:rsidR="00E11B37">
        <w:rPr>
          <w:rFonts w:eastAsia="Calibri"/>
          <w:b/>
          <w:bCs/>
          <w:kern w:val="2"/>
          <w:sz w:val="20"/>
          <w:szCs w:val="20"/>
          <w:lang w:val="es-MX"/>
          <w14:ligatures w14:val="standardContextual"/>
        </w:rPr>
        <w:t xml:space="preserve"> </w:t>
      </w:r>
      <w:r w:rsidR="00E11B37" w:rsidRPr="00E11B37">
        <w:rPr>
          <w:rFonts w:eastAsia="Calibri"/>
          <w:b/>
          <w:bCs/>
          <w:kern w:val="2"/>
          <w:sz w:val="20"/>
          <w:szCs w:val="20"/>
          <w:lang w:val="es-MX"/>
          <w14:ligatures w14:val="standardContextual"/>
        </w:rPr>
        <w:t xml:space="preserve">SEGUNDO.- </w:t>
      </w:r>
      <w:r w:rsidR="00E11B37" w:rsidRPr="00E11B37">
        <w:rPr>
          <w:rFonts w:eastAsia="Calibri"/>
          <w:bCs/>
          <w:kern w:val="2"/>
          <w:sz w:val="20"/>
          <w:szCs w:val="20"/>
          <w:lang w:val="es-MX"/>
          <w14:ligatures w14:val="standardContextual"/>
        </w:rPr>
        <w:t>Se autorice al C. Presidente Municipal Arq. Luis Ernesto Munguía González</w:t>
      </w:r>
      <w:r w:rsidR="00E11B37" w:rsidRPr="00E11B37">
        <w:rPr>
          <w:rFonts w:eastAsia="Calibri"/>
          <w:b/>
          <w:bCs/>
          <w:kern w:val="2"/>
          <w:sz w:val="20"/>
          <w:szCs w:val="20"/>
          <w:lang w:val="es-MX"/>
          <w14:ligatures w14:val="standardContextual"/>
        </w:rPr>
        <w:t xml:space="preserve"> </w:t>
      </w:r>
      <w:r w:rsidR="00E11B37" w:rsidRPr="00E11B37">
        <w:rPr>
          <w:rFonts w:eastAsia="Calibri"/>
          <w:bCs/>
          <w:kern w:val="2"/>
          <w:sz w:val="20"/>
          <w:szCs w:val="20"/>
          <w:lang w:val="es-MX"/>
          <w14:ligatures w14:val="standardContextual"/>
        </w:rPr>
        <w:t>para que realice el cambio de horario y de recinto oficial para la celebración de dicha sesión solemne, así como las modificaciones que se estimen convenientes al Orden Protocolario que se propone, con motivo de Factores climatológicos o causas de fuerza mayor.</w:t>
      </w:r>
      <w:r w:rsidR="00E11B37">
        <w:rPr>
          <w:rFonts w:eastAsia="Calibri"/>
          <w:bCs/>
          <w:kern w:val="2"/>
          <w:sz w:val="20"/>
          <w:szCs w:val="20"/>
          <w:lang w:val="es-MX"/>
          <w14:ligatures w14:val="standardContextual"/>
        </w:rPr>
        <w:t xml:space="preserve"> </w:t>
      </w:r>
      <w:r w:rsidR="00E11B37" w:rsidRPr="00E11B37">
        <w:rPr>
          <w:rFonts w:eastAsia="Calibri"/>
          <w:bCs/>
          <w:sz w:val="20"/>
          <w:szCs w:val="20"/>
          <w:lang w:val="es-MX"/>
          <w14:ligatures w14:val="standardContextual"/>
        </w:rPr>
        <w:t xml:space="preserve">ATENTAMENTE. PUERTO VALLARTA, JALISCO A 12 DE SEPTIEMBRE DEL 2025. “2025, Año de la eliminación de la transmisión materno infantil de enfermedades infecciosas”. (Rúbrica) Q.F.B. María Laurel Carrillo Ventura, </w:t>
      </w:r>
      <w:r w:rsidR="00E11B37" w:rsidRPr="00E11B37">
        <w:rPr>
          <w:rFonts w:eastAsia="Calibri"/>
          <w:bCs/>
          <w:kern w:val="2"/>
          <w:sz w:val="20"/>
          <w:szCs w:val="20"/>
          <w:lang w:val="es-MX"/>
          <w14:ligatures w14:val="standardContextual"/>
        </w:rPr>
        <w:t>Regidora Presidenta de la Comisión edilicia de Cultura y Derechos Culturales</w:t>
      </w:r>
      <w:r w:rsidR="00E11B37" w:rsidRPr="00E11B37">
        <w:rPr>
          <w:rFonts w:eastAsia="Calibri" w:cs="Times New Roman"/>
          <w:bCs/>
          <w:kern w:val="2"/>
          <w:sz w:val="20"/>
          <w:szCs w:val="20"/>
          <w:lang w:val="es-MX"/>
          <w14:ligatures w14:val="standardContextual"/>
        </w:rPr>
        <w:t>.</w:t>
      </w:r>
      <w:r w:rsidR="00E11B37">
        <w:rPr>
          <w:rFonts w:eastAsia="Calibri" w:cs="Times New Roman"/>
          <w:bCs/>
          <w:kern w:val="2"/>
          <w:sz w:val="20"/>
          <w:szCs w:val="20"/>
          <w:lang w:val="es-MX"/>
          <w14:ligatures w14:val="standardContextual"/>
        </w:rPr>
        <w:t xml:space="preserve"> </w:t>
      </w:r>
      <w:r w:rsidR="00E11B37">
        <w:rPr>
          <w:rFonts w:ascii="Garamond" w:eastAsia="Calibri" w:hAnsi="Garamond" w:cs="Times New Roman"/>
          <w:bCs/>
          <w:kern w:val="2"/>
          <w:lang w:val="es-MX"/>
          <w14:ligatures w14:val="standardContextual"/>
        </w:rPr>
        <w:t>-------------------------------------------------------------</w:t>
      </w:r>
      <w:r w:rsidR="00E11784">
        <w:rPr>
          <w:rFonts w:ascii="Garamond" w:hAnsi="Garamond"/>
          <w:lang w:val="es-ES_tradnl"/>
        </w:rPr>
        <w:t xml:space="preserve">----- </w:t>
      </w:r>
      <w:r w:rsidR="00616740" w:rsidRPr="00616740">
        <w:rPr>
          <w:rFonts w:ascii="Garamond" w:hAnsi="Garamond"/>
          <w:lang w:val="es-ES_tradnl"/>
        </w:rPr>
        <w:t xml:space="preserve">El C. </w:t>
      </w:r>
      <w:r w:rsidR="00616740" w:rsidRPr="00616740">
        <w:rPr>
          <w:rFonts w:ascii="Garamond" w:hAnsi="Garamond"/>
        </w:rPr>
        <w:t>Presidente Municipal, Arq. Luis Ernesto Munguía González: “</w:t>
      </w:r>
      <w:r w:rsidR="00E11784">
        <w:rPr>
          <w:rFonts w:ascii="Garamond" w:hAnsi="Garamond"/>
        </w:rPr>
        <w:t>C</w:t>
      </w:r>
      <w:r w:rsidR="00616740" w:rsidRPr="00616740">
        <w:rPr>
          <w:rFonts w:ascii="Garamond" w:hAnsi="Garamond"/>
        </w:rPr>
        <w:t>on el uso de la voz para continuar la presen</w:t>
      </w:r>
      <w:r w:rsidR="005D74D5">
        <w:rPr>
          <w:rFonts w:ascii="Garamond" w:hAnsi="Garamond"/>
        </w:rPr>
        <w:t>tación de iniciativas</w:t>
      </w:r>
      <w:r w:rsidR="00E11784">
        <w:rPr>
          <w:rFonts w:ascii="Garamond" w:hAnsi="Garamond"/>
        </w:rPr>
        <w:t xml:space="preserve"> nuestra R</w:t>
      </w:r>
      <w:r w:rsidR="00616740" w:rsidRPr="00616740">
        <w:rPr>
          <w:rFonts w:ascii="Garamond" w:hAnsi="Garamond"/>
        </w:rPr>
        <w:t>egidora Laurel Carrillo</w:t>
      </w:r>
      <w:r w:rsidR="00E11784">
        <w:rPr>
          <w:rFonts w:ascii="Garamond" w:hAnsi="Garamond"/>
        </w:rPr>
        <w:t xml:space="preserve">”. </w:t>
      </w:r>
      <w:r w:rsidR="00E11784" w:rsidRPr="00EB1263">
        <w:rPr>
          <w:rFonts w:ascii="Garamond" w:hAnsi="Garamond"/>
          <w:lang w:val="es-ES_tradnl"/>
        </w:rPr>
        <w:t xml:space="preserve">La C. Regidora, </w:t>
      </w:r>
      <w:r w:rsidR="00E11784" w:rsidRPr="00EB1263">
        <w:rPr>
          <w:rFonts w:ascii="Garamond" w:hAnsi="Garamond"/>
        </w:rPr>
        <w:t>Q.F.B. María Laurel Carrillo Ventura</w:t>
      </w:r>
      <w:r w:rsidR="00E11784" w:rsidRPr="00EB1263">
        <w:rPr>
          <w:rFonts w:ascii="Garamond" w:hAnsi="Garamond"/>
          <w:lang w:val="es-ES_tradnl"/>
        </w:rPr>
        <w:t>: “</w:t>
      </w:r>
      <w:r w:rsidR="00EB1263">
        <w:rPr>
          <w:rFonts w:ascii="Garamond" w:eastAsia="Calibri" w:hAnsi="Garamond" w:cs="Times New Roman"/>
          <w:bCs/>
        </w:rPr>
        <w:t>Buenos días nuevamente a todo</w:t>
      </w:r>
      <w:r w:rsidR="00E11784" w:rsidRPr="00EB1263">
        <w:rPr>
          <w:rFonts w:ascii="Garamond" w:eastAsia="Calibri" w:hAnsi="Garamond" w:cs="Times New Roman"/>
          <w:bCs/>
        </w:rPr>
        <w:t>s y a todas</w:t>
      </w:r>
      <w:r w:rsidR="00EB1263">
        <w:rPr>
          <w:rFonts w:ascii="Garamond" w:eastAsia="Calibri" w:hAnsi="Garamond" w:cs="Times New Roman"/>
          <w:bCs/>
        </w:rPr>
        <w:t>. L</w:t>
      </w:r>
      <w:r w:rsidR="00E11784" w:rsidRPr="00EB1263">
        <w:rPr>
          <w:rFonts w:ascii="Garamond" w:eastAsia="Calibri" w:hAnsi="Garamond" w:cs="Times New Roman"/>
          <w:bCs/>
        </w:rPr>
        <w:t>a que suscribe Química</w:t>
      </w:r>
      <w:r w:rsidR="00EB1263">
        <w:rPr>
          <w:rFonts w:ascii="Garamond" w:eastAsia="Calibri" w:hAnsi="Garamond" w:cs="Times New Roman"/>
          <w:bCs/>
        </w:rPr>
        <w:t>,</w:t>
      </w:r>
      <w:r w:rsidR="00E11784" w:rsidRPr="00EB1263">
        <w:rPr>
          <w:rFonts w:ascii="Garamond" w:eastAsia="Calibri" w:hAnsi="Garamond" w:cs="Times New Roman"/>
          <w:bCs/>
        </w:rPr>
        <w:t xml:space="preserve"> Laurel Carrillo Ventura</w:t>
      </w:r>
      <w:r w:rsidR="00EB1263">
        <w:rPr>
          <w:rFonts w:ascii="Garamond" w:eastAsia="Calibri" w:hAnsi="Garamond" w:cs="Times New Roman"/>
          <w:bCs/>
        </w:rPr>
        <w:t>,</w:t>
      </w:r>
      <w:r w:rsidR="00E11784" w:rsidRPr="00EB1263">
        <w:rPr>
          <w:rFonts w:ascii="Garamond" w:eastAsia="Calibri" w:hAnsi="Garamond" w:cs="Times New Roman"/>
          <w:bCs/>
        </w:rPr>
        <w:t xml:space="preserve"> en mi carácter de integrante del Ayuntamien</w:t>
      </w:r>
      <w:r w:rsidR="005D74D5" w:rsidRPr="00EB1263">
        <w:rPr>
          <w:rFonts w:ascii="Garamond" w:eastAsia="Calibri" w:hAnsi="Garamond" w:cs="Times New Roman"/>
          <w:bCs/>
        </w:rPr>
        <w:t>to de Puerto Vallarta, Jalisco, d</w:t>
      </w:r>
      <w:r w:rsidR="00EB1263">
        <w:rPr>
          <w:rFonts w:ascii="Garamond" w:eastAsia="Calibri" w:hAnsi="Garamond" w:cs="Times New Roman"/>
          <w:bCs/>
        </w:rPr>
        <w:t>e conformidad en</w:t>
      </w:r>
      <w:r w:rsidR="00E11784" w:rsidRPr="00EB1263">
        <w:rPr>
          <w:rFonts w:ascii="Garamond" w:eastAsia="Calibri" w:hAnsi="Garamond" w:cs="Times New Roman"/>
          <w:bCs/>
        </w:rPr>
        <w:t xml:space="preserve"> lo establecido por el artículo </w:t>
      </w:r>
      <w:r w:rsidR="00EB1263">
        <w:rPr>
          <w:rFonts w:ascii="Garamond" w:eastAsia="Calibri" w:hAnsi="Garamond" w:cs="Times New Roman"/>
          <w:bCs/>
        </w:rPr>
        <w:t>veintinueve, fracción tercera;</w:t>
      </w:r>
      <w:r w:rsidR="00E11784" w:rsidRPr="00EB1263">
        <w:rPr>
          <w:rFonts w:ascii="Garamond" w:eastAsia="Calibri" w:hAnsi="Garamond" w:cs="Times New Roman"/>
          <w:bCs/>
        </w:rPr>
        <w:t xml:space="preserve"> artículo </w:t>
      </w:r>
      <w:r w:rsidR="00EB1263">
        <w:rPr>
          <w:rFonts w:ascii="Garamond" w:eastAsia="Calibri" w:hAnsi="Garamond" w:cs="Times New Roman"/>
          <w:bCs/>
        </w:rPr>
        <w:t>cuarenta y uno</w:t>
      </w:r>
      <w:r w:rsidR="00E11784" w:rsidRPr="00EB1263">
        <w:rPr>
          <w:rFonts w:ascii="Garamond" w:eastAsia="Calibri" w:hAnsi="Garamond" w:cs="Times New Roman"/>
          <w:bCs/>
        </w:rPr>
        <w:t>, fracción primera</w:t>
      </w:r>
      <w:r w:rsidR="00EB1263">
        <w:rPr>
          <w:rFonts w:ascii="Garamond" w:eastAsia="Calibri" w:hAnsi="Garamond" w:cs="Times New Roman"/>
          <w:bCs/>
        </w:rPr>
        <w:t>;</w:t>
      </w:r>
      <w:r w:rsidR="00E11784" w:rsidRPr="00EB1263">
        <w:rPr>
          <w:rFonts w:ascii="Garamond" w:eastAsia="Calibri" w:hAnsi="Garamond" w:cs="Times New Roman"/>
          <w:bCs/>
        </w:rPr>
        <w:t xml:space="preserve"> de la Ley del Gobierno y la Administración Pública Municipal del Estado</w:t>
      </w:r>
      <w:r w:rsidR="00E11784" w:rsidRPr="00E11784">
        <w:rPr>
          <w:rFonts w:ascii="Garamond" w:eastAsia="Calibri" w:hAnsi="Garamond" w:cs="Times New Roman"/>
          <w:bCs/>
        </w:rPr>
        <w:t xml:space="preserve"> de Jalisco, así como lo referido dentro del artículo </w:t>
      </w:r>
      <w:r w:rsidR="00EB1263">
        <w:rPr>
          <w:rFonts w:ascii="Garamond" w:eastAsia="Calibri" w:hAnsi="Garamond" w:cs="Times New Roman"/>
          <w:bCs/>
        </w:rPr>
        <w:t>cuarenta y tres</w:t>
      </w:r>
      <w:r w:rsidR="00E11784" w:rsidRPr="00E11784">
        <w:rPr>
          <w:rFonts w:ascii="Garamond" w:eastAsia="Calibri" w:hAnsi="Garamond" w:cs="Times New Roman"/>
          <w:bCs/>
        </w:rPr>
        <w:t xml:space="preserve"> y</w:t>
      </w:r>
      <w:r w:rsidR="00EB1263">
        <w:rPr>
          <w:rFonts w:ascii="Garamond" w:eastAsia="Calibri" w:hAnsi="Garamond" w:cs="Times New Roman"/>
          <w:bCs/>
        </w:rPr>
        <w:t>;</w:t>
      </w:r>
      <w:r w:rsidR="00E11784" w:rsidRPr="00E11784">
        <w:rPr>
          <w:rFonts w:ascii="Garamond" w:eastAsia="Calibri" w:hAnsi="Garamond" w:cs="Times New Roman"/>
          <w:bCs/>
        </w:rPr>
        <w:t xml:space="preserve"> artículo </w:t>
      </w:r>
      <w:r w:rsidR="00EB1263">
        <w:rPr>
          <w:rFonts w:ascii="Garamond" w:eastAsia="Calibri" w:hAnsi="Garamond" w:cs="Times New Roman"/>
          <w:bCs/>
        </w:rPr>
        <w:t>cuarenta y cuatro;</w:t>
      </w:r>
      <w:r w:rsidR="00E11784" w:rsidRPr="00E11784">
        <w:rPr>
          <w:rFonts w:ascii="Garamond" w:eastAsia="Calibri" w:hAnsi="Garamond" w:cs="Times New Roman"/>
          <w:bCs/>
        </w:rPr>
        <w:t xml:space="preserve"> y artículo </w:t>
      </w:r>
      <w:r w:rsidR="00EB1263">
        <w:rPr>
          <w:rFonts w:ascii="Garamond" w:eastAsia="Calibri" w:hAnsi="Garamond" w:cs="Times New Roman"/>
          <w:bCs/>
        </w:rPr>
        <w:t>ciento veinticuatro</w:t>
      </w:r>
      <w:r w:rsidR="00E11784" w:rsidRPr="00E11784">
        <w:rPr>
          <w:rFonts w:ascii="Garamond" w:eastAsia="Calibri" w:hAnsi="Garamond" w:cs="Times New Roman"/>
          <w:bCs/>
        </w:rPr>
        <w:t>, párrafo segundo</w:t>
      </w:r>
      <w:r w:rsidR="00EB1263">
        <w:rPr>
          <w:rFonts w:ascii="Garamond" w:eastAsia="Calibri" w:hAnsi="Garamond" w:cs="Times New Roman"/>
          <w:bCs/>
        </w:rPr>
        <w:t>,</w:t>
      </w:r>
      <w:r w:rsidR="00E11784" w:rsidRPr="00E11784">
        <w:rPr>
          <w:rFonts w:ascii="Garamond" w:eastAsia="Calibri" w:hAnsi="Garamond" w:cs="Times New Roman"/>
          <w:bCs/>
        </w:rPr>
        <w:t xml:space="preserve"> del Reglamento del Gobierno Municipal de Puerto Vallarta, Jalisco, me permito someter a su consideración la siguiente</w:t>
      </w:r>
      <w:r w:rsidR="00EB1263">
        <w:rPr>
          <w:rFonts w:ascii="Garamond" w:eastAsia="Calibri" w:hAnsi="Garamond" w:cs="Times New Roman"/>
          <w:bCs/>
        </w:rPr>
        <w:t xml:space="preserve"> iniciativa de acuerdo edilicio q</w:t>
      </w:r>
      <w:r w:rsidR="00E11784" w:rsidRPr="00E11784">
        <w:rPr>
          <w:rFonts w:ascii="Garamond" w:eastAsia="Calibri" w:hAnsi="Garamond" w:cs="Times New Roman"/>
          <w:bCs/>
        </w:rPr>
        <w:t>ue tie</w:t>
      </w:r>
      <w:r w:rsidR="00EB1263">
        <w:rPr>
          <w:rFonts w:ascii="Garamond" w:eastAsia="Calibri" w:hAnsi="Garamond" w:cs="Times New Roman"/>
          <w:bCs/>
        </w:rPr>
        <w:t>ne por objeto que el Pleno del A</w:t>
      </w:r>
      <w:r w:rsidR="00E11784" w:rsidRPr="00E11784">
        <w:rPr>
          <w:rFonts w:ascii="Garamond" w:eastAsia="Calibri" w:hAnsi="Garamond" w:cs="Times New Roman"/>
          <w:bCs/>
        </w:rPr>
        <w:t>yuntamiento</w:t>
      </w:r>
      <w:r w:rsidR="00EB1263">
        <w:rPr>
          <w:rFonts w:ascii="Garamond" w:eastAsia="Calibri" w:hAnsi="Garamond" w:cs="Times New Roman"/>
          <w:bCs/>
        </w:rPr>
        <w:t>,</w:t>
      </w:r>
      <w:r w:rsidR="00E11784" w:rsidRPr="00E11784">
        <w:rPr>
          <w:rFonts w:ascii="Garamond" w:eastAsia="Calibri" w:hAnsi="Garamond" w:cs="Times New Roman"/>
          <w:bCs/>
        </w:rPr>
        <w:t xml:space="preserve"> autorice por única ocasión declarar la explanada del Instituto </w:t>
      </w:r>
      <w:r w:rsidR="00EB1263">
        <w:rPr>
          <w:rFonts w:ascii="Garamond" w:eastAsia="Calibri" w:hAnsi="Garamond" w:cs="Times New Roman"/>
          <w:bCs/>
        </w:rPr>
        <w:t>Vallarten</w:t>
      </w:r>
      <w:r w:rsidR="00E11784" w:rsidRPr="00E11784">
        <w:rPr>
          <w:rFonts w:ascii="Garamond" w:eastAsia="Calibri" w:hAnsi="Garamond" w:cs="Times New Roman"/>
          <w:bCs/>
        </w:rPr>
        <w:t xml:space="preserve">se de Cultura ubicada en la </w:t>
      </w:r>
      <w:r w:rsidR="00EB1263" w:rsidRPr="00E11784">
        <w:rPr>
          <w:rFonts w:ascii="Garamond" w:eastAsia="Calibri" w:hAnsi="Garamond" w:cs="Times New Roman"/>
          <w:bCs/>
        </w:rPr>
        <w:t xml:space="preserve">Isla </w:t>
      </w:r>
      <w:r w:rsidR="00C14750">
        <w:rPr>
          <w:rFonts w:ascii="Garamond" w:eastAsia="Calibri" w:hAnsi="Garamond" w:cs="Times New Roman"/>
          <w:bCs/>
        </w:rPr>
        <w:t>del R</w:t>
      </w:r>
      <w:r w:rsidR="00E11784" w:rsidRPr="00E11784">
        <w:rPr>
          <w:rFonts w:ascii="Garamond" w:eastAsia="Calibri" w:hAnsi="Garamond" w:cs="Times New Roman"/>
          <w:bCs/>
        </w:rPr>
        <w:t xml:space="preserve">ío Cuale como recinto oficial alterno al </w:t>
      </w:r>
      <w:r w:rsidR="00EB1263" w:rsidRPr="00E11784">
        <w:rPr>
          <w:rFonts w:ascii="Garamond" w:eastAsia="Calibri" w:hAnsi="Garamond" w:cs="Times New Roman"/>
          <w:bCs/>
        </w:rPr>
        <w:t xml:space="preserve">Salón </w:t>
      </w:r>
      <w:r w:rsidR="00E11784" w:rsidRPr="00E11784">
        <w:rPr>
          <w:rFonts w:ascii="Garamond" w:eastAsia="Calibri" w:hAnsi="Garamond" w:cs="Times New Roman"/>
          <w:bCs/>
        </w:rPr>
        <w:t xml:space="preserve">de </w:t>
      </w:r>
      <w:r w:rsidR="00EB1263" w:rsidRPr="00E11784">
        <w:rPr>
          <w:rFonts w:ascii="Garamond" w:eastAsia="Calibri" w:hAnsi="Garamond" w:cs="Times New Roman"/>
          <w:bCs/>
        </w:rPr>
        <w:t>Cabildo</w:t>
      </w:r>
      <w:r w:rsidR="00E11784" w:rsidRPr="00E11784">
        <w:rPr>
          <w:rFonts w:ascii="Garamond" w:eastAsia="Calibri" w:hAnsi="Garamond" w:cs="Times New Roman"/>
          <w:bCs/>
        </w:rPr>
        <w:t xml:space="preserve">, así como el orden protocolario que se acompaña </w:t>
      </w:r>
      <w:r w:rsidR="00EB1263">
        <w:rPr>
          <w:rFonts w:ascii="Garamond" w:eastAsia="Calibri" w:hAnsi="Garamond" w:cs="Times New Roman"/>
          <w:bCs/>
        </w:rPr>
        <w:t xml:space="preserve">a </w:t>
      </w:r>
      <w:r w:rsidR="00E11784" w:rsidRPr="00E11784">
        <w:rPr>
          <w:rFonts w:ascii="Garamond" w:eastAsia="Calibri" w:hAnsi="Garamond" w:cs="Times New Roman"/>
          <w:bCs/>
        </w:rPr>
        <w:t>l</w:t>
      </w:r>
      <w:r w:rsidR="00EB1263">
        <w:rPr>
          <w:rFonts w:ascii="Garamond" w:eastAsia="Calibri" w:hAnsi="Garamond" w:cs="Times New Roman"/>
          <w:bCs/>
        </w:rPr>
        <w:t>a</w:t>
      </w:r>
      <w:r w:rsidR="00E11784" w:rsidRPr="00E11784">
        <w:rPr>
          <w:rFonts w:ascii="Garamond" w:eastAsia="Calibri" w:hAnsi="Garamond" w:cs="Times New Roman"/>
          <w:bCs/>
        </w:rPr>
        <w:t xml:space="preserve"> presente</w:t>
      </w:r>
      <w:r w:rsidR="00EB1263">
        <w:rPr>
          <w:rFonts w:ascii="Garamond" w:eastAsia="Calibri" w:hAnsi="Garamond" w:cs="Times New Roman"/>
          <w:bCs/>
        </w:rPr>
        <w:t>,</w:t>
      </w:r>
      <w:r w:rsidR="00E11784" w:rsidRPr="00E11784">
        <w:rPr>
          <w:rFonts w:ascii="Garamond" w:eastAsia="Calibri" w:hAnsi="Garamond" w:cs="Times New Roman"/>
          <w:bCs/>
        </w:rPr>
        <w:t xml:space="preserve"> para la c</w:t>
      </w:r>
      <w:r w:rsidR="00EB1263">
        <w:rPr>
          <w:rFonts w:ascii="Garamond" w:eastAsia="Calibri" w:hAnsi="Garamond" w:cs="Times New Roman"/>
          <w:bCs/>
        </w:rPr>
        <w:t>elebración de la sesión solemne de A</w:t>
      </w:r>
      <w:r w:rsidR="00E11784" w:rsidRPr="00E11784">
        <w:rPr>
          <w:rFonts w:ascii="Garamond" w:eastAsia="Calibri" w:hAnsi="Garamond" w:cs="Times New Roman"/>
          <w:bCs/>
        </w:rPr>
        <w:t xml:space="preserve">yuntamiento a llevarse a cabo el próximo </w:t>
      </w:r>
      <w:r w:rsidR="00EB1263">
        <w:rPr>
          <w:rFonts w:ascii="Garamond" w:eastAsia="Calibri" w:hAnsi="Garamond" w:cs="Times New Roman"/>
          <w:bCs/>
        </w:rPr>
        <w:t>veintisiete</w:t>
      </w:r>
      <w:r w:rsidR="00E11784" w:rsidRPr="00E11784">
        <w:rPr>
          <w:rFonts w:ascii="Garamond" w:eastAsia="Calibri" w:hAnsi="Garamond" w:cs="Times New Roman"/>
          <w:bCs/>
        </w:rPr>
        <w:t xml:space="preserve"> del mes de octubre a las </w:t>
      </w:r>
      <w:r w:rsidR="00EB1263">
        <w:rPr>
          <w:rFonts w:ascii="Garamond" w:eastAsia="Calibri" w:hAnsi="Garamond" w:cs="Times New Roman"/>
          <w:bCs/>
        </w:rPr>
        <w:t>nueve horas</w:t>
      </w:r>
      <w:r w:rsidR="00E11784" w:rsidRPr="00E11784">
        <w:rPr>
          <w:rFonts w:ascii="Garamond" w:eastAsia="Calibri" w:hAnsi="Garamond" w:cs="Times New Roman"/>
          <w:bCs/>
        </w:rPr>
        <w:t xml:space="preserve">, en el marco de la conmemoración de los </w:t>
      </w:r>
      <w:r w:rsidR="00EB1263">
        <w:rPr>
          <w:rFonts w:ascii="Garamond" w:eastAsia="Calibri" w:hAnsi="Garamond" w:cs="Times New Roman"/>
          <w:bCs/>
        </w:rPr>
        <w:t>cien…</w:t>
      </w:r>
      <w:r w:rsidR="00E11784" w:rsidRPr="00E11784">
        <w:rPr>
          <w:rFonts w:ascii="Garamond" w:eastAsia="Calibri" w:hAnsi="Garamond" w:cs="Times New Roman"/>
          <w:bCs/>
        </w:rPr>
        <w:t xml:space="preserve">del </w:t>
      </w:r>
      <w:r w:rsidR="00EB1263">
        <w:rPr>
          <w:rFonts w:ascii="Garamond" w:eastAsia="Calibri" w:hAnsi="Garamond" w:cs="Times New Roman"/>
          <w:bCs/>
        </w:rPr>
        <w:t>cien</w:t>
      </w:r>
      <w:r w:rsidR="00E11784" w:rsidRPr="00E11784">
        <w:rPr>
          <w:rFonts w:ascii="Garamond" w:eastAsia="Calibri" w:hAnsi="Garamond" w:cs="Times New Roman"/>
          <w:bCs/>
        </w:rPr>
        <w:t xml:space="preserve"> aniversario de la aparición de la </w:t>
      </w:r>
      <w:r w:rsidR="00EB1263">
        <w:rPr>
          <w:rFonts w:ascii="Garamond" w:eastAsia="Calibri" w:hAnsi="Garamond" w:cs="Times New Roman"/>
          <w:bCs/>
        </w:rPr>
        <w:t>I</w:t>
      </w:r>
      <w:r w:rsidR="00E11784" w:rsidRPr="00E11784">
        <w:rPr>
          <w:rFonts w:ascii="Garamond" w:eastAsia="Calibri" w:hAnsi="Garamond" w:cs="Times New Roman"/>
          <w:bCs/>
        </w:rPr>
        <w:t xml:space="preserve">sla Río Cuale, de conformidad con el artículo </w:t>
      </w:r>
      <w:r w:rsidR="00EB1263">
        <w:rPr>
          <w:rFonts w:ascii="Garamond" w:eastAsia="Calibri" w:hAnsi="Garamond" w:cs="Times New Roman"/>
          <w:bCs/>
        </w:rPr>
        <w:t>cuarenta y tres</w:t>
      </w:r>
      <w:r w:rsidR="00E11784" w:rsidRPr="00E11784">
        <w:rPr>
          <w:rFonts w:ascii="Garamond" w:eastAsia="Calibri" w:hAnsi="Garamond" w:cs="Times New Roman"/>
          <w:bCs/>
        </w:rPr>
        <w:t xml:space="preserve"> del Reglamento de Gobierno Municipal de Puerto Vallarta, Jalisco.</w:t>
      </w:r>
      <w:r w:rsidR="00E11B37">
        <w:rPr>
          <w:rFonts w:ascii="Garamond" w:eastAsia="Calibri" w:hAnsi="Garamond" w:cs="Times New Roman"/>
          <w:bCs/>
        </w:rPr>
        <w:t xml:space="preserve"> </w:t>
      </w:r>
      <w:r w:rsidR="00E11784" w:rsidRPr="00E11784">
        <w:rPr>
          <w:rFonts w:ascii="Garamond" w:eastAsia="Calibri" w:hAnsi="Garamond" w:cs="Times New Roman"/>
          <w:bCs/>
        </w:rPr>
        <w:t>La exposición d</w:t>
      </w:r>
      <w:r w:rsidR="00E11B37">
        <w:rPr>
          <w:rFonts w:ascii="Garamond" w:eastAsia="Calibri" w:hAnsi="Garamond" w:cs="Times New Roman"/>
          <w:bCs/>
        </w:rPr>
        <w:t>e motivos.</w:t>
      </w:r>
      <w:r w:rsidR="00E11784" w:rsidRPr="00E11784">
        <w:rPr>
          <w:rFonts w:ascii="Garamond" w:eastAsia="Calibri" w:hAnsi="Garamond" w:cs="Times New Roman"/>
          <w:bCs/>
        </w:rPr>
        <w:t xml:space="preserve"> </w:t>
      </w:r>
      <w:r w:rsidR="00E11B37">
        <w:rPr>
          <w:rFonts w:ascii="Garamond" w:eastAsia="Calibri" w:hAnsi="Garamond" w:cs="Times New Roman"/>
          <w:bCs/>
        </w:rPr>
        <w:t>T</w:t>
      </w:r>
      <w:r w:rsidR="00E11784" w:rsidRPr="00E11784">
        <w:rPr>
          <w:rFonts w:ascii="Garamond" w:eastAsia="Calibri" w:hAnsi="Garamond" w:cs="Times New Roman"/>
          <w:bCs/>
        </w:rPr>
        <w:t xml:space="preserve">al y como lo señala el artículo </w:t>
      </w:r>
      <w:r w:rsidR="00E11B37">
        <w:rPr>
          <w:rFonts w:ascii="Garamond" w:eastAsia="Calibri" w:hAnsi="Garamond" w:cs="Times New Roman"/>
          <w:bCs/>
        </w:rPr>
        <w:t>cuarenta y tres</w:t>
      </w:r>
      <w:r w:rsidR="00E11784" w:rsidRPr="00E11784">
        <w:rPr>
          <w:rFonts w:ascii="Garamond" w:eastAsia="Calibri" w:hAnsi="Garamond" w:cs="Times New Roman"/>
          <w:bCs/>
        </w:rPr>
        <w:t xml:space="preserve"> del </w:t>
      </w:r>
      <w:r w:rsidR="00E11B37">
        <w:rPr>
          <w:rFonts w:ascii="Garamond" w:eastAsia="Calibri" w:hAnsi="Garamond" w:cs="Times New Roman"/>
          <w:bCs/>
        </w:rPr>
        <w:t>R</w:t>
      </w:r>
      <w:r w:rsidR="00E11784" w:rsidRPr="00E11784">
        <w:rPr>
          <w:rFonts w:ascii="Garamond" w:eastAsia="Calibri" w:hAnsi="Garamond" w:cs="Times New Roman"/>
          <w:bCs/>
        </w:rPr>
        <w:t xml:space="preserve">eglamento del </w:t>
      </w:r>
      <w:r w:rsidR="00E11B37">
        <w:rPr>
          <w:rFonts w:ascii="Garamond" w:eastAsia="Calibri" w:hAnsi="Garamond" w:cs="Times New Roman"/>
          <w:bCs/>
        </w:rPr>
        <w:t>G</w:t>
      </w:r>
      <w:r w:rsidR="00E11784" w:rsidRPr="00E11784">
        <w:rPr>
          <w:rFonts w:ascii="Garamond" w:eastAsia="Calibri" w:hAnsi="Garamond" w:cs="Times New Roman"/>
          <w:bCs/>
        </w:rPr>
        <w:t xml:space="preserve">obierno </w:t>
      </w:r>
      <w:r w:rsidR="00E11B37">
        <w:rPr>
          <w:rFonts w:ascii="Garamond" w:eastAsia="Calibri" w:hAnsi="Garamond" w:cs="Times New Roman"/>
          <w:bCs/>
        </w:rPr>
        <w:t>M</w:t>
      </w:r>
      <w:r w:rsidR="00E11784" w:rsidRPr="00E11784">
        <w:rPr>
          <w:rFonts w:ascii="Garamond" w:eastAsia="Calibri" w:hAnsi="Garamond" w:cs="Times New Roman"/>
          <w:bCs/>
        </w:rPr>
        <w:t>unicipal de Puerto Va</w:t>
      </w:r>
      <w:r w:rsidR="00E11B37">
        <w:rPr>
          <w:rFonts w:ascii="Garamond" w:eastAsia="Calibri" w:hAnsi="Garamond" w:cs="Times New Roman"/>
          <w:bCs/>
        </w:rPr>
        <w:t>llarta, Jalisco, las sesiones so</w:t>
      </w:r>
      <w:r w:rsidR="00E11784" w:rsidRPr="00E11784">
        <w:rPr>
          <w:rFonts w:ascii="Garamond" w:eastAsia="Calibri" w:hAnsi="Garamond" w:cs="Times New Roman"/>
          <w:bCs/>
        </w:rPr>
        <w:t>le</w:t>
      </w:r>
      <w:r w:rsidR="00E11B37">
        <w:rPr>
          <w:rFonts w:ascii="Garamond" w:eastAsia="Calibri" w:hAnsi="Garamond" w:cs="Times New Roman"/>
          <w:bCs/>
        </w:rPr>
        <w:t>m</w:t>
      </w:r>
      <w:r w:rsidR="00E11784" w:rsidRPr="00E11784">
        <w:rPr>
          <w:rFonts w:ascii="Garamond" w:eastAsia="Calibri" w:hAnsi="Garamond" w:cs="Times New Roman"/>
          <w:bCs/>
        </w:rPr>
        <w:t>nes son aquellas que se co</w:t>
      </w:r>
      <w:r w:rsidR="00E11B37">
        <w:rPr>
          <w:rFonts w:ascii="Garamond" w:eastAsia="Calibri" w:hAnsi="Garamond" w:cs="Times New Roman"/>
          <w:bCs/>
        </w:rPr>
        <w:t>nvocan para la conmemoración de aniversarios históricos, la aparición de la I</w:t>
      </w:r>
      <w:r w:rsidR="00E11784" w:rsidRPr="00E11784">
        <w:rPr>
          <w:rFonts w:ascii="Garamond" w:eastAsia="Calibri" w:hAnsi="Garamond" w:cs="Times New Roman"/>
          <w:bCs/>
        </w:rPr>
        <w:t>sla Río Cual</w:t>
      </w:r>
      <w:r w:rsidR="00E11B37">
        <w:rPr>
          <w:rFonts w:ascii="Garamond" w:eastAsia="Calibri" w:hAnsi="Garamond" w:cs="Times New Roman"/>
          <w:bCs/>
        </w:rPr>
        <w:t>e</w:t>
      </w:r>
      <w:r w:rsidR="00E11784" w:rsidRPr="00E11784">
        <w:rPr>
          <w:rFonts w:ascii="Garamond" w:eastAsia="Calibri" w:hAnsi="Garamond" w:cs="Times New Roman"/>
          <w:bCs/>
        </w:rPr>
        <w:t xml:space="preserve"> es un hecho histórico que ha marcado a Puerto Vallarta como una historia que data de </w:t>
      </w:r>
      <w:r w:rsidR="004D1A93">
        <w:rPr>
          <w:rFonts w:ascii="Garamond" w:eastAsia="Calibri" w:hAnsi="Garamond" w:cs="Times New Roman"/>
          <w:bCs/>
        </w:rPr>
        <w:t>cien</w:t>
      </w:r>
      <w:r w:rsidR="00E11784" w:rsidRPr="00E11784">
        <w:rPr>
          <w:rFonts w:ascii="Garamond" w:eastAsia="Calibri" w:hAnsi="Garamond" w:cs="Times New Roman"/>
          <w:bCs/>
        </w:rPr>
        <w:t xml:space="preserve"> años, contando desde el año </w:t>
      </w:r>
      <w:r w:rsidR="004D1A93">
        <w:rPr>
          <w:rFonts w:ascii="Garamond" w:eastAsia="Calibri" w:hAnsi="Garamond" w:cs="Times New Roman"/>
          <w:bCs/>
        </w:rPr>
        <w:t>mil novecientos veinticinco que apareció a la actualidad. L</w:t>
      </w:r>
      <w:r w:rsidR="00E11784" w:rsidRPr="00E11784">
        <w:rPr>
          <w:rFonts w:ascii="Garamond" w:eastAsia="Calibri" w:hAnsi="Garamond" w:cs="Times New Roman"/>
          <w:bCs/>
        </w:rPr>
        <w:t xml:space="preserve">a </w:t>
      </w:r>
      <w:r w:rsidR="004D1A93">
        <w:rPr>
          <w:rFonts w:ascii="Garamond" w:eastAsia="Calibri" w:hAnsi="Garamond" w:cs="Times New Roman"/>
          <w:bCs/>
        </w:rPr>
        <w:t>I</w:t>
      </w:r>
      <w:r w:rsidR="00E11784" w:rsidRPr="00E11784">
        <w:rPr>
          <w:rFonts w:ascii="Garamond" w:eastAsia="Calibri" w:hAnsi="Garamond" w:cs="Times New Roman"/>
          <w:bCs/>
        </w:rPr>
        <w:t>sla Río Cual</w:t>
      </w:r>
      <w:r w:rsidR="004D1A93">
        <w:rPr>
          <w:rFonts w:ascii="Garamond" w:eastAsia="Calibri" w:hAnsi="Garamond" w:cs="Times New Roman"/>
          <w:bCs/>
        </w:rPr>
        <w:t>e</w:t>
      </w:r>
      <w:r w:rsidR="00E11784" w:rsidRPr="00E11784">
        <w:rPr>
          <w:rFonts w:ascii="Garamond" w:eastAsia="Calibri" w:hAnsi="Garamond" w:cs="Times New Roman"/>
          <w:bCs/>
        </w:rPr>
        <w:t xml:space="preserve"> apareció en el año </w:t>
      </w:r>
      <w:r w:rsidR="004D1A93">
        <w:rPr>
          <w:rFonts w:ascii="Garamond" w:eastAsia="Calibri" w:hAnsi="Garamond" w:cs="Times New Roman"/>
          <w:bCs/>
        </w:rPr>
        <w:t>mil novecientos veinticinco a consecuencia d</w:t>
      </w:r>
      <w:r w:rsidR="00E11784" w:rsidRPr="00E11784">
        <w:rPr>
          <w:rFonts w:ascii="Garamond" w:eastAsia="Calibri" w:hAnsi="Garamond" w:cs="Times New Roman"/>
          <w:bCs/>
        </w:rPr>
        <w:t xml:space="preserve">e una tormenta, esta barrera natural que divide el centro de Puerto Vallarta de la </w:t>
      </w:r>
      <w:r w:rsidR="00E11B37" w:rsidRPr="00E11784">
        <w:rPr>
          <w:rFonts w:ascii="Garamond" w:eastAsia="Calibri" w:hAnsi="Garamond" w:cs="Times New Roman"/>
          <w:bCs/>
        </w:rPr>
        <w:t>Zona Romántica</w:t>
      </w:r>
      <w:r w:rsidR="00E11784" w:rsidRPr="00E11784">
        <w:rPr>
          <w:rFonts w:ascii="Garamond" w:eastAsia="Calibri" w:hAnsi="Garamond" w:cs="Times New Roman"/>
          <w:bCs/>
        </w:rPr>
        <w:t>, siendo una larga y angosta franja de</w:t>
      </w:r>
      <w:r w:rsidR="00E11B37">
        <w:rPr>
          <w:rFonts w:ascii="Garamond" w:eastAsia="Calibri" w:hAnsi="Garamond" w:cs="Times New Roman"/>
          <w:bCs/>
        </w:rPr>
        <w:t>…</w:t>
      </w:r>
      <w:r w:rsidR="00E11784" w:rsidRPr="00E11784">
        <w:rPr>
          <w:rFonts w:ascii="Garamond" w:eastAsia="Calibri" w:hAnsi="Garamond" w:cs="Times New Roman"/>
          <w:bCs/>
        </w:rPr>
        <w:t xml:space="preserve">franja de tierra de poco más de </w:t>
      </w:r>
      <w:r w:rsidR="00E11B37">
        <w:rPr>
          <w:rFonts w:ascii="Garamond" w:eastAsia="Calibri" w:hAnsi="Garamond" w:cs="Times New Roman"/>
          <w:bCs/>
        </w:rPr>
        <w:t>dos</w:t>
      </w:r>
      <w:r w:rsidR="00E11784" w:rsidRPr="00E11784">
        <w:rPr>
          <w:rFonts w:ascii="Garamond" w:eastAsia="Calibri" w:hAnsi="Garamond" w:cs="Times New Roman"/>
          <w:bCs/>
        </w:rPr>
        <w:t xml:space="preserve"> hectáreas, siendo actualmente un vibrante santuario cultural que forma parte de la historia </w:t>
      </w:r>
      <w:r w:rsidR="00E11B37">
        <w:rPr>
          <w:rFonts w:ascii="Garamond" w:eastAsia="Calibri" w:hAnsi="Garamond" w:cs="Times New Roman"/>
          <w:bCs/>
        </w:rPr>
        <w:t>de la C</w:t>
      </w:r>
      <w:r w:rsidR="00E11784" w:rsidRPr="00E11784">
        <w:rPr>
          <w:rFonts w:ascii="Garamond" w:eastAsia="Calibri" w:hAnsi="Garamond" w:cs="Times New Roman"/>
          <w:bCs/>
        </w:rPr>
        <w:t xml:space="preserve">iudad y belleza natural, convirtiéndose en una zona </w:t>
      </w:r>
      <w:r w:rsidR="004D1A93">
        <w:rPr>
          <w:rFonts w:ascii="Garamond" w:eastAsia="Calibri" w:hAnsi="Garamond" w:cs="Times New Roman"/>
          <w:bCs/>
        </w:rPr>
        <w:t>emblemática de Puerto Vallarta. La I</w:t>
      </w:r>
      <w:r w:rsidR="00E11784" w:rsidRPr="00E11784">
        <w:rPr>
          <w:rFonts w:ascii="Garamond" w:eastAsia="Calibri" w:hAnsi="Garamond" w:cs="Times New Roman"/>
          <w:bCs/>
        </w:rPr>
        <w:t xml:space="preserve">sla del </w:t>
      </w:r>
      <w:r w:rsidR="004D1A93">
        <w:rPr>
          <w:rFonts w:ascii="Garamond" w:eastAsia="Calibri" w:hAnsi="Garamond" w:cs="Times New Roman"/>
          <w:bCs/>
        </w:rPr>
        <w:t>R</w:t>
      </w:r>
      <w:r w:rsidR="00E11784" w:rsidRPr="00E11784">
        <w:rPr>
          <w:rFonts w:ascii="Garamond" w:eastAsia="Calibri" w:hAnsi="Garamond" w:cs="Times New Roman"/>
          <w:bCs/>
        </w:rPr>
        <w:t>ío Cuale desde su nacimiento a la fecha</w:t>
      </w:r>
      <w:r w:rsidR="00E11B37">
        <w:rPr>
          <w:rFonts w:ascii="Garamond" w:eastAsia="Calibri" w:hAnsi="Garamond" w:cs="Times New Roman"/>
          <w:bCs/>
        </w:rPr>
        <w:t>,</w:t>
      </w:r>
      <w:r w:rsidR="00E11784" w:rsidRPr="00E11784">
        <w:rPr>
          <w:rFonts w:ascii="Garamond" w:eastAsia="Calibri" w:hAnsi="Garamond" w:cs="Times New Roman"/>
          <w:bCs/>
        </w:rPr>
        <w:t xml:space="preserve"> ha sido </w:t>
      </w:r>
      <w:proofErr w:type="gramStart"/>
      <w:r w:rsidR="00E11784" w:rsidRPr="00E11784">
        <w:rPr>
          <w:rFonts w:ascii="Garamond" w:eastAsia="Calibri" w:hAnsi="Garamond" w:cs="Times New Roman"/>
          <w:bCs/>
        </w:rPr>
        <w:t>considerad</w:t>
      </w:r>
      <w:r w:rsidR="004D1A93">
        <w:rPr>
          <w:rFonts w:ascii="Garamond" w:eastAsia="Calibri" w:hAnsi="Garamond" w:cs="Times New Roman"/>
          <w:bCs/>
        </w:rPr>
        <w:t>o</w:t>
      </w:r>
      <w:proofErr w:type="gramEnd"/>
      <w:r w:rsidR="004D1A93">
        <w:rPr>
          <w:rFonts w:ascii="Garamond" w:eastAsia="Calibri" w:hAnsi="Garamond" w:cs="Times New Roman"/>
          <w:bCs/>
        </w:rPr>
        <w:t xml:space="preserve"> co</w:t>
      </w:r>
      <w:r w:rsidR="00E11784" w:rsidRPr="00E11784">
        <w:rPr>
          <w:rFonts w:ascii="Garamond" w:eastAsia="Calibri" w:hAnsi="Garamond" w:cs="Times New Roman"/>
          <w:bCs/>
        </w:rPr>
        <w:t>mo el corazón de la ciudad, es por ello que consideramos su ap</w:t>
      </w:r>
      <w:r w:rsidR="00E11B37">
        <w:rPr>
          <w:rFonts w:ascii="Garamond" w:eastAsia="Calibri" w:hAnsi="Garamond" w:cs="Times New Roman"/>
          <w:bCs/>
        </w:rPr>
        <w:t>a</w:t>
      </w:r>
      <w:r w:rsidR="00E11784" w:rsidRPr="00E11784">
        <w:rPr>
          <w:rFonts w:ascii="Garamond" w:eastAsia="Calibri" w:hAnsi="Garamond" w:cs="Times New Roman"/>
          <w:bCs/>
        </w:rPr>
        <w:t>r</w:t>
      </w:r>
      <w:r w:rsidR="00E11B37">
        <w:rPr>
          <w:rFonts w:ascii="Garamond" w:eastAsia="Calibri" w:hAnsi="Garamond" w:cs="Times New Roman"/>
          <w:bCs/>
        </w:rPr>
        <w:t>i</w:t>
      </w:r>
      <w:r w:rsidR="00E11784" w:rsidRPr="00E11784">
        <w:rPr>
          <w:rFonts w:ascii="Garamond" w:eastAsia="Calibri" w:hAnsi="Garamond" w:cs="Times New Roman"/>
          <w:bCs/>
        </w:rPr>
        <w:t xml:space="preserve">ción en el año </w:t>
      </w:r>
      <w:r w:rsidR="004D1A93">
        <w:rPr>
          <w:rFonts w:ascii="Garamond" w:eastAsia="Calibri" w:hAnsi="Garamond" w:cs="Times New Roman"/>
          <w:bCs/>
        </w:rPr>
        <w:t>mil novecientos veinticinco</w:t>
      </w:r>
      <w:r w:rsidR="00E11784" w:rsidRPr="00E11784">
        <w:rPr>
          <w:rFonts w:ascii="Garamond" w:eastAsia="Calibri" w:hAnsi="Garamond" w:cs="Times New Roman"/>
          <w:bCs/>
        </w:rPr>
        <w:t xml:space="preserve"> como un hecho histórico de gran importancia.</w:t>
      </w:r>
      <w:r w:rsidR="00E11B37">
        <w:rPr>
          <w:rFonts w:ascii="Garamond" w:eastAsia="Calibri" w:hAnsi="Garamond" w:cs="Times New Roman"/>
          <w:bCs/>
        </w:rPr>
        <w:t xml:space="preserve"> </w:t>
      </w:r>
      <w:r w:rsidR="00E11784" w:rsidRPr="00E11784">
        <w:rPr>
          <w:rFonts w:ascii="Garamond" w:eastAsia="Calibri" w:hAnsi="Garamond" w:cs="Times New Roman"/>
          <w:bCs/>
        </w:rPr>
        <w:t>Los puntos de acuerdo</w:t>
      </w:r>
      <w:r w:rsidR="004D1A93">
        <w:rPr>
          <w:rFonts w:ascii="Garamond" w:eastAsia="Calibri" w:hAnsi="Garamond" w:cs="Times New Roman"/>
          <w:bCs/>
        </w:rPr>
        <w:t>:</w:t>
      </w:r>
      <w:r w:rsidR="00E11784" w:rsidRPr="00E11784">
        <w:rPr>
          <w:rFonts w:ascii="Garamond" w:eastAsia="Calibri" w:hAnsi="Garamond" w:cs="Times New Roman"/>
          <w:bCs/>
        </w:rPr>
        <w:t xml:space="preserve"> </w:t>
      </w:r>
      <w:r w:rsidR="004D1A93">
        <w:rPr>
          <w:rFonts w:ascii="Garamond" w:eastAsia="Calibri" w:hAnsi="Garamond" w:cs="Times New Roman"/>
          <w:bCs/>
        </w:rPr>
        <w:t>Q</w:t>
      </w:r>
      <w:r w:rsidR="00E11784" w:rsidRPr="00E11784">
        <w:rPr>
          <w:rFonts w:ascii="Garamond" w:eastAsia="Calibri" w:hAnsi="Garamond" w:cs="Times New Roman"/>
          <w:bCs/>
        </w:rPr>
        <w:t>ue el Ayuntamiento Constitucional de Puerto Vallarta, Jalisco, declare por única ocasión la explanada del Instituto Vallartense de Cultura, u</w:t>
      </w:r>
      <w:r w:rsidR="00E11B37">
        <w:rPr>
          <w:rFonts w:ascii="Garamond" w:eastAsia="Calibri" w:hAnsi="Garamond" w:cs="Times New Roman"/>
          <w:bCs/>
        </w:rPr>
        <w:t>bicada en la I</w:t>
      </w:r>
      <w:r w:rsidR="004D1A93">
        <w:rPr>
          <w:rFonts w:ascii="Garamond" w:eastAsia="Calibri" w:hAnsi="Garamond" w:cs="Times New Roman"/>
          <w:bCs/>
        </w:rPr>
        <w:t>sla del río Cuale, c</w:t>
      </w:r>
      <w:r w:rsidR="00E11B37">
        <w:rPr>
          <w:rFonts w:ascii="Garamond" w:eastAsia="Calibri" w:hAnsi="Garamond" w:cs="Times New Roman"/>
          <w:bCs/>
        </w:rPr>
        <w:t>omo recinto oficial alterno al S</w:t>
      </w:r>
      <w:r w:rsidR="00E11784" w:rsidRPr="00E11784">
        <w:rPr>
          <w:rFonts w:ascii="Garamond" w:eastAsia="Calibri" w:hAnsi="Garamond" w:cs="Times New Roman"/>
          <w:bCs/>
        </w:rPr>
        <w:t xml:space="preserve">alón de </w:t>
      </w:r>
      <w:r w:rsidR="00E11B37">
        <w:rPr>
          <w:rFonts w:ascii="Garamond" w:eastAsia="Calibri" w:hAnsi="Garamond" w:cs="Times New Roman"/>
          <w:bCs/>
        </w:rPr>
        <w:t>C</w:t>
      </w:r>
      <w:r w:rsidR="00E11784" w:rsidRPr="00E11784">
        <w:rPr>
          <w:rFonts w:ascii="Garamond" w:eastAsia="Calibri" w:hAnsi="Garamond" w:cs="Times New Roman"/>
          <w:bCs/>
        </w:rPr>
        <w:t xml:space="preserve">abildo para la celebración de la sesión solemne que se llevará a cabo el </w:t>
      </w:r>
      <w:r w:rsidR="004D1A93">
        <w:rPr>
          <w:rFonts w:ascii="Garamond" w:eastAsia="Calibri" w:hAnsi="Garamond" w:cs="Times New Roman"/>
          <w:bCs/>
        </w:rPr>
        <w:t xml:space="preserve">veintisiete </w:t>
      </w:r>
      <w:r w:rsidR="00E11784" w:rsidRPr="00E11784">
        <w:rPr>
          <w:rFonts w:ascii="Garamond" w:eastAsia="Calibri" w:hAnsi="Garamond" w:cs="Times New Roman"/>
          <w:bCs/>
        </w:rPr>
        <w:t xml:space="preserve">de octubre a las </w:t>
      </w:r>
      <w:r w:rsidR="004D1A93">
        <w:rPr>
          <w:rFonts w:ascii="Garamond" w:eastAsia="Calibri" w:hAnsi="Garamond" w:cs="Times New Roman"/>
          <w:bCs/>
        </w:rPr>
        <w:t>nueve horas</w:t>
      </w:r>
      <w:r w:rsidR="00E11784" w:rsidRPr="00E11784">
        <w:rPr>
          <w:rFonts w:ascii="Garamond" w:eastAsia="Calibri" w:hAnsi="Garamond" w:cs="Times New Roman"/>
          <w:bCs/>
        </w:rPr>
        <w:t>, en el marco de la conme</w:t>
      </w:r>
      <w:r w:rsidR="004D1A93">
        <w:rPr>
          <w:rFonts w:ascii="Garamond" w:eastAsia="Calibri" w:hAnsi="Garamond" w:cs="Times New Roman"/>
          <w:bCs/>
        </w:rPr>
        <w:t>moración de la aparición de la I</w:t>
      </w:r>
      <w:r w:rsidR="00E11784" w:rsidRPr="00E11784">
        <w:rPr>
          <w:rFonts w:ascii="Garamond" w:eastAsia="Calibri" w:hAnsi="Garamond" w:cs="Times New Roman"/>
          <w:bCs/>
        </w:rPr>
        <w:t xml:space="preserve">sla del </w:t>
      </w:r>
      <w:r w:rsidR="004D1A93">
        <w:rPr>
          <w:rFonts w:ascii="Garamond" w:eastAsia="Calibri" w:hAnsi="Garamond" w:cs="Times New Roman"/>
          <w:bCs/>
        </w:rPr>
        <w:t>R</w:t>
      </w:r>
      <w:r w:rsidR="00E11784" w:rsidRPr="00E11784">
        <w:rPr>
          <w:rFonts w:ascii="Garamond" w:eastAsia="Calibri" w:hAnsi="Garamond" w:cs="Times New Roman"/>
          <w:bCs/>
        </w:rPr>
        <w:t>í</w:t>
      </w:r>
      <w:r w:rsidR="004D1A93">
        <w:rPr>
          <w:rFonts w:ascii="Garamond" w:eastAsia="Calibri" w:hAnsi="Garamond" w:cs="Times New Roman"/>
          <w:bCs/>
        </w:rPr>
        <w:t>o Cuale como un hecho histórico.</w:t>
      </w:r>
      <w:r w:rsidR="00E11784" w:rsidRPr="00E11784">
        <w:rPr>
          <w:rFonts w:ascii="Garamond" w:eastAsia="Calibri" w:hAnsi="Garamond" w:cs="Times New Roman"/>
          <w:bCs/>
        </w:rPr>
        <w:t xml:space="preserve"> </w:t>
      </w:r>
      <w:r w:rsidR="004D1A93">
        <w:rPr>
          <w:rFonts w:ascii="Garamond" w:eastAsia="Calibri" w:hAnsi="Garamond" w:cs="Times New Roman"/>
          <w:bCs/>
        </w:rPr>
        <w:t>S</w:t>
      </w:r>
      <w:r w:rsidR="00E11784" w:rsidRPr="00E11784">
        <w:rPr>
          <w:rFonts w:ascii="Garamond" w:eastAsia="Calibri" w:hAnsi="Garamond" w:cs="Times New Roman"/>
          <w:bCs/>
        </w:rPr>
        <w:t>e autori</w:t>
      </w:r>
      <w:r w:rsidR="004D1A93">
        <w:rPr>
          <w:rFonts w:ascii="Garamond" w:eastAsia="Calibri" w:hAnsi="Garamond" w:cs="Times New Roman"/>
          <w:bCs/>
        </w:rPr>
        <w:t>ce al Presidente Municipal, el A</w:t>
      </w:r>
      <w:r w:rsidR="00E11784" w:rsidRPr="00E11784">
        <w:rPr>
          <w:rFonts w:ascii="Garamond" w:eastAsia="Calibri" w:hAnsi="Garamond" w:cs="Times New Roman"/>
          <w:bCs/>
        </w:rPr>
        <w:t>rquitecto Luis Ernesto Munguía González, para que realice el cambio de horario y el recinto oficial para la celebración de dicha sesión solemne, así como las modificacio</w:t>
      </w:r>
      <w:r w:rsidR="004D1A93">
        <w:rPr>
          <w:rFonts w:ascii="Garamond" w:eastAsia="Calibri" w:hAnsi="Garamond" w:cs="Times New Roman"/>
          <w:bCs/>
        </w:rPr>
        <w:t>nes que se estimen convenientes a</w:t>
      </w:r>
      <w:r w:rsidR="00E11784" w:rsidRPr="00E11784">
        <w:rPr>
          <w:rFonts w:ascii="Garamond" w:eastAsia="Calibri" w:hAnsi="Garamond" w:cs="Times New Roman"/>
          <w:bCs/>
        </w:rPr>
        <w:t>l orden protocolario que se propone</w:t>
      </w:r>
      <w:r w:rsidR="00E11B37">
        <w:rPr>
          <w:rFonts w:ascii="Garamond" w:eastAsia="Calibri" w:hAnsi="Garamond" w:cs="Times New Roman"/>
          <w:bCs/>
        </w:rPr>
        <w:t>,</w:t>
      </w:r>
      <w:r w:rsidR="00E11784" w:rsidRPr="00E11784">
        <w:rPr>
          <w:rFonts w:ascii="Garamond" w:eastAsia="Calibri" w:hAnsi="Garamond" w:cs="Times New Roman"/>
          <w:bCs/>
        </w:rPr>
        <w:t xml:space="preserve"> con motivo de </w:t>
      </w:r>
      <w:r w:rsidR="00E11784" w:rsidRPr="00E11784">
        <w:rPr>
          <w:rFonts w:ascii="Garamond" w:eastAsia="Calibri" w:hAnsi="Garamond" w:cs="Times New Roman"/>
          <w:bCs/>
        </w:rPr>
        <w:lastRenderedPageBreak/>
        <w:t>factores climatológicos o causas de fuerza mayor</w:t>
      </w:r>
      <w:r w:rsidR="004D1A93">
        <w:rPr>
          <w:rFonts w:ascii="Garamond" w:eastAsia="Calibri" w:hAnsi="Garamond" w:cs="Times New Roman"/>
          <w:bCs/>
        </w:rPr>
        <w:t>.</w:t>
      </w:r>
      <w:r w:rsidR="00E11784" w:rsidRPr="00E11784">
        <w:rPr>
          <w:rFonts w:ascii="Garamond" w:eastAsia="Calibri" w:hAnsi="Garamond" w:cs="Times New Roman"/>
          <w:bCs/>
        </w:rPr>
        <w:t xml:space="preserve"> </w:t>
      </w:r>
      <w:r w:rsidR="004D1A93">
        <w:rPr>
          <w:rFonts w:ascii="Garamond" w:eastAsia="Calibri" w:hAnsi="Garamond" w:cs="Times New Roman"/>
          <w:bCs/>
        </w:rPr>
        <w:t>E</w:t>
      </w:r>
      <w:r w:rsidR="00E11784" w:rsidRPr="00E11784">
        <w:rPr>
          <w:rFonts w:ascii="Garamond" w:eastAsia="Calibri" w:hAnsi="Garamond" w:cs="Times New Roman"/>
          <w:bCs/>
        </w:rPr>
        <w:t>s cuanto</w:t>
      </w:r>
      <w:r w:rsidR="004D1A93">
        <w:rPr>
          <w:rFonts w:ascii="Garamond" w:eastAsia="Calibri" w:hAnsi="Garamond" w:cs="Times New Roman"/>
          <w:bCs/>
        </w:rPr>
        <w:t>”</w:t>
      </w:r>
      <w:r w:rsidR="00E11784" w:rsidRPr="00E11784">
        <w:rPr>
          <w:rFonts w:ascii="Garamond" w:eastAsia="Calibri" w:hAnsi="Garamond" w:cs="Times New Roman"/>
          <w:bCs/>
        </w:rPr>
        <w:t>.</w:t>
      </w:r>
      <w:r w:rsidR="00E11B37">
        <w:rPr>
          <w:rFonts w:ascii="Garamond" w:eastAsia="Calibri" w:hAnsi="Garamond" w:cs="Times New Roman"/>
          <w:bCs/>
        </w:rPr>
        <w:t xml:space="preserve"> </w:t>
      </w:r>
      <w:r w:rsidR="002A4749" w:rsidRPr="002A4749">
        <w:rPr>
          <w:rFonts w:ascii="Garamond" w:hAnsi="Garamond"/>
          <w:lang w:val="es-ES_tradnl"/>
        </w:rPr>
        <w:t xml:space="preserve">El C. </w:t>
      </w:r>
      <w:r w:rsidR="002A4749" w:rsidRPr="002A4749">
        <w:rPr>
          <w:rFonts w:ascii="Garamond" w:hAnsi="Garamond"/>
        </w:rPr>
        <w:t>Presidente Municipal, Arq. Luis Ernesto Munguía González: “</w:t>
      </w:r>
      <w:r w:rsidR="00E11784" w:rsidRPr="002A4749">
        <w:rPr>
          <w:rFonts w:ascii="Garamond" w:eastAsia="Calibri" w:hAnsi="Garamond" w:cs="Times New Roman"/>
          <w:bCs/>
        </w:rPr>
        <w:t xml:space="preserve">Muchas gracias </w:t>
      </w:r>
      <w:r w:rsidR="004D1A93" w:rsidRPr="002A4749">
        <w:rPr>
          <w:rFonts w:ascii="Garamond" w:eastAsia="Calibri" w:hAnsi="Garamond" w:cs="Times New Roman"/>
          <w:bCs/>
        </w:rPr>
        <w:t>Regidora Laurel.</w:t>
      </w:r>
      <w:r w:rsidR="00E11784" w:rsidRPr="002A4749">
        <w:rPr>
          <w:rFonts w:ascii="Garamond" w:eastAsia="Calibri" w:hAnsi="Garamond" w:cs="Times New Roman"/>
          <w:bCs/>
        </w:rPr>
        <w:t xml:space="preserve"> </w:t>
      </w:r>
      <w:r w:rsidR="004D1A93" w:rsidRPr="002A4749">
        <w:rPr>
          <w:rFonts w:ascii="Garamond" w:eastAsia="Calibri" w:hAnsi="Garamond" w:cs="Times New Roman"/>
          <w:bCs/>
        </w:rPr>
        <w:t>Consulto a esta A</w:t>
      </w:r>
      <w:r w:rsidR="00E11784" w:rsidRPr="002A4749">
        <w:rPr>
          <w:rFonts w:ascii="Garamond" w:eastAsia="Calibri" w:hAnsi="Garamond" w:cs="Times New Roman"/>
          <w:bCs/>
        </w:rPr>
        <w:t>samblea si es de aprobarse la</w:t>
      </w:r>
      <w:r w:rsidR="004D1A93" w:rsidRPr="002A4749">
        <w:rPr>
          <w:rFonts w:ascii="Garamond" w:eastAsia="Calibri" w:hAnsi="Garamond" w:cs="Times New Roman"/>
          <w:bCs/>
        </w:rPr>
        <w:t>…</w:t>
      </w:r>
      <w:r w:rsidR="00E11784" w:rsidRPr="002A4749">
        <w:rPr>
          <w:rFonts w:ascii="Garamond" w:eastAsia="Calibri" w:hAnsi="Garamond" w:cs="Times New Roman"/>
          <w:bCs/>
        </w:rPr>
        <w:t>si es de aprobarse esta sede propuesta para celebrar los</w:t>
      </w:r>
      <w:r w:rsidR="004D1A93" w:rsidRPr="002A4749">
        <w:rPr>
          <w:rFonts w:ascii="Garamond" w:eastAsia="Calibri" w:hAnsi="Garamond" w:cs="Times New Roman"/>
          <w:bCs/>
        </w:rPr>
        <w:t>…</w:t>
      </w:r>
      <w:r w:rsidR="00E11784" w:rsidRPr="002A4749">
        <w:rPr>
          <w:rFonts w:ascii="Garamond" w:eastAsia="Calibri" w:hAnsi="Garamond" w:cs="Times New Roman"/>
          <w:bCs/>
        </w:rPr>
        <w:t xml:space="preserve">el </w:t>
      </w:r>
      <w:r w:rsidR="004D1A93" w:rsidRPr="002A4749">
        <w:rPr>
          <w:rFonts w:ascii="Garamond" w:eastAsia="Calibri" w:hAnsi="Garamond" w:cs="Times New Roman"/>
          <w:bCs/>
        </w:rPr>
        <w:t>cien</w:t>
      </w:r>
      <w:r w:rsidR="00E11784" w:rsidRPr="002A4749">
        <w:rPr>
          <w:rFonts w:ascii="Garamond" w:eastAsia="Calibri" w:hAnsi="Garamond" w:cs="Times New Roman"/>
          <w:bCs/>
        </w:rPr>
        <w:t xml:space="preserve"> aniver</w:t>
      </w:r>
      <w:r w:rsidR="004D1A93" w:rsidRPr="002A4749">
        <w:rPr>
          <w:rFonts w:ascii="Garamond" w:eastAsia="Calibri" w:hAnsi="Garamond" w:cs="Times New Roman"/>
          <w:bCs/>
        </w:rPr>
        <w:t xml:space="preserve">sario </w:t>
      </w:r>
      <w:r w:rsidR="004D1A93" w:rsidRPr="00E11B37">
        <w:rPr>
          <w:rFonts w:ascii="Garamond" w:eastAsia="Calibri" w:hAnsi="Garamond" w:cs="Times New Roman"/>
          <w:bCs/>
        </w:rPr>
        <w:t>de la Isla del Río Cuale, m</w:t>
      </w:r>
      <w:r w:rsidR="00E11784" w:rsidRPr="00E11B37">
        <w:rPr>
          <w:rFonts w:ascii="Garamond" w:eastAsia="Calibri" w:hAnsi="Garamond" w:cs="Times New Roman"/>
          <w:bCs/>
        </w:rPr>
        <w:t>anifestarlo levantando su mano</w:t>
      </w:r>
      <w:r w:rsidR="004D1A93" w:rsidRPr="00E11B37">
        <w:rPr>
          <w:rFonts w:ascii="Garamond" w:eastAsia="Calibri" w:hAnsi="Garamond" w:cs="Times New Roman"/>
          <w:bCs/>
        </w:rPr>
        <w:t>.</w:t>
      </w:r>
      <w:r w:rsidR="00E11784" w:rsidRPr="00E11B37">
        <w:rPr>
          <w:rFonts w:ascii="Garamond" w:eastAsia="Calibri" w:hAnsi="Garamond" w:cs="Times New Roman"/>
          <w:bCs/>
        </w:rPr>
        <w:t xml:space="preserve"> </w:t>
      </w:r>
      <w:r w:rsidR="004D1A93" w:rsidRPr="00E11B37">
        <w:rPr>
          <w:rFonts w:ascii="Garamond" w:eastAsia="Calibri" w:hAnsi="Garamond" w:cs="Times New Roman"/>
          <w:bCs/>
        </w:rPr>
        <w:t>¿E</w:t>
      </w:r>
      <w:r w:rsidR="00E11784" w:rsidRPr="00E11B37">
        <w:rPr>
          <w:rFonts w:ascii="Garamond" w:eastAsia="Calibri" w:hAnsi="Garamond" w:cs="Times New Roman"/>
          <w:bCs/>
        </w:rPr>
        <w:t>n abstención</w:t>
      </w:r>
      <w:r w:rsidR="004D1A93" w:rsidRPr="00E11B37">
        <w:rPr>
          <w:rFonts w:ascii="Garamond" w:eastAsia="Calibri" w:hAnsi="Garamond" w:cs="Times New Roman"/>
          <w:bCs/>
        </w:rPr>
        <w:t>?</w:t>
      </w:r>
      <w:r w:rsidR="00E11784" w:rsidRPr="00E11B37">
        <w:rPr>
          <w:rFonts w:ascii="Garamond" w:eastAsia="Calibri" w:hAnsi="Garamond" w:cs="Times New Roman"/>
          <w:bCs/>
        </w:rPr>
        <w:t xml:space="preserve"> </w:t>
      </w:r>
      <w:r w:rsidR="004D1A93" w:rsidRPr="00E11B37">
        <w:rPr>
          <w:rFonts w:ascii="Garamond" w:eastAsia="Calibri" w:hAnsi="Garamond" w:cs="Times New Roman"/>
          <w:bCs/>
        </w:rPr>
        <w:t>¿E</w:t>
      </w:r>
      <w:r w:rsidR="00E11784" w:rsidRPr="00E11B37">
        <w:rPr>
          <w:rFonts w:ascii="Garamond" w:eastAsia="Calibri" w:hAnsi="Garamond" w:cs="Times New Roman"/>
          <w:bCs/>
        </w:rPr>
        <w:t>n contra</w:t>
      </w:r>
      <w:r w:rsidR="004D1A93" w:rsidRPr="00E11B37">
        <w:rPr>
          <w:rFonts w:ascii="Garamond" w:eastAsia="Calibri" w:hAnsi="Garamond" w:cs="Times New Roman"/>
          <w:bCs/>
        </w:rPr>
        <w:t>?</w:t>
      </w:r>
      <w:r w:rsidR="00E11784" w:rsidRPr="00E11B37">
        <w:rPr>
          <w:rFonts w:ascii="Garamond" w:eastAsia="Calibri" w:hAnsi="Garamond" w:cs="Times New Roman"/>
          <w:bCs/>
        </w:rPr>
        <w:t xml:space="preserve"> </w:t>
      </w:r>
      <w:r w:rsidR="004D1A93" w:rsidRPr="00E11B37">
        <w:rPr>
          <w:rFonts w:ascii="Garamond" w:eastAsia="Calibri" w:hAnsi="Garamond" w:cs="Times New Roman"/>
          <w:bCs/>
        </w:rPr>
        <w:t>Señor S</w:t>
      </w:r>
      <w:r w:rsidR="00E11784" w:rsidRPr="00E11B37">
        <w:rPr>
          <w:rFonts w:ascii="Garamond" w:eastAsia="Calibri" w:hAnsi="Garamond" w:cs="Times New Roman"/>
          <w:bCs/>
        </w:rPr>
        <w:t>ec</w:t>
      </w:r>
      <w:r w:rsidR="004D1A93" w:rsidRPr="00E11B37">
        <w:rPr>
          <w:rFonts w:ascii="Garamond" w:eastAsia="Calibri" w:hAnsi="Garamond" w:cs="Times New Roman"/>
          <w:bCs/>
        </w:rPr>
        <w:t>retario</w:t>
      </w:r>
      <w:r w:rsidR="00E11784" w:rsidRPr="00E11B37">
        <w:rPr>
          <w:rFonts w:ascii="Garamond" w:eastAsia="Calibri" w:hAnsi="Garamond" w:cs="Times New Roman"/>
          <w:bCs/>
        </w:rPr>
        <w:t xml:space="preserve"> apóyenos con el resultado</w:t>
      </w:r>
      <w:r w:rsidR="004D1A93" w:rsidRPr="00E11B37">
        <w:rPr>
          <w:rFonts w:ascii="Garamond" w:eastAsia="Calibri" w:hAnsi="Garamond" w:cs="Times New Roman"/>
          <w:bCs/>
        </w:rPr>
        <w:t>”</w:t>
      </w:r>
      <w:r w:rsidR="00E11784" w:rsidRPr="00E11B37">
        <w:rPr>
          <w:rFonts w:ascii="Garamond" w:eastAsia="Calibri" w:hAnsi="Garamond" w:cs="Times New Roman"/>
          <w:bCs/>
        </w:rPr>
        <w:t>.</w:t>
      </w:r>
      <w:r w:rsidR="00E11B37" w:rsidRPr="00E11B37">
        <w:rPr>
          <w:rFonts w:ascii="Garamond" w:eastAsia="Calibri" w:hAnsi="Garamond" w:cs="Times New Roman"/>
          <w:bCs/>
        </w:rPr>
        <w:t xml:space="preserve"> </w:t>
      </w:r>
      <w:r w:rsidR="004D1A93" w:rsidRPr="00E11B37">
        <w:rPr>
          <w:rFonts w:ascii="Garamond" w:eastAsia="Calibri" w:hAnsi="Garamond" w:cs="Times New Roman"/>
          <w:shd w:val="clear" w:color="auto" w:fill="FFFFFF"/>
          <w:lang w:val="es-ES_tradnl"/>
        </w:rPr>
        <w:t xml:space="preserve">El C. Secretario General, </w:t>
      </w:r>
      <w:r w:rsidR="004D1A93" w:rsidRPr="00E11B37">
        <w:rPr>
          <w:rFonts w:ascii="Garamond" w:eastAsia="Calibri" w:hAnsi="Garamond" w:cs="Times New Roman"/>
          <w:shd w:val="clear" w:color="auto" w:fill="FFFFFF"/>
          <w:lang w:val="es-MX"/>
        </w:rPr>
        <w:t>Abg. José Juan Velázquez Hernández</w:t>
      </w:r>
      <w:r w:rsidR="004D1A93" w:rsidRPr="00E11B37">
        <w:rPr>
          <w:rFonts w:ascii="Garamond" w:eastAsia="Calibri" w:hAnsi="Garamond" w:cs="Times New Roman"/>
          <w:shd w:val="clear" w:color="auto" w:fill="FFFFFF"/>
          <w:lang w:val="es-ES_tradnl"/>
        </w:rPr>
        <w:t>: “</w:t>
      </w:r>
      <w:r w:rsidR="00E11B37">
        <w:rPr>
          <w:rFonts w:ascii="Garamond" w:eastAsia="Calibri" w:hAnsi="Garamond" w:cs="Times New Roman"/>
          <w:bCs/>
        </w:rPr>
        <w:t>Claro que sí señor Presidente, tenemos catorce</w:t>
      </w:r>
      <w:r w:rsidR="00E11784" w:rsidRPr="00E11B37">
        <w:rPr>
          <w:rFonts w:ascii="Garamond" w:eastAsia="Calibri" w:hAnsi="Garamond" w:cs="Times New Roman"/>
          <w:bCs/>
        </w:rPr>
        <w:t xml:space="preserve"> votos a favor, cero votos en contra y cero abstenciones</w:t>
      </w:r>
      <w:r w:rsidR="004D1A93" w:rsidRPr="00E11B37">
        <w:rPr>
          <w:rFonts w:ascii="Garamond" w:eastAsia="Calibri" w:hAnsi="Garamond" w:cs="Times New Roman"/>
          <w:bCs/>
        </w:rPr>
        <w:t>”</w:t>
      </w:r>
      <w:r w:rsidR="00E11784" w:rsidRPr="00E11B37">
        <w:rPr>
          <w:rFonts w:ascii="Garamond" w:eastAsia="Calibri" w:hAnsi="Garamond" w:cs="Times New Roman"/>
          <w:bCs/>
        </w:rPr>
        <w:t>.</w:t>
      </w:r>
      <w:r w:rsidR="00E11B37" w:rsidRPr="00E11B37">
        <w:rPr>
          <w:rFonts w:ascii="Garamond" w:eastAsia="Calibri" w:hAnsi="Garamond" w:cs="Times New Roman"/>
          <w:bCs/>
        </w:rPr>
        <w:t xml:space="preserve"> </w:t>
      </w:r>
      <w:r w:rsidR="002A4749" w:rsidRPr="00E11B37">
        <w:rPr>
          <w:rFonts w:ascii="Garamond" w:hAnsi="Garamond"/>
          <w:lang w:val="es-ES_tradnl"/>
        </w:rPr>
        <w:t xml:space="preserve">El C. </w:t>
      </w:r>
      <w:r w:rsidR="002A4749" w:rsidRPr="00E11B37">
        <w:rPr>
          <w:rFonts w:ascii="Garamond" w:hAnsi="Garamond"/>
        </w:rPr>
        <w:t>Presidente Municipal, Arq. Luis Ernesto Munguía González: “</w:t>
      </w:r>
      <w:r w:rsidR="00E11784" w:rsidRPr="00E11B37">
        <w:rPr>
          <w:rFonts w:ascii="Garamond" w:eastAsia="Calibri" w:hAnsi="Garamond" w:cs="Times New Roman"/>
          <w:bCs/>
        </w:rPr>
        <w:t>Queda aprobado por mayoría absoluta de votos</w:t>
      </w:r>
      <w:r w:rsidR="004D1A93" w:rsidRPr="00E11B37">
        <w:rPr>
          <w:rFonts w:ascii="Garamond" w:eastAsia="Calibri" w:hAnsi="Garamond" w:cs="Times New Roman"/>
          <w:bCs/>
        </w:rPr>
        <w:t>”</w:t>
      </w:r>
      <w:r w:rsidR="00E11784" w:rsidRPr="00E11B37">
        <w:rPr>
          <w:rFonts w:ascii="Garamond" w:eastAsia="Calibri" w:hAnsi="Garamond" w:cs="Times New Roman"/>
          <w:bCs/>
        </w:rPr>
        <w:t>.</w:t>
      </w:r>
      <w:r w:rsidR="00E11B37" w:rsidRPr="00E11B37">
        <w:rPr>
          <w:rFonts w:ascii="Garamond" w:eastAsia="Calibri" w:hAnsi="Garamond" w:cs="Times New Roman"/>
          <w:bCs/>
        </w:rPr>
        <w:t xml:space="preserve"> </w:t>
      </w:r>
      <w:r w:rsidR="00E11B37" w:rsidRPr="00E11B37">
        <w:rPr>
          <w:rFonts w:ascii="Garamond" w:eastAsia="Calibri" w:hAnsi="Garamond" w:cs="Times New Roman"/>
          <w:b/>
          <w:lang w:val="es-MX"/>
        </w:rPr>
        <w:t xml:space="preserve">Se aprueba por Mayoría Absoluta de Votos, </w:t>
      </w:r>
      <w:r w:rsidR="00E11B37" w:rsidRPr="00E11B37">
        <w:rPr>
          <w:rFonts w:ascii="Garamond" w:eastAsia="Calibri" w:hAnsi="Garamond" w:cs="Times New Roman"/>
          <w:lang w:val="es-MX"/>
        </w:rPr>
        <w:t>por 14 catorce a favor, 0 cero en contra y 0 cero abstenciones</w:t>
      </w:r>
      <w:r w:rsidR="00E11B37">
        <w:rPr>
          <w:rFonts w:ascii="Garamond" w:eastAsia="Calibri" w:hAnsi="Garamond" w:cs="Times New Roman"/>
          <w:lang w:val="es-MX"/>
        </w:rPr>
        <w:t>. ---------------------------------------------------</w:t>
      </w:r>
      <w:r w:rsidR="00AD5518">
        <w:rPr>
          <w:rFonts w:ascii="Garamond" w:hAnsi="Garamond"/>
        </w:rPr>
        <w:t>------------------------------------------------------------------------------------------------------------------------</w:t>
      </w:r>
      <w:r w:rsidR="00E11B37">
        <w:rPr>
          <w:rFonts w:ascii="Garamond" w:eastAsia="Calibri" w:hAnsi="Garamond" w:cs="Times New Roman"/>
          <w:lang w:val="es-MX"/>
        </w:rPr>
        <w:t>-</w:t>
      </w:r>
      <w:r w:rsidR="000C0506">
        <w:rPr>
          <w:rFonts w:ascii="Garamond" w:hAnsi="Garamond"/>
        </w:rPr>
        <w:t xml:space="preserve">---- </w:t>
      </w:r>
      <w:r w:rsidR="00311AA8" w:rsidRPr="00311AA8">
        <w:rPr>
          <w:rFonts w:ascii="Garamond" w:hAnsi="Garamond"/>
          <w:b/>
        </w:rPr>
        <w:t xml:space="preserve">7.3.- </w:t>
      </w:r>
      <w:r w:rsidR="00311AA8" w:rsidRPr="00311AA8">
        <w:rPr>
          <w:rFonts w:ascii="Garamond" w:eastAsia="Calibri" w:hAnsi="Garamond" w:cs="Times New Roman"/>
          <w:b/>
          <w:lang w:val="es-MX"/>
        </w:rPr>
        <w:t xml:space="preserve">Iniciativa de Acuerdo Edilicio presentada por la Regidora Erika </w:t>
      </w:r>
      <w:r w:rsidR="00311AA8" w:rsidRPr="00311AA8">
        <w:rPr>
          <w:rFonts w:ascii="Garamond" w:eastAsia="Calibri" w:hAnsi="Garamond"/>
          <w:b/>
          <w:lang w:val="es-MX"/>
        </w:rPr>
        <w:t>Yesenia García Rubio</w:t>
      </w:r>
      <w:r w:rsidR="00311AA8" w:rsidRPr="00311AA8">
        <w:rPr>
          <w:rFonts w:ascii="Garamond" w:eastAsia="Calibri" w:hAnsi="Garamond" w:cs="Times New Roman"/>
          <w:b/>
          <w:lang w:val="es-MX"/>
        </w:rPr>
        <w:t xml:space="preserve">, que tiene por objeto que el H. del Ayuntamiento Constitucional de Puerto Vallarta, Jalisco; apruebe la implementación del programa denominado “Juventudes Verdes” que tiene como propósito crear un programa municipal de voluntariado ambiental juvenil para realizar jornadas de limpieza, reforestación y campañas de educación ambiental en zonas estratégicas de Puerto Vallarta. </w:t>
      </w:r>
      <w:r w:rsidR="002A4749" w:rsidRPr="002A4749">
        <w:rPr>
          <w:rFonts w:ascii="Garamond" w:hAnsi="Garamond"/>
          <w:lang w:val="es-ES_tradnl"/>
        </w:rPr>
        <w:t xml:space="preserve">El C. </w:t>
      </w:r>
      <w:r w:rsidR="002A4749" w:rsidRPr="002A4749">
        <w:rPr>
          <w:rFonts w:ascii="Garamond" w:hAnsi="Garamond"/>
        </w:rPr>
        <w:t>Presidente Municipal</w:t>
      </w:r>
      <w:r w:rsidR="002A4749" w:rsidRPr="00FD51B8">
        <w:rPr>
          <w:rFonts w:ascii="Garamond" w:hAnsi="Garamond"/>
        </w:rPr>
        <w:t>, Arq. Luis Ernesto Munguía González: “</w:t>
      </w:r>
      <w:r w:rsidR="002A4749" w:rsidRPr="00FD51B8">
        <w:rPr>
          <w:rFonts w:ascii="Garamond" w:eastAsia="Calibri" w:hAnsi="Garamond" w:cs="Times New Roman"/>
          <w:lang w:val="es-MX"/>
        </w:rPr>
        <w:t>Se concede el uso de la voz p</w:t>
      </w:r>
      <w:r w:rsidR="00E11784" w:rsidRPr="00FD51B8">
        <w:rPr>
          <w:rFonts w:ascii="Garamond" w:eastAsia="Calibri" w:hAnsi="Garamond" w:cs="Times New Roman"/>
          <w:lang w:val="es-MX"/>
        </w:rPr>
        <w:t>ara presen</w:t>
      </w:r>
      <w:r w:rsidR="002A4749" w:rsidRPr="00FD51B8">
        <w:rPr>
          <w:rFonts w:ascii="Garamond" w:eastAsia="Calibri" w:hAnsi="Garamond" w:cs="Times New Roman"/>
          <w:lang w:val="es-MX"/>
        </w:rPr>
        <w:t>tación de iniciativa a nuestra R</w:t>
      </w:r>
      <w:r w:rsidR="00E11784" w:rsidRPr="00FD51B8">
        <w:rPr>
          <w:rFonts w:ascii="Garamond" w:eastAsia="Calibri" w:hAnsi="Garamond" w:cs="Times New Roman"/>
          <w:lang w:val="es-MX"/>
        </w:rPr>
        <w:t>egidora Erika García</w:t>
      </w:r>
      <w:r w:rsidR="00FD51B8" w:rsidRPr="00FD51B8">
        <w:rPr>
          <w:rFonts w:ascii="Garamond" w:eastAsia="Calibri" w:hAnsi="Garamond" w:cs="Times New Roman"/>
          <w:lang w:val="es-MX"/>
        </w:rPr>
        <w:t>”</w:t>
      </w:r>
      <w:r w:rsidR="00E11784" w:rsidRPr="00FD51B8">
        <w:rPr>
          <w:rFonts w:ascii="Garamond" w:eastAsia="Calibri" w:hAnsi="Garamond" w:cs="Times New Roman"/>
          <w:lang w:val="es-MX"/>
        </w:rPr>
        <w:t>.</w:t>
      </w:r>
      <w:r w:rsidR="00FD51B8" w:rsidRPr="00FD51B8">
        <w:rPr>
          <w:rFonts w:ascii="Garamond" w:eastAsia="Calibri" w:hAnsi="Garamond" w:cs="Times New Roman"/>
          <w:lang w:val="es-MX"/>
        </w:rPr>
        <w:t xml:space="preserve"> </w:t>
      </w:r>
      <w:r w:rsidR="00FD51B8" w:rsidRPr="00FD51B8">
        <w:rPr>
          <w:rFonts w:ascii="Garamond" w:hAnsi="Garamond"/>
          <w:lang w:val="es-ES_tradnl"/>
        </w:rPr>
        <w:t xml:space="preserve">La Regidora, </w:t>
      </w:r>
      <w:r w:rsidR="00FD51B8" w:rsidRPr="00FD51B8">
        <w:rPr>
          <w:rFonts w:ascii="Garamond" w:hAnsi="Garamond"/>
        </w:rPr>
        <w:t>C. Erika Yesenia García Rubio</w:t>
      </w:r>
      <w:r w:rsidR="00FD51B8" w:rsidRPr="00FD51B8">
        <w:rPr>
          <w:rFonts w:ascii="Garamond" w:hAnsi="Garamond"/>
          <w:lang w:val="es-ES_tradnl"/>
        </w:rPr>
        <w:t>: “</w:t>
      </w:r>
      <w:r w:rsidR="00E11784" w:rsidRPr="00FD51B8">
        <w:rPr>
          <w:rFonts w:ascii="Garamond" w:eastAsia="Calibri" w:hAnsi="Garamond" w:cs="Times New Roman"/>
          <w:lang w:val="es-MX"/>
        </w:rPr>
        <w:t>Con su permiso</w:t>
      </w:r>
      <w:r w:rsidR="00FD51B8">
        <w:rPr>
          <w:rFonts w:ascii="Garamond" w:eastAsia="Calibri" w:hAnsi="Garamond" w:cs="Times New Roman"/>
          <w:lang w:val="es-MX"/>
        </w:rPr>
        <w:t xml:space="preserve"> señor Presidente.</w:t>
      </w:r>
      <w:r w:rsidR="00E11784" w:rsidRPr="00FD51B8">
        <w:rPr>
          <w:rFonts w:ascii="Garamond" w:eastAsia="Calibri" w:hAnsi="Garamond" w:cs="Times New Roman"/>
          <w:lang w:val="es-MX"/>
        </w:rPr>
        <w:t xml:space="preserve"> </w:t>
      </w:r>
      <w:r w:rsidR="00FD51B8">
        <w:rPr>
          <w:rFonts w:ascii="Garamond" w:eastAsia="Calibri" w:hAnsi="Garamond" w:cs="Times New Roman"/>
          <w:lang w:val="es-MX"/>
        </w:rPr>
        <w:t>Compañeras y compañeros R</w:t>
      </w:r>
      <w:r w:rsidR="00E11784" w:rsidRPr="00FD51B8">
        <w:rPr>
          <w:rFonts w:ascii="Garamond" w:eastAsia="Calibri" w:hAnsi="Garamond" w:cs="Times New Roman"/>
          <w:lang w:val="es-MX"/>
        </w:rPr>
        <w:t>egidores, medios de comu</w:t>
      </w:r>
      <w:r w:rsidR="00FD51B8">
        <w:rPr>
          <w:rFonts w:ascii="Garamond" w:eastAsia="Calibri" w:hAnsi="Garamond" w:cs="Times New Roman"/>
          <w:lang w:val="es-MX"/>
        </w:rPr>
        <w:t>nicación e invitados especiales.</w:t>
      </w:r>
      <w:r w:rsidR="00E11784" w:rsidRPr="00FD51B8">
        <w:rPr>
          <w:rFonts w:ascii="Garamond" w:eastAsia="Calibri" w:hAnsi="Garamond" w:cs="Times New Roman"/>
          <w:lang w:val="es-MX"/>
        </w:rPr>
        <w:t xml:space="preserve"> </w:t>
      </w:r>
      <w:r w:rsidR="00FD51B8">
        <w:rPr>
          <w:rFonts w:ascii="Garamond" w:eastAsia="Calibri" w:hAnsi="Garamond" w:cs="Times New Roman"/>
          <w:lang w:val="es-MX"/>
        </w:rPr>
        <w:t>H</w:t>
      </w:r>
      <w:r w:rsidR="00E11784" w:rsidRPr="00FD51B8">
        <w:rPr>
          <w:rFonts w:ascii="Garamond" w:eastAsia="Calibri" w:hAnsi="Garamond" w:cs="Times New Roman"/>
          <w:lang w:val="es-MX"/>
        </w:rPr>
        <w:t xml:space="preserve">oy me permito someter a su consideración de este </w:t>
      </w:r>
      <w:r w:rsidR="00FD51B8" w:rsidRPr="00FD51B8">
        <w:rPr>
          <w:rFonts w:ascii="Garamond" w:eastAsia="Calibri" w:hAnsi="Garamond" w:cs="Times New Roman"/>
          <w:lang w:val="es-MX"/>
        </w:rPr>
        <w:t>Honorable Ayuntamiento</w:t>
      </w:r>
      <w:r w:rsidR="00C14750">
        <w:rPr>
          <w:rFonts w:ascii="Garamond" w:eastAsia="Calibri" w:hAnsi="Garamond" w:cs="Times New Roman"/>
          <w:lang w:val="es-MX"/>
        </w:rPr>
        <w:t>,</w:t>
      </w:r>
      <w:r w:rsidR="00FD51B8" w:rsidRPr="00FD51B8">
        <w:rPr>
          <w:rFonts w:ascii="Garamond" w:eastAsia="Calibri" w:hAnsi="Garamond" w:cs="Times New Roman"/>
          <w:lang w:val="es-MX"/>
        </w:rPr>
        <w:t xml:space="preserve"> </w:t>
      </w:r>
      <w:r w:rsidR="00E11784" w:rsidRPr="00FD51B8">
        <w:rPr>
          <w:rFonts w:ascii="Garamond" w:eastAsia="Calibri" w:hAnsi="Garamond" w:cs="Times New Roman"/>
          <w:lang w:val="es-MX"/>
        </w:rPr>
        <w:t>la</w:t>
      </w:r>
      <w:r w:rsidR="00C14750">
        <w:rPr>
          <w:rFonts w:ascii="Garamond" w:eastAsia="Calibri" w:hAnsi="Garamond" w:cs="Times New Roman"/>
          <w:lang w:val="es-MX"/>
        </w:rPr>
        <w:t xml:space="preserve"> iniciativa de acuerdo edilicio</w:t>
      </w:r>
      <w:r w:rsidR="00E11784" w:rsidRPr="00FD51B8">
        <w:rPr>
          <w:rFonts w:ascii="Garamond" w:eastAsia="Calibri" w:hAnsi="Garamond" w:cs="Times New Roman"/>
          <w:lang w:val="es-MX"/>
        </w:rPr>
        <w:t xml:space="preserve"> que tiene como propósito implementar el programa Juventudes Verdes.</w:t>
      </w:r>
      <w:r w:rsidR="00FD451A">
        <w:rPr>
          <w:rFonts w:ascii="Garamond" w:eastAsia="Calibri" w:hAnsi="Garamond" w:cs="Times New Roman"/>
          <w:lang w:val="es-MX"/>
        </w:rPr>
        <w:t xml:space="preserve"> </w:t>
      </w:r>
      <w:r w:rsidR="00E11784" w:rsidRPr="00E11784">
        <w:rPr>
          <w:rFonts w:ascii="Garamond" w:eastAsia="Calibri" w:hAnsi="Garamond" w:cs="Times New Roman"/>
          <w:lang w:val="es-MX"/>
        </w:rPr>
        <w:t>Un programa municipal de voluntariado ambiental juvenil que busca generar un impacto</w:t>
      </w:r>
      <w:r w:rsidR="00FD451A">
        <w:rPr>
          <w:rFonts w:ascii="Garamond" w:eastAsia="Calibri" w:hAnsi="Garamond" w:cs="Times New Roman"/>
          <w:lang w:val="es-MX"/>
        </w:rPr>
        <w:t xml:space="preserve"> directo y positivo en nuestro M</w:t>
      </w:r>
      <w:r w:rsidR="00E11784" w:rsidRPr="00E11784">
        <w:rPr>
          <w:rFonts w:ascii="Garamond" w:eastAsia="Calibri" w:hAnsi="Garamond" w:cs="Times New Roman"/>
          <w:lang w:val="es-MX"/>
        </w:rPr>
        <w:t>unicipio mediante jornadas de limpieza, reforestación y campañas de educación ambiental en zonas estratégicas de Puerto Vallarta.</w:t>
      </w:r>
      <w:r w:rsidR="00FD451A">
        <w:rPr>
          <w:rFonts w:ascii="Garamond" w:eastAsia="Calibri" w:hAnsi="Garamond" w:cs="Times New Roman"/>
          <w:lang w:val="es-MX"/>
        </w:rPr>
        <w:t xml:space="preserve"> </w:t>
      </w:r>
      <w:r w:rsidR="00E11784" w:rsidRPr="00E11784">
        <w:rPr>
          <w:rFonts w:ascii="Garamond" w:eastAsia="Calibri" w:hAnsi="Garamond" w:cs="Times New Roman"/>
          <w:lang w:val="es-MX"/>
        </w:rPr>
        <w:t>El cuidado del medio ambiente es una responsabilidad compartid</w:t>
      </w:r>
      <w:r w:rsidR="00FD451A">
        <w:rPr>
          <w:rFonts w:ascii="Garamond" w:eastAsia="Calibri" w:hAnsi="Garamond" w:cs="Times New Roman"/>
          <w:lang w:val="es-MX"/>
        </w:rPr>
        <w:t>a y un reto permanente para el M</w:t>
      </w:r>
      <w:r w:rsidR="00E11784" w:rsidRPr="00E11784">
        <w:rPr>
          <w:rFonts w:ascii="Garamond" w:eastAsia="Calibri" w:hAnsi="Garamond" w:cs="Times New Roman"/>
          <w:lang w:val="es-MX"/>
        </w:rPr>
        <w:t>unicipio que aspiramos a garantiza</w:t>
      </w:r>
      <w:r w:rsidR="00FD451A">
        <w:rPr>
          <w:rFonts w:ascii="Garamond" w:eastAsia="Calibri" w:hAnsi="Garamond" w:cs="Times New Roman"/>
          <w:lang w:val="es-MX"/>
        </w:rPr>
        <w:t>r con una mejor calidad de vida a</w:t>
      </w:r>
      <w:r w:rsidR="00E11784" w:rsidRPr="00E11784">
        <w:rPr>
          <w:rFonts w:ascii="Garamond" w:eastAsia="Calibri" w:hAnsi="Garamond" w:cs="Times New Roman"/>
          <w:lang w:val="es-MX"/>
        </w:rPr>
        <w:t xml:space="preserve"> nuestros habitantes y preservar los recursos naturales para las futuras generaciones.</w:t>
      </w:r>
      <w:r w:rsidR="00FD451A">
        <w:rPr>
          <w:rFonts w:ascii="Garamond" w:eastAsia="Calibri" w:hAnsi="Garamond" w:cs="Times New Roman"/>
          <w:lang w:val="es-MX"/>
        </w:rPr>
        <w:t xml:space="preserve"> </w:t>
      </w:r>
      <w:r w:rsidR="00E11784" w:rsidRPr="00E11784">
        <w:rPr>
          <w:rFonts w:ascii="Garamond" w:eastAsia="Calibri" w:hAnsi="Garamond" w:cs="Times New Roman"/>
          <w:lang w:val="es-MX"/>
        </w:rPr>
        <w:t>Puerto Vallarta, como todos sabemos, enfrenta desafíos ambientales relacionados con la contaminación, la pérdida de áreas verdes y la necesidad urgente de fortalecer la conciencia ciudadana sobre hábitos sustentables.</w:t>
      </w:r>
      <w:r w:rsidR="00FD451A">
        <w:rPr>
          <w:rFonts w:ascii="Garamond" w:eastAsia="Calibri" w:hAnsi="Garamond" w:cs="Times New Roman"/>
          <w:lang w:val="es-MX"/>
        </w:rPr>
        <w:t xml:space="preserve"> </w:t>
      </w:r>
      <w:r w:rsidR="00E11784" w:rsidRPr="00E11784">
        <w:rPr>
          <w:rFonts w:ascii="Garamond" w:eastAsia="Calibri" w:hAnsi="Garamond" w:cs="Times New Roman"/>
          <w:lang w:val="es-MX"/>
        </w:rPr>
        <w:t>Nuestros</w:t>
      </w:r>
      <w:r w:rsidR="00FD451A">
        <w:rPr>
          <w:rFonts w:ascii="Garamond" w:eastAsia="Calibri" w:hAnsi="Garamond" w:cs="Times New Roman"/>
          <w:lang w:val="es-MX"/>
        </w:rPr>
        <w:t xml:space="preserve"> jóvenes no sólo es el presente, s</w:t>
      </w:r>
      <w:r w:rsidR="00E11784" w:rsidRPr="00E11784">
        <w:rPr>
          <w:rFonts w:ascii="Garamond" w:eastAsia="Calibri" w:hAnsi="Garamond" w:cs="Times New Roman"/>
          <w:lang w:val="es-MX"/>
        </w:rPr>
        <w:t>ino también el futuro de nuestra ciudad, su energía, su creatividad y su compromiso se convierte en actores claves para impulsar acciones de cambio y consolidar una verdadera cultura ambiental.</w:t>
      </w:r>
      <w:r w:rsidR="00FD451A">
        <w:rPr>
          <w:rFonts w:ascii="Garamond" w:eastAsia="Calibri" w:hAnsi="Garamond" w:cs="Times New Roman"/>
          <w:lang w:val="es-MX"/>
        </w:rPr>
        <w:t xml:space="preserve"> </w:t>
      </w:r>
      <w:r w:rsidR="00E11784" w:rsidRPr="00E11784">
        <w:rPr>
          <w:rFonts w:ascii="Garamond" w:eastAsia="Calibri" w:hAnsi="Garamond" w:cs="Times New Roman"/>
          <w:lang w:val="es-MX"/>
        </w:rPr>
        <w:t>Esta iniciativa representa una oportunidad para construir un Puerto Vallarta más limpio, más sustentable y más atractivo, tanto para quienes aquí vivimos como quien</w:t>
      </w:r>
      <w:r w:rsidR="00FD451A">
        <w:rPr>
          <w:rFonts w:ascii="Garamond" w:eastAsia="Calibri" w:hAnsi="Garamond" w:cs="Times New Roman"/>
          <w:lang w:val="es-MX"/>
        </w:rPr>
        <w:t>es nos visitan, pero sobre todo s</w:t>
      </w:r>
      <w:r w:rsidR="00E11784" w:rsidRPr="00E11784">
        <w:rPr>
          <w:rFonts w:ascii="Garamond" w:eastAsia="Calibri" w:hAnsi="Garamond" w:cs="Times New Roman"/>
          <w:lang w:val="es-MX"/>
        </w:rPr>
        <w:t>ignifica invertir en las juventudes, dándoles las herramientas, los espacios para que sean agentes de cambio en la protección de nuestro entorno.</w:t>
      </w:r>
      <w:r w:rsidR="00C57D83">
        <w:rPr>
          <w:rFonts w:ascii="Garamond" w:eastAsia="Calibri" w:hAnsi="Garamond" w:cs="Times New Roman"/>
          <w:lang w:val="es-MX"/>
        </w:rPr>
        <w:t xml:space="preserve"> </w:t>
      </w:r>
      <w:r w:rsidR="00E11784" w:rsidRPr="00E11784">
        <w:rPr>
          <w:rFonts w:ascii="Garamond" w:eastAsia="Calibri" w:hAnsi="Garamond" w:cs="Times New Roman"/>
          <w:lang w:val="es-MX"/>
        </w:rPr>
        <w:t>Por todo lo expuesto, invito respetuosamente a mis compañeros y compañeras ediles a respaldar esta propuesta que sin duda fortalecerá la participación ciudadana, nuestros jóvenes, la conciencia ambiental y el compromiso</w:t>
      </w:r>
      <w:r w:rsidR="00FD451A">
        <w:rPr>
          <w:rFonts w:ascii="Garamond" w:eastAsia="Calibri" w:hAnsi="Garamond" w:cs="Times New Roman"/>
          <w:lang w:val="es-MX"/>
        </w:rPr>
        <w:t xml:space="preserve"> de las juventudes con nuestro M</w:t>
      </w:r>
      <w:r w:rsidR="00E11784" w:rsidRPr="00E11784">
        <w:rPr>
          <w:rFonts w:ascii="Garamond" w:eastAsia="Calibri" w:hAnsi="Garamond" w:cs="Times New Roman"/>
          <w:lang w:val="es-MX"/>
        </w:rPr>
        <w:t>unicipio.</w:t>
      </w:r>
      <w:r w:rsidR="00FD451A">
        <w:rPr>
          <w:rFonts w:ascii="Garamond" w:eastAsia="Calibri" w:hAnsi="Garamond" w:cs="Times New Roman"/>
          <w:lang w:val="es-MX"/>
        </w:rPr>
        <w:t xml:space="preserve"> </w:t>
      </w:r>
      <w:r w:rsidR="00E11784" w:rsidRPr="00E11784">
        <w:rPr>
          <w:rFonts w:ascii="Garamond" w:eastAsia="Calibri" w:hAnsi="Garamond" w:cs="Times New Roman"/>
          <w:lang w:val="es-MX"/>
        </w:rPr>
        <w:t>Sigamos construyendo juntos un puerto Vallarta solidario con el presente y responsable con nuestras futuras generaciones.</w:t>
      </w:r>
      <w:r w:rsidR="00FD451A">
        <w:rPr>
          <w:rFonts w:ascii="Garamond" w:eastAsia="Calibri" w:hAnsi="Garamond" w:cs="Times New Roman"/>
          <w:lang w:val="es-MX"/>
        </w:rPr>
        <w:t xml:space="preserve"> Es cuanto señor Presidente”.</w:t>
      </w:r>
      <w:r w:rsidR="00E11784" w:rsidRPr="00E11784">
        <w:rPr>
          <w:rFonts w:ascii="Garamond" w:eastAsia="Calibri" w:hAnsi="Garamond" w:cs="Times New Roman"/>
          <w:lang w:val="es-MX"/>
        </w:rPr>
        <w:t xml:space="preserve"> </w:t>
      </w:r>
      <w:r w:rsidR="00FD451A" w:rsidRPr="00FD451A">
        <w:rPr>
          <w:rFonts w:ascii="Garamond" w:hAnsi="Garamond"/>
          <w:lang w:val="es-ES_tradnl"/>
        </w:rPr>
        <w:t xml:space="preserve">La C. Regidora, </w:t>
      </w:r>
      <w:r w:rsidR="00FD451A" w:rsidRPr="00FD451A">
        <w:rPr>
          <w:rFonts w:ascii="Garamond" w:hAnsi="Garamond"/>
        </w:rPr>
        <w:t>Lic. María Magdalena Urbina Martínez</w:t>
      </w:r>
      <w:r w:rsidR="00FD451A" w:rsidRPr="00FD451A">
        <w:rPr>
          <w:rFonts w:ascii="Garamond" w:hAnsi="Garamond"/>
          <w:lang w:val="es-ES_tradnl"/>
        </w:rPr>
        <w:t>: “</w:t>
      </w:r>
      <w:r w:rsidR="00E11784" w:rsidRPr="00FD451A">
        <w:rPr>
          <w:rFonts w:ascii="Garamond" w:eastAsia="Calibri" w:hAnsi="Garamond" w:cs="Times New Roman"/>
          <w:lang w:val="es-MX"/>
        </w:rPr>
        <w:t>P</w:t>
      </w:r>
      <w:r w:rsidR="00FD451A" w:rsidRPr="00FD451A">
        <w:rPr>
          <w:rFonts w:ascii="Garamond" w:eastAsia="Calibri" w:hAnsi="Garamond" w:cs="Times New Roman"/>
          <w:lang w:val="es-MX"/>
        </w:rPr>
        <w:t xml:space="preserve">residente”. </w:t>
      </w:r>
      <w:r w:rsidR="004803D3" w:rsidRPr="004803D3">
        <w:rPr>
          <w:rFonts w:ascii="Garamond" w:hAnsi="Garamond"/>
          <w:lang w:val="es-ES_tradnl"/>
        </w:rPr>
        <w:t xml:space="preserve">El C. </w:t>
      </w:r>
      <w:r w:rsidR="004803D3" w:rsidRPr="004803D3">
        <w:rPr>
          <w:rFonts w:ascii="Garamond" w:hAnsi="Garamond"/>
        </w:rPr>
        <w:t>Presidente Municipal, Arq. Luis Ernesto Munguía González: “</w:t>
      </w:r>
      <w:r w:rsidR="00FD451A">
        <w:rPr>
          <w:rFonts w:ascii="Garamond" w:eastAsia="Calibri" w:hAnsi="Garamond" w:cs="Times New Roman"/>
          <w:lang w:val="es-MX"/>
        </w:rPr>
        <w:t>Muchas gracias</w:t>
      </w:r>
      <w:r w:rsidR="00E11784" w:rsidRPr="004803D3">
        <w:rPr>
          <w:rFonts w:ascii="Garamond" w:eastAsia="Calibri" w:hAnsi="Garamond" w:cs="Times New Roman"/>
          <w:lang w:val="es-MX"/>
        </w:rPr>
        <w:t xml:space="preserve"> </w:t>
      </w:r>
      <w:r w:rsidR="00FD451A">
        <w:rPr>
          <w:rFonts w:ascii="Garamond" w:eastAsia="Calibri" w:hAnsi="Garamond" w:cs="Times New Roman"/>
          <w:lang w:val="es-MX"/>
        </w:rPr>
        <w:t>Regidora Erika.</w:t>
      </w:r>
      <w:r w:rsidR="00E11784" w:rsidRPr="004803D3">
        <w:rPr>
          <w:rFonts w:ascii="Garamond" w:eastAsia="Calibri" w:hAnsi="Garamond" w:cs="Times New Roman"/>
          <w:lang w:val="es-MX"/>
        </w:rPr>
        <w:t xml:space="preserve"> </w:t>
      </w:r>
      <w:r w:rsidR="00FD451A">
        <w:rPr>
          <w:rFonts w:ascii="Garamond" w:eastAsia="Calibri" w:hAnsi="Garamond" w:cs="Times New Roman"/>
          <w:lang w:val="es-MX"/>
        </w:rPr>
        <w:t>C</w:t>
      </w:r>
      <w:r w:rsidR="00E11784" w:rsidRPr="004803D3">
        <w:rPr>
          <w:rFonts w:ascii="Garamond" w:eastAsia="Calibri" w:hAnsi="Garamond" w:cs="Times New Roman"/>
          <w:lang w:val="es-MX"/>
        </w:rPr>
        <w:t>on el uso de la voz</w:t>
      </w:r>
      <w:r w:rsidR="00FD451A">
        <w:rPr>
          <w:rFonts w:ascii="Garamond" w:eastAsia="Calibri" w:hAnsi="Garamond" w:cs="Times New Roman"/>
          <w:lang w:val="es-MX"/>
        </w:rPr>
        <w:t xml:space="preserve"> nuestra R</w:t>
      </w:r>
      <w:r w:rsidR="00E11784" w:rsidRPr="004803D3">
        <w:rPr>
          <w:rFonts w:ascii="Garamond" w:eastAsia="Calibri" w:hAnsi="Garamond" w:cs="Times New Roman"/>
          <w:lang w:val="es-MX"/>
        </w:rPr>
        <w:t xml:space="preserve">egidora </w:t>
      </w:r>
      <w:r w:rsidR="00FD451A">
        <w:rPr>
          <w:rFonts w:ascii="Garamond" w:eastAsia="Calibri" w:hAnsi="Garamond" w:cs="Times New Roman"/>
          <w:lang w:val="es-MX"/>
        </w:rPr>
        <w:t>Magdalena y posterior nuestro R</w:t>
      </w:r>
      <w:r w:rsidR="00E11784" w:rsidRPr="004803D3">
        <w:rPr>
          <w:rFonts w:ascii="Garamond" w:eastAsia="Calibri" w:hAnsi="Garamond" w:cs="Times New Roman"/>
          <w:lang w:val="es-MX"/>
        </w:rPr>
        <w:t>egidor</w:t>
      </w:r>
      <w:r w:rsidR="00E11784" w:rsidRPr="00FD451A">
        <w:rPr>
          <w:rFonts w:ascii="Garamond" w:eastAsia="Calibri" w:hAnsi="Garamond" w:cs="Times New Roman"/>
          <w:lang w:val="es-MX"/>
        </w:rPr>
        <w:t xml:space="preserve"> Cristian</w:t>
      </w:r>
      <w:r w:rsidR="00FD451A" w:rsidRPr="00FD451A">
        <w:rPr>
          <w:rFonts w:ascii="Garamond" w:eastAsia="Calibri" w:hAnsi="Garamond" w:cs="Times New Roman"/>
          <w:lang w:val="es-MX"/>
        </w:rPr>
        <w:t>”</w:t>
      </w:r>
      <w:r w:rsidR="00E11784" w:rsidRPr="00FD451A">
        <w:rPr>
          <w:rFonts w:ascii="Garamond" w:eastAsia="Calibri" w:hAnsi="Garamond" w:cs="Times New Roman"/>
          <w:lang w:val="es-MX"/>
        </w:rPr>
        <w:t>.</w:t>
      </w:r>
      <w:r w:rsidR="00FD451A" w:rsidRPr="00FD451A">
        <w:rPr>
          <w:rFonts w:ascii="Garamond" w:eastAsia="Calibri" w:hAnsi="Garamond" w:cs="Times New Roman"/>
          <w:lang w:val="es-MX"/>
        </w:rPr>
        <w:t xml:space="preserve"> </w:t>
      </w:r>
      <w:r w:rsidR="00FD451A" w:rsidRPr="00FD451A">
        <w:rPr>
          <w:rFonts w:ascii="Garamond" w:hAnsi="Garamond"/>
          <w:lang w:val="es-ES_tradnl"/>
        </w:rPr>
        <w:t xml:space="preserve">La C. Regidora, </w:t>
      </w:r>
      <w:r w:rsidR="00FD451A" w:rsidRPr="00FD451A">
        <w:rPr>
          <w:rFonts w:ascii="Garamond" w:hAnsi="Garamond"/>
        </w:rPr>
        <w:t>Lic. María Magdalena Urbina Martínez</w:t>
      </w:r>
      <w:r w:rsidR="00FD451A" w:rsidRPr="00FD451A">
        <w:rPr>
          <w:rFonts w:ascii="Garamond" w:hAnsi="Garamond"/>
          <w:lang w:val="es-ES_tradnl"/>
        </w:rPr>
        <w:t>: “</w:t>
      </w:r>
      <w:r w:rsidR="00E11784" w:rsidRPr="00FD451A">
        <w:rPr>
          <w:rFonts w:ascii="Garamond" w:eastAsia="Calibri" w:hAnsi="Garamond" w:cs="Times New Roman"/>
          <w:lang w:val="es-MX"/>
        </w:rPr>
        <w:t>B</w:t>
      </w:r>
      <w:r w:rsidR="00FD451A">
        <w:rPr>
          <w:rFonts w:ascii="Garamond" w:eastAsia="Calibri" w:hAnsi="Garamond" w:cs="Times New Roman"/>
          <w:lang w:val="es-MX"/>
        </w:rPr>
        <w:t>uenos días a todos</w:t>
      </w:r>
      <w:r w:rsidR="00E11784" w:rsidRPr="00FD451A">
        <w:rPr>
          <w:rFonts w:ascii="Garamond" w:eastAsia="Calibri" w:hAnsi="Garamond" w:cs="Times New Roman"/>
          <w:lang w:val="es-MX"/>
        </w:rPr>
        <w:t xml:space="preserve"> </w:t>
      </w:r>
      <w:r w:rsidR="00FD451A">
        <w:rPr>
          <w:rFonts w:ascii="Garamond" w:eastAsia="Calibri" w:hAnsi="Garamond" w:cs="Times New Roman"/>
          <w:lang w:val="es-MX"/>
        </w:rPr>
        <w:t>n</w:t>
      </w:r>
      <w:r w:rsidR="00E11784" w:rsidRPr="00FD451A">
        <w:rPr>
          <w:rFonts w:ascii="Garamond" w:eastAsia="Calibri" w:hAnsi="Garamond" w:cs="Times New Roman"/>
          <w:lang w:val="es-MX"/>
        </w:rPr>
        <w:t>uevamente</w:t>
      </w:r>
      <w:r w:rsidR="00FD451A">
        <w:rPr>
          <w:rFonts w:ascii="Garamond" w:eastAsia="Calibri" w:hAnsi="Garamond" w:cs="Times New Roman"/>
          <w:lang w:val="es-MX"/>
        </w:rPr>
        <w:t>.</w:t>
      </w:r>
      <w:r w:rsidR="00E11784" w:rsidRPr="00FD451A">
        <w:rPr>
          <w:rFonts w:ascii="Garamond" w:eastAsia="Calibri" w:hAnsi="Garamond" w:cs="Times New Roman"/>
          <w:lang w:val="es-MX"/>
        </w:rPr>
        <w:t xml:space="preserve"> </w:t>
      </w:r>
      <w:r w:rsidR="00FD451A">
        <w:rPr>
          <w:rFonts w:ascii="Garamond" w:eastAsia="Calibri" w:hAnsi="Garamond" w:cs="Times New Roman"/>
          <w:lang w:val="es-MX"/>
        </w:rPr>
        <w:t>C</w:t>
      </w:r>
      <w:r w:rsidR="00E11784" w:rsidRPr="00FD451A">
        <w:rPr>
          <w:rFonts w:ascii="Garamond" w:eastAsia="Calibri" w:hAnsi="Garamond" w:cs="Times New Roman"/>
          <w:lang w:val="es-MX"/>
        </w:rPr>
        <w:t>on su permi</w:t>
      </w:r>
      <w:r w:rsidR="00FD451A">
        <w:rPr>
          <w:rFonts w:ascii="Garamond" w:eastAsia="Calibri" w:hAnsi="Garamond" w:cs="Times New Roman"/>
          <w:lang w:val="es-MX"/>
        </w:rPr>
        <w:t>so</w:t>
      </w:r>
      <w:r w:rsidR="00E11784" w:rsidRPr="00FD451A">
        <w:rPr>
          <w:rFonts w:ascii="Garamond" w:eastAsia="Calibri" w:hAnsi="Garamond" w:cs="Times New Roman"/>
          <w:lang w:val="es-MX"/>
        </w:rPr>
        <w:t xml:space="preserve"> señor Presidente.</w:t>
      </w:r>
      <w:r w:rsidR="00FD451A">
        <w:rPr>
          <w:rFonts w:ascii="Garamond" w:eastAsia="Calibri" w:hAnsi="Garamond" w:cs="Times New Roman"/>
          <w:lang w:val="es-MX"/>
        </w:rPr>
        <w:t xml:space="preserve"> Felicitarte R</w:t>
      </w:r>
      <w:r w:rsidR="00E11784" w:rsidRPr="00E11784">
        <w:rPr>
          <w:rFonts w:ascii="Garamond" w:eastAsia="Calibri" w:hAnsi="Garamond" w:cs="Times New Roman"/>
          <w:lang w:val="es-MX"/>
        </w:rPr>
        <w:t>egidora Erika, porque integrar a las juventudes en este tipo de actividades no sólo les brinda un espacio de recreación y solidaridad, sino que permite generar en ellos una responsabilidad social hacia su entorno, que conozca para que</w:t>
      </w:r>
      <w:r w:rsidR="00FD451A">
        <w:rPr>
          <w:rFonts w:ascii="Garamond" w:eastAsia="Calibri" w:hAnsi="Garamond" w:cs="Times New Roman"/>
          <w:lang w:val="es-MX"/>
        </w:rPr>
        <w:t>…</w:t>
      </w:r>
      <w:r w:rsidR="00E11784" w:rsidRPr="00E11784">
        <w:rPr>
          <w:rFonts w:ascii="Garamond" w:eastAsia="Calibri" w:hAnsi="Garamond" w:cs="Times New Roman"/>
          <w:lang w:val="es-MX"/>
        </w:rPr>
        <w:t xml:space="preserve">para que se interesen y se interesen </w:t>
      </w:r>
      <w:r w:rsidR="00E11784" w:rsidRPr="00E11784">
        <w:rPr>
          <w:rFonts w:ascii="Garamond" w:eastAsia="Calibri" w:hAnsi="Garamond" w:cs="Times New Roman"/>
          <w:lang w:val="es-MX"/>
        </w:rPr>
        <w:lastRenderedPageBreak/>
        <w:t>para que cuiden.</w:t>
      </w:r>
      <w:r w:rsidR="004803D3">
        <w:rPr>
          <w:rFonts w:ascii="Garamond" w:eastAsia="Calibri" w:hAnsi="Garamond" w:cs="Times New Roman"/>
          <w:lang w:val="es-MX"/>
        </w:rPr>
        <w:t xml:space="preserve"> </w:t>
      </w:r>
      <w:r w:rsidR="00E11784" w:rsidRPr="00E11784">
        <w:rPr>
          <w:rFonts w:ascii="Garamond" w:eastAsia="Calibri" w:hAnsi="Garamond" w:cs="Times New Roman"/>
          <w:lang w:val="es-MX"/>
        </w:rPr>
        <w:t>Es cuanto</w:t>
      </w:r>
      <w:r w:rsidR="004803D3">
        <w:rPr>
          <w:rFonts w:ascii="Garamond" w:eastAsia="Calibri" w:hAnsi="Garamond" w:cs="Times New Roman"/>
          <w:lang w:val="es-MX"/>
        </w:rPr>
        <w:t>”</w:t>
      </w:r>
      <w:r w:rsidR="00E11784" w:rsidRPr="00E11784">
        <w:rPr>
          <w:rFonts w:ascii="Garamond" w:eastAsia="Calibri" w:hAnsi="Garamond" w:cs="Times New Roman"/>
          <w:lang w:val="es-MX"/>
        </w:rPr>
        <w:t>.</w:t>
      </w:r>
      <w:r w:rsidR="00FD451A">
        <w:rPr>
          <w:rFonts w:ascii="Garamond" w:eastAsia="Calibri" w:hAnsi="Garamond" w:cs="Times New Roman"/>
          <w:lang w:val="es-MX"/>
        </w:rPr>
        <w:t xml:space="preserve"> </w:t>
      </w:r>
      <w:r w:rsidR="004803D3" w:rsidRPr="004803D3">
        <w:rPr>
          <w:rFonts w:ascii="Garamond" w:hAnsi="Garamond"/>
          <w:lang w:val="es-ES_tradnl"/>
        </w:rPr>
        <w:t xml:space="preserve">El C. </w:t>
      </w:r>
      <w:r w:rsidR="004803D3" w:rsidRPr="004803D3">
        <w:rPr>
          <w:rFonts w:ascii="Garamond" w:hAnsi="Garamond"/>
        </w:rPr>
        <w:t>Presidente Municipal, Arq. Luis Ernesto Munguía González: “</w:t>
      </w:r>
      <w:r w:rsidR="004803D3">
        <w:rPr>
          <w:rFonts w:ascii="Garamond" w:eastAsia="Calibri" w:hAnsi="Garamond" w:cs="Times New Roman"/>
          <w:lang w:val="es-MX"/>
        </w:rPr>
        <w:t>Muchas gracias R</w:t>
      </w:r>
      <w:r w:rsidR="00E11784" w:rsidRPr="004803D3">
        <w:rPr>
          <w:rFonts w:ascii="Garamond" w:eastAsia="Calibri" w:hAnsi="Garamond" w:cs="Times New Roman"/>
          <w:lang w:val="es-MX"/>
        </w:rPr>
        <w:t>egidora Magdalena</w:t>
      </w:r>
      <w:r w:rsidR="004803D3">
        <w:rPr>
          <w:rFonts w:ascii="Garamond" w:eastAsia="Calibri" w:hAnsi="Garamond" w:cs="Times New Roman"/>
          <w:lang w:val="es-MX"/>
        </w:rPr>
        <w:t>.</w:t>
      </w:r>
      <w:r w:rsidR="00E11784" w:rsidRPr="004803D3">
        <w:rPr>
          <w:rFonts w:ascii="Garamond" w:eastAsia="Calibri" w:hAnsi="Garamond" w:cs="Times New Roman"/>
          <w:lang w:val="es-MX"/>
        </w:rPr>
        <w:t xml:space="preserve"> </w:t>
      </w:r>
      <w:r w:rsidR="004803D3">
        <w:rPr>
          <w:rFonts w:ascii="Garamond" w:eastAsia="Calibri" w:hAnsi="Garamond" w:cs="Times New Roman"/>
          <w:lang w:val="es-MX"/>
        </w:rPr>
        <w:t>C</w:t>
      </w:r>
      <w:r w:rsidR="00E11784" w:rsidRPr="004803D3">
        <w:rPr>
          <w:rFonts w:ascii="Garamond" w:eastAsia="Calibri" w:hAnsi="Garamond" w:cs="Times New Roman"/>
          <w:lang w:val="es-MX"/>
        </w:rPr>
        <w:t>on el uso de la voz</w:t>
      </w:r>
      <w:r w:rsidR="004803D3">
        <w:rPr>
          <w:rFonts w:ascii="Garamond" w:eastAsia="Calibri" w:hAnsi="Garamond" w:cs="Times New Roman"/>
          <w:lang w:val="es-MX"/>
        </w:rPr>
        <w:t xml:space="preserve"> nuestro R</w:t>
      </w:r>
      <w:r w:rsidR="00E11784" w:rsidRPr="004803D3">
        <w:rPr>
          <w:rFonts w:ascii="Garamond" w:eastAsia="Calibri" w:hAnsi="Garamond" w:cs="Times New Roman"/>
          <w:lang w:val="es-MX"/>
        </w:rPr>
        <w:t>egidor Christian Bravo</w:t>
      </w:r>
      <w:r w:rsidR="004803D3">
        <w:rPr>
          <w:rFonts w:ascii="Garamond" w:eastAsia="Calibri" w:hAnsi="Garamond" w:cs="Times New Roman"/>
          <w:lang w:val="es-MX"/>
        </w:rPr>
        <w:t>”</w:t>
      </w:r>
      <w:r w:rsidR="00E11784" w:rsidRPr="004803D3">
        <w:rPr>
          <w:rFonts w:ascii="Garamond" w:eastAsia="Calibri" w:hAnsi="Garamond" w:cs="Times New Roman"/>
          <w:lang w:val="es-MX"/>
        </w:rPr>
        <w:t>.</w:t>
      </w:r>
      <w:r w:rsidR="00FD451A">
        <w:rPr>
          <w:rFonts w:ascii="Garamond" w:eastAsia="Calibri" w:hAnsi="Garamond" w:cs="Times New Roman"/>
          <w:lang w:val="es-MX"/>
        </w:rPr>
        <w:t xml:space="preserve"> </w:t>
      </w:r>
      <w:r w:rsidR="00FD451A" w:rsidRPr="00FD451A">
        <w:rPr>
          <w:rFonts w:ascii="Garamond" w:hAnsi="Garamond"/>
          <w:lang w:val="es-ES_tradnl"/>
        </w:rPr>
        <w:t>El C. Regidor, Lic.</w:t>
      </w:r>
      <w:r w:rsidR="00FD451A" w:rsidRPr="00FD451A">
        <w:rPr>
          <w:rFonts w:ascii="Garamond" w:hAnsi="Garamond"/>
        </w:rPr>
        <w:t xml:space="preserve"> Christian Omar Bravo Carbajal</w:t>
      </w:r>
      <w:r w:rsidR="00FD451A" w:rsidRPr="00FD451A">
        <w:rPr>
          <w:rFonts w:ascii="Garamond" w:hAnsi="Garamond"/>
          <w:lang w:val="es-ES_tradnl"/>
        </w:rPr>
        <w:t>: “</w:t>
      </w:r>
      <w:r w:rsidR="00E11784" w:rsidRPr="00FD451A">
        <w:rPr>
          <w:rFonts w:ascii="Garamond" w:eastAsia="Calibri" w:hAnsi="Garamond" w:cs="Times New Roman"/>
          <w:lang w:val="es-MX"/>
        </w:rPr>
        <w:t>M</w:t>
      </w:r>
      <w:r w:rsidR="00FD451A" w:rsidRPr="00FD451A">
        <w:rPr>
          <w:rFonts w:ascii="Garamond" w:eastAsia="Calibri" w:hAnsi="Garamond" w:cs="Times New Roman"/>
          <w:lang w:val="es-MX"/>
        </w:rPr>
        <w:t>uy buenos días. C</w:t>
      </w:r>
      <w:r w:rsidR="00E11784" w:rsidRPr="00FD451A">
        <w:rPr>
          <w:rFonts w:ascii="Garamond" w:eastAsia="Calibri" w:hAnsi="Garamond" w:cs="Times New Roman"/>
          <w:lang w:val="es-MX"/>
        </w:rPr>
        <w:t>reo que este tipo de iniciativas nos</w:t>
      </w:r>
      <w:r w:rsidR="00FD451A">
        <w:rPr>
          <w:rFonts w:ascii="Garamond" w:eastAsia="Calibri" w:hAnsi="Garamond" w:cs="Times New Roman"/>
          <w:lang w:val="es-MX"/>
        </w:rPr>
        <w:t>…</w:t>
      </w:r>
      <w:r w:rsidR="00E11784" w:rsidRPr="00FD451A">
        <w:rPr>
          <w:rFonts w:ascii="Garamond" w:eastAsia="Calibri" w:hAnsi="Garamond" w:cs="Times New Roman"/>
          <w:lang w:val="es-MX"/>
        </w:rPr>
        <w:t>bueno, a</w:t>
      </w:r>
      <w:r w:rsidR="00FD451A">
        <w:rPr>
          <w:rFonts w:ascii="Garamond" w:eastAsia="Calibri" w:hAnsi="Garamond" w:cs="Times New Roman"/>
          <w:lang w:val="es-MX"/>
        </w:rPr>
        <w:t xml:space="preserve"> mí me alegran mucho y decirle R</w:t>
      </w:r>
      <w:r w:rsidR="00E11784" w:rsidRPr="00FD451A">
        <w:rPr>
          <w:rFonts w:ascii="Garamond" w:eastAsia="Calibri" w:hAnsi="Garamond" w:cs="Times New Roman"/>
          <w:lang w:val="es-MX"/>
        </w:rPr>
        <w:t xml:space="preserve">egidora que cuenta con el respaldo de la familia de </w:t>
      </w:r>
      <w:r w:rsidR="00FD451A" w:rsidRPr="00FD451A">
        <w:rPr>
          <w:rFonts w:ascii="Garamond" w:eastAsia="Calibri" w:hAnsi="Garamond" w:cs="Times New Roman"/>
          <w:lang w:val="es-MX"/>
        </w:rPr>
        <w:t>Playas Limpias</w:t>
      </w:r>
      <w:r w:rsidR="00E11784" w:rsidRPr="00FD451A">
        <w:rPr>
          <w:rFonts w:ascii="Garamond" w:eastAsia="Calibri" w:hAnsi="Garamond" w:cs="Times New Roman"/>
          <w:lang w:val="es-MX"/>
        </w:rPr>
        <w:t>, que uniremos esfuerzos para qu</w:t>
      </w:r>
      <w:r w:rsidR="00E95752">
        <w:rPr>
          <w:rFonts w:ascii="Garamond" w:eastAsia="Calibri" w:hAnsi="Garamond" w:cs="Times New Roman"/>
          <w:lang w:val="es-MX"/>
        </w:rPr>
        <w:t>e ahora sí la cultura ecológica</w:t>
      </w:r>
      <w:r w:rsidR="00E11784" w:rsidRPr="00FD451A">
        <w:rPr>
          <w:rFonts w:ascii="Garamond" w:eastAsia="Calibri" w:hAnsi="Garamond" w:cs="Times New Roman"/>
          <w:lang w:val="es-MX"/>
        </w:rPr>
        <w:t xml:space="preserve"> esté más</w:t>
      </w:r>
      <w:r w:rsidR="00E95752">
        <w:rPr>
          <w:rFonts w:ascii="Garamond" w:eastAsia="Calibri" w:hAnsi="Garamond" w:cs="Times New Roman"/>
          <w:lang w:val="es-MX"/>
        </w:rPr>
        <w:t>…</w:t>
      </w:r>
      <w:r w:rsidR="00E11784" w:rsidRPr="00FD451A">
        <w:rPr>
          <w:rFonts w:ascii="Garamond" w:eastAsia="Calibri" w:hAnsi="Garamond" w:cs="Times New Roman"/>
          <w:lang w:val="es-MX"/>
        </w:rPr>
        <w:t>ahora sí más toma</w:t>
      </w:r>
      <w:r w:rsidR="00E95752">
        <w:rPr>
          <w:rFonts w:ascii="Garamond" w:eastAsia="Calibri" w:hAnsi="Garamond" w:cs="Times New Roman"/>
          <w:lang w:val="es-MX"/>
        </w:rPr>
        <w:t>da en cuenta</w:t>
      </w:r>
      <w:r w:rsidR="00E11784" w:rsidRPr="00FD451A">
        <w:rPr>
          <w:rFonts w:ascii="Garamond" w:eastAsia="Calibri" w:hAnsi="Garamond" w:cs="Times New Roman"/>
          <w:lang w:val="es-MX"/>
        </w:rPr>
        <w:t xml:space="preserve"> </w:t>
      </w:r>
      <w:r w:rsidR="00E95752">
        <w:rPr>
          <w:rFonts w:ascii="Garamond" w:eastAsia="Calibri" w:hAnsi="Garamond" w:cs="Times New Roman"/>
          <w:lang w:val="es-MX"/>
        </w:rPr>
        <w:t>¿</w:t>
      </w:r>
      <w:r w:rsidR="00E11784" w:rsidRPr="00FD451A">
        <w:rPr>
          <w:rFonts w:ascii="Garamond" w:eastAsia="Calibri" w:hAnsi="Garamond" w:cs="Times New Roman"/>
          <w:lang w:val="es-MX"/>
        </w:rPr>
        <w:t>no</w:t>
      </w:r>
      <w:r w:rsidR="00E95752">
        <w:rPr>
          <w:rFonts w:ascii="Garamond" w:eastAsia="Calibri" w:hAnsi="Garamond" w:cs="Times New Roman"/>
          <w:lang w:val="es-MX"/>
        </w:rPr>
        <w:t>?.</w:t>
      </w:r>
      <w:r w:rsidR="00E11784" w:rsidRPr="00FD451A">
        <w:rPr>
          <w:rFonts w:ascii="Garamond" w:eastAsia="Calibri" w:hAnsi="Garamond" w:cs="Times New Roman"/>
          <w:lang w:val="es-MX"/>
        </w:rPr>
        <w:t xml:space="preserve"> </w:t>
      </w:r>
      <w:r w:rsidR="00E95752">
        <w:rPr>
          <w:rFonts w:ascii="Garamond" w:eastAsia="Calibri" w:hAnsi="Garamond" w:cs="Times New Roman"/>
          <w:lang w:val="es-MX"/>
        </w:rPr>
        <w:t xml:space="preserve">Cuenta con todo el respaldo </w:t>
      </w:r>
      <w:r w:rsidR="00E11784" w:rsidRPr="00FD451A">
        <w:rPr>
          <w:rFonts w:ascii="Garamond" w:eastAsia="Calibri" w:hAnsi="Garamond" w:cs="Times New Roman"/>
          <w:lang w:val="es-MX"/>
        </w:rPr>
        <w:t>y</w:t>
      </w:r>
      <w:r w:rsidR="00E95752">
        <w:rPr>
          <w:rFonts w:ascii="Garamond" w:eastAsia="Calibri" w:hAnsi="Garamond" w:cs="Times New Roman"/>
          <w:lang w:val="es-MX"/>
        </w:rPr>
        <w:t xml:space="preserve"> </w:t>
      </w:r>
      <w:r w:rsidR="00E11784" w:rsidRPr="00E11784">
        <w:rPr>
          <w:rFonts w:ascii="Garamond" w:eastAsia="Calibri" w:hAnsi="Garamond" w:cs="Times New Roman"/>
          <w:lang w:val="es-MX"/>
        </w:rPr>
        <w:t>vamos para adelante.</w:t>
      </w:r>
      <w:r w:rsidR="00E95752">
        <w:rPr>
          <w:rFonts w:ascii="Garamond" w:eastAsia="Calibri" w:hAnsi="Garamond" w:cs="Times New Roman"/>
          <w:lang w:val="es-MX"/>
        </w:rPr>
        <w:t xml:space="preserve"> Muchas gracias”.</w:t>
      </w:r>
      <w:r w:rsidR="00E11784" w:rsidRPr="00E11784">
        <w:rPr>
          <w:rFonts w:ascii="Garamond" w:eastAsia="Calibri" w:hAnsi="Garamond" w:cs="Times New Roman"/>
          <w:lang w:val="es-MX"/>
        </w:rPr>
        <w:t xml:space="preserve"> </w:t>
      </w:r>
      <w:r w:rsidR="004803D3" w:rsidRPr="004803D3">
        <w:rPr>
          <w:rFonts w:ascii="Garamond" w:hAnsi="Garamond"/>
          <w:lang w:val="es-ES_tradnl"/>
        </w:rPr>
        <w:t xml:space="preserve">El C. </w:t>
      </w:r>
      <w:r w:rsidR="004803D3" w:rsidRPr="004803D3">
        <w:rPr>
          <w:rFonts w:ascii="Garamond" w:hAnsi="Garamond"/>
        </w:rPr>
        <w:t>Presidente Municipal, Arq. Luis Ernesto Munguía González: “</w:t>
      </w:r>
      <w:r w:rsidR="00A45F12">
        <w:rPr>
          <w:rFonts w:ascii="Garamond" w:eastAsia="Calibri" w:hAnsi="Garamond" w:cs="Times New Roman"/>
          <w:lang w:val="es-MX"/>
        </w:rPr>
        <w:t>Muchas gracias R</w:t>
      </w:r>
      <w:r w:rsidR="00E11784" w:rsidRPr="004803D3">
        <w:rPr>
          <w:rFonts w:ascii="Garamond" w:eastAsia="Calibri" w:hAnsi="Garamond" w:cs="Times New Roman"/>
          <w:lang w:val="es-MX"/>
        </w:rPr>
        <w:t>egidor.</w:t>
      </w:r>
      <w:r w:rsidR="00A45F12">
        <w:rPr>
          <w:rFonts w:ascii="Garamond" w:eastAsia="Calibri" w:hAnsi="Garamond" w:cs="Times New Roman"/>
          <w:lang w:val="es-MX"/>
        </w:rPr>
        <w:t xml:space="preserve"> Con el uso de la voz</w:t>
      </w:r>
      <w:r w:rsidR="00E11784" w:rsidRPr="00E11784">
        <w:rPr>
          <w:rFonts w:ascii="Garamond" w:eastAsia="Calibri" w:hAnsi="Garamond" w:cs="Times New Roman"/>
          <w:lang w:val="es-MX"/>
        </w:rPr>
        <w:t xml:space="preserve"> nuestra </w:t>
      </w:r>
      <w:r w:rsidR="00A45F12">
        <w:rPr>
          <w:rFonts w:ascii="Garamond" w:eastAsia="Calibri" w:hAnsi="Garamond" w:cs="Times New Roman"/>
          <w:lang w:val="es-MX"/>
        </w:rPr>
        <w:t>R</w:t>
      </w:r>
      <w:r w:rsidR="00E11784" w:rsidRPr="00E11784">
        <w:rPr>
          <w:rFonts w:ascii="Garamond" w:eastAsia="Calibri" w:hAnsi="Garamond" w:cs="Times New Roman"/>
          <w:lang w:val="es-MX"/>
        </w:rPr>
        <w:t>egidora Dalila</w:t>
      </w:r>
      <w:r w:rsidR="00A45F12">
        <w:rPr>
          <w:rFonts w:ascii="Garamond" w:eastAsia="Calibri" w:hAnsi="Garamond" w:cs="Times New Roman"/>
          <w:lang w:val="es-MX"/>
        </w:rPr>
        <w:t>”</w:t>
      </w:r>
      <w:r w:rsidR="00E11784" w:rsidRPr="00E11784">
        <w:rPr>
          <w:rFonts w:ascii="Garamond" w:eastAsia="Calibri" w:hAnsi="Garamond" w:cs="Times New Roman"/>
          <w:lang w:val="es-MX"/>
        </w:rPr>
        <w:t>.</w:t>
      </w:r>
      <w:r w:rsidR="00E95752">
        <w:rPr>
          <w:rFonts w:ascii="Garamond" w:eastAsia="Calibri" w:hAnsi="Garamond" w:cs="Times New Roman"/>
          <w:lang w:val="es-MX"/>
        </w:rPr>
        <w:t xml:space="preserve"> </w:t>
      </w:r>
      <w:r w:rsidR="00E95752" w:rsidRPr="00E95752">
        <w:rPr>
          <w:rFonts w:ascii="Garamond" w:hAnsi="Garamond"/>
          <w:lang w:val="es-ES_tradnl"/>
        </w:rPr>
        <w:t xml:space="preserve">La C. Regidora, Dra. </w:t>
      </w:r>
      <w:r w:rsidR="00E95752" w:rsidRPr="00E95752">
        <w:rPr>
          <w:rFonts w:ascii="Garamond" w:hAnsi="Garamond"/>
          <w:bCs/>
        </w:rPr>
        <w:t>Iroselma Dalila Castañeda Santana</w:t>
      </w:r>
      <w:r w:rsidR="00E95752" w:rsidRPr="00E95752">
        <w:rPr>
          <w:rFonts w:ascii="Garamond" w:hAnsi="Garamond"/>
          <w:lang w:val="es-ES_tradnl"/>
        </w:rPr>
        <w:t>: “</w:t>
      </w:r>
      <w:r w:rsidR="00E11784" w:rsidRPr="00E95752">
        <w:rPr>
          <w:rFonts w:ascii="Garamond" w:eastAsia="Calibri" w:hAnsi="Garamond" w:cs="Times New Roman"/>
          <w:lang w:val="es-MX"/>
        </w:rPr>
        <w:t>Este</w:t>
      </w:r>
      <w:r w:rsidR="00E95752" w:rsidRPr="00E95752">
        <w:rPr>
          <w:rFonts w:ascii="Garamond" w:eastAsia="Calibri" w:hAnsi="Garamond" w:cs="Times New Roman"/>
          <w:lang w:val="es-MX"/>
        </w:rPr>
        <w:t>…yo felicitarte…</w:t>
      </w:r>
      <w:r w:rsidR="00E11784" w:rsidRPr="00E95752">
        <w:rPr>
          <w:rFonts w:ascii="Garamond" w:eastAsia="Calibri" w:hAnsi="Garamond" w:cs="Times New Roman"/>
          <w:lang w:val="es-MX"/>
        </w:rPr>
        <w:t>este</w:t>
      </w:r>
      <w:r w:rsidR="00E95752" w:rsidRPr="00E95752">
        <w:rPr>
          <w:rFonts w:ascii="Garamond" w:eastAsia="Calibri" w:hAnsi="Garamond" w:cs="Times New Roman"/>
          <w:lang w:val="es-MX"/>
        </w:rPr>
        <w:t>…R</w:t>
      </w:r>
      <w:r w:rsidR="00E11784" w:rsidRPr="00E95752">
        <w:rPr>
          <w:rFonts w:ascii="Garamond" w:eastAsia="Calibri" w:hAnsi="Garamond" w:cs="Times New Roman"/>
          <w:lang w:val="es-MX"/>
        </w:rPr>
        <w:t>egidora, pero también apoyarte en lo que podamos hacer.</w:t>
      </w:r>
      <w:r w:rsidR="00A45F12" w:rsidRPr="00E95752">
        <w:rPr>
          <w:rFonts w:ascii="Garamond" w:eastAsia="Calibri" w:hAnsi="Garamond" w:cs="Times New Roman"/>
          <w:lang w:val="es-MX"/>
        </w:rPr>
        <w:t xml:space="preserve"> </w:t>
      </w:r>
      <w:r w:rsidR="00E95752">
        <w:rPr>
          <w:rFonts w:ascii="Garamond" w:eastAsia="Calibri" w:hAnsi="Garamond" w:cs="Times New Roman"/>
          <w:lang w:val="es-MX"/>
        </w:rPr>
        <w:t>Creo que…</w:t>
      </w:r>
      <w:r w:rsidR="00E11784" w:rsidRPr="00E95752">
        <w:rPr>
          <w:rFonts w:ascii="Garamond" w:eastAsia="Calibri" w:hAnsi="Garamond" w:cs="Times New Roman"/>
          <w:lang w:val="es-MX"/>
        </w:rPr>
        <w:t>este</w:t>
      </w:r>
      <w:r w:rsidR="00E95752">
        <w:rPr>
          <w:rFonts w:ascii="Garamond" w:eastAsia="Calibri" w:hAnsi="Garamond" w:cs="Times New Roman"/>
          <w:lang w:val="es-MX"/>
        </w:rPr>
        <w:t>…</w:t>
      </w:r>
      <w:r w:rsidR="00E11784" w:rsidRPr="00E95752">
        <w:rPr>
          <w:rFonts w:ascii="Garamond" w:eastAsia="Calibri" w:hAnsi="Garamond" w:cs="Times New Roman"/>
          <w:lang w:val="es-MX"/>
        </w:rPr>
        <w:t xml:space="preserve">nuestra juventud es lo más valioso que tenemos en </w:t>
      </w:r>
      <w:r w:rsidR="00E95752">
        <w:rPr>
          <w:rFonts w:ascii="Garamond" w:eastAsia="Calibri" w:hAnsi="Garamond" w:cs="Times New Roman"/>
          <w:lang w:val="es-MX"/>
        </w:rPr>
        <w:t>el M</w:t>
      </w:r>
      <w:r w:rsidR="00E11784" w:rsidRPr="00E95752">
        <w:rPr>
          <w:rFonts w:ascii="Garamond" w:eastAsia="Calibri" w:hAnsi="Garamond" w:cs="Times New Roman"/>
          <w:lang w:val="es-MX"/>
        </w:rPr>
        <w:t>unicipio y creo que ellos sentirse útiles, sentirse act</w:t>
      </w:r>
      <w:r w:rsidR="00E95752">
        <w:rPr>
          <w:rFonts w:ascii="Garamond" w:eastAsia="Calibri" w:hAnsi="Garamond" w:cs="Times New Roman"/>
          <w:lang w:val="es-MX"/>
        </w:rPr>
        <w:t>ivos es una terapia ocupacional, q</w:t>
      </w:r>
      <w:r w:rsidR="00E11784" w:rsidRPr="00E95752">
        <w:rPr>
          <w:rFonts w:ascii="Garamond" w:eastAsia="Calibri" w:hAnsi="Garamond" w:cs="Times New Roman"/>
          <w:lang w:val="es-MX"/>
        </w:rPr>
        <w:t>ue sobre todo va a trabajar el cuidado y entorno de la naturaleza, pero también ellos van a sentirse importantes y sobre todo tomados en cuenta.</w:t>
      </w:r>
      <w:r w:rsidR="00E95752">
        <w:rPr>
          <w:rFonts w:ascii="Garamond" w:eastAsia="Calibri" w:hAnsi="Garamond" w:cs="Times New Roman"/>
          <w:lang w:val="es-MX"/>
        </w:rPr>
        <w:t xml:space="preserve"> </w:t>
      </w:r>
      <w:r w:rsidR="00E11784" w:rsidRPr="00E11784">
        <w:rPr>
          <w:rFonts w:ascii="Garamond" w:eastAsia="Calibri" w:hAnsi="Garamond" w:cs="Times New Roman"/>
          <w:lang w:val="es-MX"/>
        </w:rPr>
        <w:t>Son el f</w:t>
      </w:r>
      <w:r w:rsidR="00E95752">
        <w:rPr>
          <w:rFonts w:ascii="Garamond" w:eastAsia="Calibri" w:hAnsi="Garamond" w:cs="Times New Roman"/>
          <w:lang w:val="es-MX"/>
        </w:rPr>
        <w:t>uturo y que tú los estés viendo c</w:t>
      </w:r>
      <w:r w:rsidR="00E11784" w:rsidRPr="00E11784">
        <w:rPr>
          <w:rFonts w:ascii="Garamond" w:eastAsia="Calibri" w:hAnsi="Garamond" w:cs="Times New Roman"/>
          <w:lang w:val="es-MX"/>
        </w:rPr>
        <w:t>reo que vale la pena reconocerlo y cuenta con todo mi apoyo.</w:t>
      </w:r>
      <w:r w:rsidR="00E95752">
        <w:rPr>
          <w:rFonts w:ascii="Garamond" w:eastAsia="Calibri" w:hAnsi="Garamond" w:cs="Times New Roman"/>
          <w:lang w:val="es-MX"/>
        </w:rPr>
        <w:t xml:space="preserve"> </w:t>
      </w:r>
      <w:r w:rsidR="00E11784" w:rsidRPr="00E11784">
        <w:rPr>
          <w:rFonts w:ascii="Garamond" w:eastAsia="Calibri" w:hAnsi="Garamond" w:cs="Times New Roman"/>
          <w:lang w:val="es-MX"/>
        </w:rPr>
        <w:t>Muchas felicidades</w:t>
      </w:r>
      <w:r w:rsidR="00E95752">
        <w:rPr>
          <w:rFonts w:ascii="Garamond" w:eastAsia="Calibri" w:hAnsi="Garamond" w:cs="Times New Roman"/>
          <w:lang w:val="es-MX"/>
        </w:rPr>
        <w:t>”</w:t>
      </w:r>
      <w:r w:rsidR="00E11784" w:rsidRPr="00E11784">
        <w:rPr>
          <w:rFonts w:ascii="Garamond" w:eastAsia="Calibri" w:hAnsi="Garamond" w:cs="Times New Roman"/>
          <w:lang w:val="es-MX"/>
        </w:rPr>
        <w:t>.</w:t>
      </w:r>
      <w:r w:rsidR="00E95752">
        <w:rPr>
          <w:rFonts w:ascii="Garamond" w:eastAsia="Calibri" w:hAnsi="Garamond" w:cs="Times New Roman"/>
          <w:lang w:val="es-MX"/>
        </w:rPr>
        <w:t xml:space="preserve"> </w:t>
      </w:r>
      <w:r w:rsidR="00A45F12" w:rsidRPr="00A45F12">
        <w:rPr>
          <w:rFonts w:ascii="Garamond" w:hAnsi="Garamond"/>
          <w:lang w:val="es-ES_tradnl"/>
        </w:rPr>
        <w:t xml:space="preserve">El C. </w:t>
      </w:r>
      <w:r w:rsidR="00A45F12" w:rsidRPr="00A45F12">
        <w:rPr>
          <w:rFonts w:ascii="Garamond" w:hAnsi="Garamond"/>
        </w:rPr>
        <w:t>Presidente Municipal, Arq. Luis Ernesto Munguía González: “</w:t>
      </w:r>
      <w:r w:rsidR="00E11784" w:rsidRPr="00A45F12">
        <w:rPr>
          <w:rFonts w:ascii="Garamond" w:eastAsia="Calibri" w:hAnsi="Garamond" w:cs="Times New Roman"/>
          <w:lang w:val="es-MX"/>
        </w:rPr>
        <w:t>Muchas gr</w:t>
      </w:r>
      <w:r w:rsidR="004D1A93" w:rsidRPr="00A45F12">
        <w:rPr>
          <w:rFonts w:ascii="Garamond" w:eastAsia="Calibri" w:hAnsi="Garamond" w:cs="Times New Roman"/>
          <w:lang w:val="es-MX"/>
        </w:rPr>
        <w:t>acias</w:t>
      </w:r>
      <w:r w:rsidR="00E11784" w:rsidRPr="00A45F12">
        <w:rPr>
          <w:rFonts w:ascii="Garamond" w:eastAsia="Calibri" w:hAnsi="Garamond" w:cs="Times New Roman"/>
          <w:lang w:val="es-MX"/>
        </w:rPr>
        <w:t xml:space="preserve"> </w:t>
      </w:r>
      <w:r w:rsidR="004D1A93" w:rsidRPr="00A45F12">
        <w:rPr>
          <w:rFonts w:ascii="Garamond" w:eastAsia="Calibri" w:hAnsi="Garamond" w:cs="Times New Roman"/>
          <w:lang w:val="es-MX"/>
        </w:rPr>
        <w:t xml:space="preserve">Regidora. </w:t>
      </w:r>
      <w:r w:rsidR="00E11784" w:rsidRPr="00A45F12">
        <w:rPr>
          <w:rFonts w:ascii="Garamond" w:eastAsia="Calibri" w:hAnsi="Garamond" w:cs="Times New Roman"/>
          <w:lang w:val="es-MX"/>
        </w:rPr>
        <w:t xml:space="preserve">Se propone que se autorice turnar para su análisis, estudio y posterior dictamen a las </w:t>
      </w:r>
      <w:r w:rsidR="00A45F12" w:rsidRPr="00A45F12">
        <w:rPr>
          <w:rFonts w:ascii="Garamond" w:eastAsia="Calibri" w:hAnsi="Garamond" w:cs="Times New Roman"/>
          <w:lang w:val="es-MX"/>
        </w:rPr>
        <w:t>Co</w:t>
      </w:r>
      <w:r w:rsidR="00A45F12">
        <w:rPr>
          <w:rFonts w:ascii="Garamond" w:eastAsia="Calibri" w:hAnsi="Garamond" w:cs="Times New Roman"/>
          <w:lang w:val="es-MX"/>
        </w:rPr>
        <w:t>misiones Edilicias Permanentes d</w:t>
      </w:r>
      <w:r w:rsidR="00A45F12" w:rsidRPr="00A45F12">
        <w:rPr>
          <w:rFonts w:ascii="Garamond" w:eastAsia="Calibri" w:hAnsi="Garamond" w:cs="Times New Roman"/>
          <w:lang w:val="es-MX"/>
        </w:rPr>
        <w:t xml:space="preserve">e Juventudes, Medio Ambiente, Acción </w:t>
      </w:r>
      <w:r w:rsidR="00A45F12">
        <w:rPr>
          <w:rFonts w:ascii="Garamond" w:eastAsia="Calibri" w:hAnsi="Garamond" w:cs="Times New Roman"/>
          <w:lang w:val="es-MX"/>
        </w:rPr>
        <w:t>p</w:t>
      </w:r>
      <w:r w:rsidR="00A45F12" w:rsidRPr="00A45F12">
        <w:rPr>
          <w:rFonts w:ascii="Garamond" w:eastAsia="Calibri" w:hAnsi="Garamond" w:cs="Times New Roman"/>
          <w:lang w:val="es-MX"/>
        </w:rPr>
        <w:t xml:space="preserve">or </w:t>
      </w:r>
      <w:r w:rsidR="00A45F12">
        <w:rPr>
          <w:rFonts w:ascii="Garamond" w:eastAsia="Calibri" w:hAnsi="Garamond" w:cs="Times New Roman"/>
          <w:lang w:val="es-MX"/>
        </w:rPr>
        <w:t>e</w:t>
      </w:r>
      <w:r w:rsidR="00A45F12" w:rsidRPr="00A45F12">
        <w:rPr>
          <w:rFonts w:ascii="Garamond" w:eastAsia="Calibri" w:hAnsi="Garamond" w:cs="Times New Roman"/>
          <w:lang w:val="es-MX"/>
        </w:rPr>
        <w:t xml:space="preserve">l Clima </w:t>
      </w:r>
      <w:r w:rsidR="00A45F12">
        <w:rPr>
          <w:rFonts w:ascii="Garamond" w:eastAsia="Calibri" w:hAnsi="Garamond" w:cs="Times New Roman"/>
          <w:lang w:val="es-MX"/>
        </w:rPr>
        <w:t>y</w:t>
      </w:r>
      <w:r w:rsidR="004D1A93" w:rsidRPr="00A45F12">
        <w:rPr>
          <w:rFonts w:ascii="Garamond" w:eastAsia="Calibri" w:hAnsi="Garamond" w:cs="Times New Roman"/>
          <w:lang w:val="es-MX"/>
        </w:rPr>
        <w:t xml:space="preserve"> </w:t>
      </w:r>
      <w:r w:rsidR="00A45F12" w:rsidRPr="00A45F12">
        <w:rPr>
          <w:rFonts w:ascii="Garamond" w:eastAsia="Calibri" w:hAnsi="Garamond" w:cs="Times New Roman"/>
          <w:lang w:val="es-MX"/>
        </w:rPr>
        <w:t>Protección Animal</w:t>
      </w:r>
      <w:r w:rsidR="00A45F12">
        <w:rPr>
          <w:rFonts w:ascii="Garamond" w:eastAsia="Calibri" w:hAnsi="Garamond" w:cs="Times New Roman"/>
          <w:lang w:val="es-MX"/>
        </w:rPr>
        <w:t>, l</w:t>
      </w:r>
      <w:r w:rsidR="00E11784" w:rsidRPr="00A45F12">
        <w:rPr>
          <w:rFonts w:ascii="Garamond" w:eastAsia="Calibri" w:hAnsi="Garamond" w:cs="Times New Roman"/>
          <w:lang w:val="es-MX"/>
        </w:rPr>
        <w:t>a presente iniciativa de acuerdo edilicio que tiene por objeto se autorice la implementación del program</w:t>
      </w:r>
      <w:r w:rsidR="004D1A93" w:rsidRPr="00A45F12">
        <w:rPr>
          <w:rFonts w:ascii="Garamond" w:eastAsia="Calibri" w:hAnsi="Garamond" w:cs="Times New Roman"/>
          <w:lang w:val="es-MX"/>
        </w:rPr>
        <w:t xml:space="preserve">a denominado </w:t>
      </w:r>
      <w:r w:rsidR="00E95752">
        <w:rPr>
          <w:rFonts w:ascii="Garamond" w:eastAsia="Calibri" w:hAnsi="Garamond" w:cs="Times New Roman"/>
          <w:lang w:val="es-MX"/>
        </w:rPr>
        <w:t>“</w:t>
      </w:r>
      <w:r w:rsidR="004D1A93" w:rsidRPr="00A45F12">
        <w:rPr>
          <w:rFonts w:ascii="Garamond" w:eastAsia="Calibri" w:hAnsi="Garamond" w:cs="Times New Roman"/>
          <w:lang w:val="es-MX"/>
        </w:rPr>
        <w:t>Juventudes Verdes</w:t>
      </w:r>
      <w:r w:rsidR="00E95752">
        <w:rPr>
          <w:rFonts w:ascii="Garamond" w:eastAsia="Calibri" w:hAnsi="Garamond" w:cs="Times New Roman"/>
          <w:lang w:val="es-MX"/>
        </w:rPr>
        <w:t>”</w:t>
      </w:r>
      <w:r w:rsidR="004D1A93" w:rsidRPr="00A45F12">
        <w:rPr>
          <w:rFonts w:ascii="Garamond" w:eastAsia="Calibri" w:hAnsi="Garamond" w:cs="Times New Roman"/>
          <w:lang w:val="es-MX"/>
        </w:rPr>
        <w:t xml:space="preserve">. </w:t>
      </w:r>
      <w:r w:rsidR="00E11784" w:rsidRPr="00A45F12">
        <w:rPr>
          <w:rFonts w:ascii="Garamond" w:eastAsia="Calibri" w:hAnsi="Garamond" w:cs="Times New Roman"/>
          <w:lang w:val="es-MX"/>
        </w:rPr>
        <w:t>Quien esté por la afirmativa manifestarlo levantando su mano.</w:t>
      </w:r>
      <w:r w:rsidR="004D1A93" w:rsidRPr="00A45F12">
        <w:rPr>
          <w:rFonts w:ascii="Garamond" w:eastAsia="Calibri" w:hAnsi="Garamond" w:cs="Times New Roman"/>
          <w:lang w:val="es-MX"/>
        </w:rPr>
        <w:t xml:space="preserve"> ¿</w:t>
      </w:r>
      <w:r w:rsidR="00E11784" w:rsidRPr="00A45F12">
        <w:rPr>
          <w:rFonts w:ascii="Garamond" w:eastAsia="Calibri" w:hAnsi="Garamond" w:cs="Times New Roman"/>
          <w:lang w:val="es-MX"/>
        </w:rPr>
        <w:t>En abstención</w:t>
      </w:r>
      <w:r w:rsidR="004D1A93" w:rsidRPr="00A45F12">
        <w:rPr>
          <w:rFonts w:ascii="Garamond" w:eastAsia="Calibri" w:hAnsi="Garamond" w:cs="Times New Roman"/>
          <w:lang w:val="es-MX"/>
        </w:rPr>
        <w:t>?</w:t>
      </w:r>
      <w:r w:rsidR="00E11784" w:rsidRPr="00A45F12">
        <w:rPr>
          <w:rFonts w:ascii="Garamond" w:eastAsia="Calibri" w:hAnsi="Garamond" w:cs="Times New Roman"/>
          <w:lang w:val="es-MX"/>
        </w:rPr>
        <w:t xml:space="preserve"> </w:t>
      </w:r>
      <w:r w:rsidR="004D1A93" w:rsidRPr="00A45F12">
        <w:rPr>
          <w:rFonts w:ascii="Garamond" w:eastAsia="Calibri" w:hAnsi="Garamond" w:cs="Times New Roman"/>
          <w:lang w:val="es-MX"/>
        </w:rPr>
        <w:t>¿E</w:t>
      </w:r>
      <w:r w:rsidR="00E11784" w:rsidRPr="00A45F12">
        <w:rPr>
          <w:rFonts w:ascii="Garamond" w:eastAsia="Calibri" w:hAnsi="Garamond" w:cs="Times New Roman"/>
          <w:lang w:val="es-MX"/>
        </w:rPr>
        <w:t>n contra</w:t>
      </w:r>
      <w:r w:rsidR="004D1A93" w:rsidRPr="00A45F12">
        <w:rPr>
          <w:rFonts w:ascii="Garamond" w:eastAsia="Calibri" w:hAnsi="Garamond" w:cs="Times New Roman"/>
          <w:lang w:val="es-MX"/>
        </w:rPr>
        <w:t>?</w:t>
      </w:r>
      <w:r w:rsidR="00E11784" w:rsidRPr="00A45F12">
        <w:rPr>
          <w:rFonts w:ascii="Garamond" w:eastAsia="Calibri" w:hAnsi="Garamond" w:cs="Times New Roman"/>
          <w:lang w:val="es-MX"/>
        </w:rPr>
        <w:t xml:space="preserve"> </w:t>
      </w:r>
      <w:r w:rsidR="004D1A93" w:rsidRPr="00A45F12">
        <w:rPr>
          <w:rFonts w:ascii="Garamond" w:eastAsia="Calibri" w:hAnsi="Garamond" w:cs="Times New Roman"/>
          <w:lang w:val="es-MX"/>
        </w:rPr>
        <w:t>S</w:t>
      </w:r>
      <w:r w:rsidR="00E11784" w:rsidRPr="00A45F12">
        <w:rPr>
          <w:rFonts w:ascii="Garamond" w:eastAsia="Calibri" w:hAnsi="Garamond" w:cs="Times New Roman"/>
          <w:lang w:val="es-MX"/>
        </w:rPr>
        <w:t xml:space="preserve">eñor </w:t>
      </w:r>
      <w:r w:rsidR="004D1A93" w:rsidRPr="00A45F12">
        <w:rPr>
          <w:rFonts w:ascii="Garamond" w:eastAsia="Calibri" w:hAnsi="Garamond" w:cs="Times New Roman"/>
          <w:lang w:val="es-MX"/>
        </w:rPr>
        <w:t>S</w:t>
      </w:r>
      <w:r w:rsidR="00E11784" w:rsidRPr="00A45F12">
        <w:rPr>
          <w:rFonts w:ascii="Garamond" w:eastAsia="Calibri" w:hAnsi="Garamond" w:cs="Times New Roman"/>
          <w:lang w:val="es-MX"/>
        </w:rPr>
        <w:t>ecretario d</w:t>
      </w:r>
      <w:r w:rsidR="00E95752">
        <w:rPr>
          <w:rFonts w:ascii="Garamond" w:eastAsia="Calibri" w:hAnsi="Garamond" w:cs="Times New Roman"/>
          <w:lang w:val="es-MX"/>
        </w:rPr>
        <w:t>é</w:t>
      </w:r>
      <w:r w:rsidR="00E11784" w:rsidRPr="00A45F12">
        <w:rPr>
          <w:rFonts w:ascii="Garamond" w:eastAsia="Calibri" w:hAnsi="Garamond" w:cs="Times New Roman"/>
          <w:lang w:val="es-MX"/>
        </w:rPr>
        <w:t xml:space="preserve"> cuenta de la votación</w:t>
      </w:r>
      <w:r w:rsidR="00E95752" w:rsidRPr="00E95752">
        <w:rPr>
          <w:rFonts w:ascii="Garamond" w:eastAsia="Calibri" w:hAnsi="Garamond" w:cs="Times New Roman"/>
          <w:lang w:val="es-MX"/>
        </w:rPr>
        <w:t>”</w:t>
      </w:r>
      <w:r w:rsidR="00E11784" w:rsidRPr="00E95752">
        <w:rPr>
          <w:rFonts w:ascii="Garamond" w:eastAsia="Calibri" w:hAnsi="Garamond" w:cs="Times New Roman"/>
          <w:lang w:val="es-MX"/>
        </w:rPr>
        <w:t>.</w:t>
      </w:r>
      <w:r w:rsidR="00E95752" w:rsidRPr="00E95752">
        <w:rPr>
          <w:rFonts w:ascii="Garamond" w:eastAsia="Calibri" w:hAnsi="Garamond" w:cs="Times New Roman"/>
          <w:lang w:val="es-MX"/>
        </w:rPr>
        <w:t xml:space="preserve"> </w:t>
      </w:r>
      <w:r w:rsidR="004D1A93" w:rsidRPr="00E95752">
        <w:rPr>
          <w:rFonts w:ascii="Garamond" w:eastAsia="Calibri" w:hAnsi="Garamond" w:cs="Times New Roman"/>
          <w:shd w:val="clear" w:color="auto" w:fill="FFFFFF"/>
          <w:lang w:val="es-ES_tradnl"/>
        </w:rPr>
        <w:t xml:space="preserve">El C. Secretario General, </w:t>
      </w:r>
      <w:r w:rsidR="004D1A93" w:rsidRPr="00E95752">
        <w:rPr>
          <w:rFonts w:ascii="Garamond" w:eastAsia="Calibri" w:hAnsi="Garamond" w:cs="Times New Roman"/>
          <w:shd w:val="clear" w:color="auto" w:fill="FFFFFF"/>
          <w:lang w:val="es-MX"/>
        </w:rPr>
        <w:t>Abg. José Juan Velázquez Hernández</w:t>
      </w:r>
      <w:r w:rsidR="004D1A93" w:rsidRPr="00E95752">
        <w:rPr>
          <w:rFonts w:ascii="Garamond" w:eastAsia="Calibri" w:hAnsi="Garamond" w:cs="Times New Roman"/>
          <w:shd w:val="clear" w:color="auto" w:fill="FFFFFF"/>
          <w:lang w:val="es-ES_tradnl"/>
        </w:rPr>
        <w:t>: “</w:t>
      </w:r>
      <w:r w:rsidR="00E11784" w:rsidRPr="00E95752">
        <w:rPr>
          <w:rFonts w:ascii="Garamond" w:eastAsia="Calibri" w:hAnsi="Garamond" w:cs="Times New Roman"/>
          <w:lang w:val="es-MX"/>
        </w:rPr>
        <w:t xml:space="preserve">Claro que sí señor Presidente, doy cuenta del resultado de la votación con un total de </w:t>
      </w:r>
      <w:r w:rsidR="004D1A93" w:rsidRPr="00E95752">
        <w:rPr>
          <w:rFonts w:ascii="Garamond" w:eastAsia="Calibri" w:hAnsi="Garamond" w:cs="Times New Roman"/>
          <w:lang w:val="es-MX"/>
        </w:rPr>
        <w:t>trece</w:t>
      </w:r>
      <w:r w:rsidR="00E11784" w:rsidRPr="00E95752">
        <w:rPr>
          <w:rFonts w:ascii="Garamond" w:eastAsia="Calibri" w:hAnsi="Garamond" w:cs="Times New Roman"/>
          <w:lang w:val="es-MX"/>
        </w:rPr>
        <w:t xml:space="preserve"> votos a favor, cero votos en contra y cero abstenciones.</w:t>
      </w:r>
      <w:r w:rsidR="004D1A93" w:rsidRPr="00E95752">
        <w:rPr>
          <w:rFonts w:ascii="Garamond" w:eastAsia="Calibri" w:hAnsi="Garamond" w:cs="Times New Roman"/>
          <w:lang w:val="es-MX"/>
        </w:rPr>
        <w:t xml:space="preserve"> Es cuanto</w:t>
      </w:r>
      <w:r w:rsidR="00E11784" w:rsidRPr="00E95752">
        <w:rPr>
          <w:rFonts w:ascii="Garamond" w:eastAsia="Calibri" w:hAnsi="Garamond" w:cs="Times New Roman"/>
          <w:lang w:val="es-MX"/>
        </w:rPr>
        <w:t xml:space="preserve"> señor Presidente</w:t>
      </w:r>
      <w:r w:rsidR="004D1A93" w:rsidRPr="00E95752">
        <w:rPr>
          <w:rFonts w:ascii="Garamond" w:eastAsia="Calibri" w:hAnsi="Garamond" w:cs="Times New Roman"/>
          <w:lang w:val="es-MX"/>
        </w:rPr>
        <w:t>”</w:t>
      </w:r>
      <w:r w:rsidR="00E11784" w:rsidRPr="00E95752">
        <w:rPr>
          <w:rFonts w:ascii="Garamond" w:eastAsia="Calibri" w:hAnsi="Garamond" w:cs="Times New Roman"/>
          <w:lang w:val="es-MX"/>
        </w:rPr>
        <w:t>.</w:t>
      </w:r>
      <w:r w:rsidR="00E95752">
        <w:rPr>
          <w:rFonts w:ascii="Garamond" w:eastAsia="Calibri" w:hAnsi="Garamond" w:cs="Times New Roman"/>
          <w:lang w:val="es-MX"/>
        </w:rPr>
        <w:t xml:space="preserve"> </w:t>
      </w:r>
      <w:r w:rsidR="00A45F12" w:rsidRPr="00A45F12">
        <w:rPr>
          <w:rFonts w:ascii="Garamond" w:hAnsi="Garamond"/>
          <w:lang w:val="es-ES_tradnl"/>
        </w:rPr>
        <w:t xml:space="preserve">El C. </w:t>
      </w:r>
      <w:r w:rsidR="00A45F12" w:rsidRPr="00E95752">
        <w:rPr>
          <w:rFonts w:ascii="Garamond" w:hAnsi="Garamond"/>
        </w:rPr>
        <w:t>Presidente Municipal, Arq. Luis Ernesto Munguía González: “</w:t>
      </w:r>
      <w:r w:rsidR="00E11784" w:rsidRPr="00E95752">
        <w:rPr>
          <w:rFonts w:ascii="Garamond" w:eastAsia="Calibri" w:hAnsi="Garamond" w:cs="Times New Roman"/>
          <w:lang w:val="es-MX"/>
        </w:rPr>
        <w:t>Queda aprobado por mayoría simple de votos</w:t>
      </w:r>
      <w:r w:rsidR="004D1A93" w:rsidRPr="00E95752">
        <w:rPr>
          <w:rFonts w:ascii="Garamond" w:eastAsia="Calibri" w:hAnsi="Garamond" w:cs="Times New Roman"/>
          <w:lang w:val="es-MX"/>
        </w:rPr>
        <w:t>”</w:t>
      </w:r>
      <w:r w:rsidR="00E11784" w:rsidRPr="00E95752">
        <w:rPr>
          <w:rFonts w:ascii="Garamond" w:eastAsia="Calibri" w:hAnsi="Garamond" w:cs="Times New Roman"/>
          <w:lang w:val="es-MX"/>
        </w:rPr>
        <w:t>.</w:t>
      </w:r>
      <w:r w:rsidR="00E95752" w:rsidRPr="00E95752">
        <w:rPr>
          <w:rFonts w:ascii="Garamond" w:eastAsia="Calibri" w:hAnsi="Garamond" w:cs="Times New Roman"/>
          <w:lang w:val="es-MX"/>
        </w:rPr>
        <w:t xml:space="preserve"> </w:t>
      </w:r>
      <w:r w:rsidR="00E95752" w:rsidRPr="00E95752">
        <w:rPr>
          <w:rFonts w:ascii="Garamond" w:eastAsia="Calibri" w:hAnsi="Garamond" w:cs="Times New Roman"/>
          <w:b/>
          <w:lang w:val="es-MX"/>
        </w:rPr>
        <w:t xml:space="preserve">Se aprueba por Mayoría Simple de Votos, </w:t>
      </w:r>
      <w:r w:rsidR="00E95752" w:rsidRPr="00E95752">
        <w:rPr>
          <w:rFonts w:ascii="Garamond" w:eastAsia="Calibri" w:hAnsi="Garamond" w:cs="Times New Roman"/>
          <w:lang w:val="es-MX"/>
        </w:rPr>
        <w:t>por 13 trece a favor, 0 cero en contra y 0 cero abstenciones, turnar para su estudio y posterior dictamen a las comisiones edilicias de</w:t>
      </w:r>
      <w:r w:rsidR="00E95752" w:rsidRPr="00E95752">
        <w:rPr>
          <w:rFonts w:ascii="Garamond" w:eastAsia="Calibri" w:hAnsi="Garamond" w:cs="Times New Roman"/>
          <w:b/>
          <w:bCs/>
          <w:iCs/>
          <w:lang w:val="es-MX"/>
        </w:rPr>
        <w:t xml:space="preserve"> JUVENTUDES </w:t>
      </w:r>
      <w:r w:rsidR="00E95752" w:rsidRPr="00E95752">
        <w:rPr>
          <w:rFonts w:ascii="Garamond" w:eastAsia="Calibri" w:hAnsi="Garamond" w:cs="Times New Roman"/>
          <w:b/>
          <w:lang w:val="es-MX"/>
        </w:rPr>
        <w:t xml:space="preserve">y; </w:t>
      </w:r>
      <w:r w:rsidR="00E95752" w:rsidRPr="00E95752">
        <w:rPr>
          <w:rFonts w:ascii="Garamond" w:eastAsia="Calibri" w:hAnsi="Garamond" w:cs="Times New Roman"/>
          <w:b/>
          <w:bCs/>
          <w:iCs/>
          <w:lang w:val="es-MX"/>
        </w:rPr>
        <w:t>MEDIOAMBIENTE, ACCIÓN P</w:t>
      </w:r>
      <w:r w:rsidR="00883889">
        <w:rPr>
          <w:rFonts w:ascii="Garamond" w:eastAsia="Calibri" w:hAnsi="Garamond" w:cs="Times New Roman"/>
          <w:b/>
          <w:bCs/>
          <w:iCs/>
          <w:lang w:val="es-MX"/>
        </w:rPr>
        <w:t xml:space="preserve">OR EL CLIMA Y PROTECCIÓN ANIMAL. </w:t>
      </w:r>
      <w:r w:rsidR="00883889" w:rsidRPr="0011378B">
        <w:rPr>
          <w:rFonts w:ascii="Garamond" w:eastAsia="Calibri" w:hAnsi="Garamond" w:cs="Times New Roman"/>
          <w:lang w:val="es-MX"/>
        </w:rPr>
        <w:t xml:space="preserve">Por lo anterior, se hace constar que al momento de la toma de la votación no se encontraba presente el C. Regidor, </w:t>
      </w:r>
      <w:r w:rsidR="00883889" w:rsidRPr="0011378B">
        <w:rPr>
          <w:rFonts w:ascii="Garamond" w:hAnsi="Garamond"/>
        </w:rPr>
        <w:t>Luis Jesús Escoto Martínez</w:t>
      </w:r>
      <w:r w:rsidR="00883889" w:rsidRPr="0011378B">
        <w:rPr>
          <w:rFonts w:ascii="Garamond" w:eastAsia="Calibri" w:hAnsi="Garamond" w:cs="Times New Roman"/>
          <w:lang w:val="es-MX"/>
        </w:rPr>
        <w:t xml:space="preserve"> a efecto de manifestar el sentido de su voto</w:t>
      </w:r>
      <w:r w:rsidR="00883889">
        <w:rPr>
          <w:rFonts w:ascii="Garamond" w:eastAsia="Calibri" w:hAnsi="Garamond" w:cs="Times New Roman"/>
          <w:lang w:val="es-MX"/>
        </w:rPr>
        <w:t>.</w:t>
      </w:r>
      <w:r w:rsidR="00E95752" w:rsidRPr="00E95752">
        <w:rPr>
          <w:rFonts w:ascii="Garamond" w:eastAsia="Calibri" w:hAnsi="Garamond" w:cs="Times New Roman"/>
          <w:b/>
          <w:bCs/>
          <w:iCs/>
          <w:lang w:val="es-MX"/>
        </w:rPr>
        <w:t xml:space="preserve"> </w:t>
      </w:r>
      <w:r w:rsidR="00E95752" w:rsidRPr="00E95752">
        <w:rPr>
          <w:rFonts w:ascii="Garamond" w:eastAsia="Calibri" w:hAnsi="Garamond" w:cs="Times New Roman"/>
          <w:bCs/>
          <w:iCs/>
          <w:lang w:val="es-MX"/>
        </w:rPr>
        <w:t>-------------------------------------------------------------------------------</w:t>
      </w:r>
      <w:r w:rsidR="00AD5518">
        <w:rPr>
          <w:rFonts w:ascii="Garamond" w:hAnsi="Garamond"/>
        </w:rPr>
        <w:t>------------------------------------------------------------------------------------------------------------------------</w:t>
      </w:r>
      <w:r w:rsidR="00E95752" w:rsidRPr="00E95752">
        <w:rPr>
          <w:rFonts w:ascii="Garamond" w:eastAsia="Calibri" w:hAnsi="Garamond" w:cs="Times New Roman"/>
          <w:bCs/>
          <w:iCs/>
          <w:lang w:val="es-MX"/>
        </w:rPr>
        <w:t>-----</w:t>
      </w:r>
      <w:r w:rsidR="00E95752">
        <w:rPr>
          <w:rFonts w:ascii="Garamond" w:eastAsia="Calibri" w:hAnsi="Garamond" w:cs="Times New Roman"/>
          <w:bCs/>
          <w:iCs/>
          <w:lang w:val="es-MX"/>
        </w:rPr>
        <w:t xml:space="preserve"> </w:t>
      </w:r>
      <w:r w:rsidR="00311AA8" w:rsidRPr="00311AA8">
        <w:rPr>
          <w:rFonts w:ascii="Garamond" w:hAnsi="Garamond"/>
          <w:b/>
        </w:rPr>
        <w:t xml:space="preserve">7.4.- </w:t>
      </w:r>
      <w:r w:rsidR="00311AA8" w:rsidRPr="00311AA8">
        <w:rPr>
          <w:rFonts w:ascii="Garamond" w:eastAsia="Calibri" w:hAnsi="Garamond" w:cs="Times New Roman"/>
          <w:b/>
          <w:bCs/>
          <w:lang w:val="es-MX"/>
        </w:rPr>
        <w:t xml:space="preserve">Iniciativa de Acuerdo Edilicio presentada de forma verbal por </w:t>
      </w:r>
      <w:r w:rsidR="00311AA8" w:rsidRPr="00311AA8">
        <w:rPr>
          <w:rFonts w:ascii="Garamond" w:eastAsia="Calibri" w:hAnsi="Garamond" w:cs="Times New Roman"/>
          <w:b/>
          <w:lang w:val="es-MX"/>
        </w:rPr>
        <w:t xml:space="preserve">el C. Regidor </w:t>
      </w:r>
      <w:r w:rsidR="00311AA8" w:rsidRPr="00311AA8">
        <w:rPr>
          <w:rFonts w:ascii="Garamond" w:eastAsia="Calibri" w:hAnsi="Garamond" w:cs="Times New Roman"/>
          <w:b/>
          <w:bCs/>
          <w:iCs/>
        </w:rPr>
        <w:t xml:space="preserve">Mtro. Víctor Manuel Bernal Vargas, </w:t>
      </w:r>
      <w:r w:rsidR="00311AA8" w:rsidRPr="00311AA8">
        <w:rPr>
          <w:rFonts w:ascii="Garamond" w:eastAsia="Calibri" w:hAnsi="Garamond" w:cs="Times New Roman"/>
          <w:b/>
          <w:bCs/>
          <w:lang w:val="es-MX"/>
        </w:rPr>
        <w:t xml:space="preserve">que tiene por objeto que el Ayuntamiento de Puerto Vallarta, autorice la revocación del acuerdo 138/2025 emitido en la sesión ordinaria celebrada el día 14 de marzo de 2025, mediante el cual se aprobó </w:t>
      </w:r>
      <w:r w:rsidR="00311AA8" w:rsidRPr="00311AA8">
        <w:rPr>
          <w:rFonts w:ascii="Garamond" w:eastAsia="Calibri" w:hAnsi="Garamond" w:cs="Times New Roman"/>
          <w:b/>
          <w:bCs/>
        </w:rPr>
        <w:t xml:space="preserve">instruir a la Dirección de Administración y Finanzas para que por conducto de la Subdirección de Adquisiciones y Proveeduría, realicen la elaboración de las bases y convocatoria que en su caso aprobaría este Ayuntamiento, para iniciar con el proceso de licitación pública, para el otorgamiento de una concesión del servicio público de estacionamiento de vehículos (sistema de parquímetros virtuales) en vialidades del Municipio de Puerto Vallarta, Jalisco. </w:t>
      </w:r>
      <w:r w:rsidR="00A45F12" w:rsidRPr="00A45F12">
        <w:rPr>
          <w:rFonts w:ascii="Garamond" w:hAnsi="Garamond"/>
          <w:lang w:val="es-ES_tradnl"/>
        </w:rPr>
        <w:t xml:space="preserve">El C. </w:t>
      </w:r>
      <w:r w:rsidR="00A45F12" w:rsidRPr="00A45F12">
        <w:rPr>
          <w:rFonts w:ascii="Garamond" w:hAnsi="Garamond"/>
        </w:rPr>
        <w:t>Presidente Municipal, Arq. Luis Ernesto Munguía González: “</w:t>
      </w:r>
      <w:r w:rsidR="00D94850">
        <w:rPr>
          <w:rFonts w:ascii="Garamond" w:hAnsi="Garamond"/>
        </w:rPr>
        <w:t>Y pasamos a</w:t>
      </w:r>
      <w:r w:rsidR="00E11784" w:rsidRPr="00A45F12">
        <w:rPr>
          <w:rFonts w:ascii="Garamond" w:eastAsia="Calibri" w:hAnsi="Garamond" w:cs="Times New Roman"/>
          <w:bCs/>
        </w:rPr>
        <w:t xml:space="preserve"> la siguiente iniciativa que será</w:t>
      </w:r>
      <w:r w:rsidR="00D94850">
        <w:rPr>
          <w:rFonts w:ascii="Garamond" w:eastAsia="Calibri" w:hAnsi="Garamond" w:cs="Times New Roman"/>
          <w:bCs/>
        </w:rPr>
        <w:t xml:space="preserve"> presentada por nuestr</w:t>
      </w:r>
      <w:r w:rsidR="00D94850" w:rsidRPr="00D94850">
        <w:rPr>
          <w:rFonts w:ascii="Garamond" w:eastAsia="Calibri" w:hAnsi="Garamond" w:cs="Times New Roman"/>
          <w:bCs/>
        </w:rPr>
        <w:t>o Regidor</w:t>
      </w:r>
      <w:r w:rsidR="00E11784" w:rsidRPr="00D94850">
        <w:rPr>
          <w:rFonts w:ascii="Garamond" w:eastAsia="Calibri" w:hAnsi="Garamond" w:cs="Times New Roman"/>
          <w:bCs/>
        </w:rPr>
        <w:t xml:space="preserve"> Víctor Bernal</w:t>
      </w:r>
      <w:r w:rsidR="00D94850" w:rsidRPr="00D94850">
        <w:rPr>
          <w:rFonts w:ascii="Garamond" w:eastAsia="Calibri" w:hAnsi="Garamond" w:cs="Times New Roman"/>
          <w:bCs/>
        </w:rPr>
        <w:t>”</w:t>
      </w:r>
      <w:r w:rsidR="00E11784" w:rsidRPr="00D94850">
        <w:rPr>
          <w:rFonts w:ascii="Garamond" w:eastAsia="Calibri" w:hAnsi="Garamond" w:cs="Times New Roman"/>
          <w:bCs/>
        </w:rPr>
        <w:t>.</w:t>
      </w:r>
      <w:r w:rsidR="00D94850" w:rsidRPr="00D94850">
        <w:rPr>
          <w:rFonts w:ascii="Garamond" w:eastAsia="Calibri" w:hAnsi="Garamond" w:cs="Times New Roman"/>
          <w:bCs/>
        </w:rPr>
        <w:t xml:space="preserve"> </w:t>
      </w:r>
      <w:r w:rsidR="00D94850" w:rsidRPr="00D94850">
        <w:rPr>
          <w:rFonts w:ascii="Garamond" w:hAnsi="Garamond"/>
          <w:lang w:val="es-ES_tradnl"/>
        </w:rPr>
        <w:t xml:space="preserve">El C. Regidor, </w:t>
      </w:r>
      <w:r w:rsidR="00D94850" w:rsidRPr="00D94850">
        <w:rPr>
          <w:rFonts w:ascii="Garamond" w:hAnsi="Garamond"/>
        </w:rPr>
        <w:t>Mtro. Víctor Manuel Bernal Vargas</w:t>
      </w:r>
      <w:r w:rsidR="00D94850" w:rsidRPr="00D94850">
        <w:rPr>
          <w:rFonts w:ascii="Garamond" w:hAnsi="Garamond"/>
          <w:lang w:val="es-ES_tradnl"/>
        </w:rPr>
        <w:t>: “</w:t>
      </w:r>
      <w:r w:rsidR="00E11784" w:rsidRPr="00D94850">
        <w:rPr>
          <w:rFonts w:ascii="Garamond" w:eastAsia="Calibri" w:hAnsi="Garamond" w:cs="Times New Roman"/>
          <w:bCs/>
        </w:rPr>
        <w:t>S</w:t>
      </w:r>
      <w:r w:rsidR="00D94850" w:rsidRPr="00D94850">
        <w:rPr>
          <w:rFonts w:ascii="Garamond" w:eastAsia="Calibri" w:hAnsi="Garamond" w:cs="Times New Roman"/>
          <w:bCs/>
        </w:rPr>
        <w:t>í, muchas gracias Presidente.</w:t>
      </w:r>
      <w:r w:rsidR="00E11784" w:rsidRPr="00D94850">
        <w:rPr>
          <w:rFonts w:ascii="Garamond" w:eastAsia="Calibri" w:hAnsi="Garamond" w:cs="Times New Roman"/>
          <w:bCs/>
        </w:rPr>
        <w:t xml:space="preserve"> </w:t>
      </w:r>
      <w:r w:rsidR="00D94850" w:rsidRPr="00D94850">
        <w:rPr>
          <w:rFonts w:ascii="Garamond" w:eastAsia="Calibri" w:hAnsi="Garamond" w:cs="Times New Roman"/>
          <w:bCs/>
        </w:rPr>
        <w:t>B</w:t>
      </w:r>
      <w:r w:rsidR="00E11784" w:rsidRPr="00D94850">
        <w:rPr>
          <w:rFonts w:ascii="Garamond" w:eastAsia="Calibri" w:hAnsi="Garamond" w:cs="Times New Roman"/>
          <w:bCs/>
        </w:rPr>
        <w:t>ásicamente</w:t>
      </w:r>
      <w:r w:rsidR="00D94850">
        <w:rPr>
          <w:rFonts w:ascii="Garamond" w:eastAsia="Calibri" w:hAnsi="Garamond" w:cs="Times New Roman"/>
          <w:bCs/>
        </w:rPr>
        <w:t>,</w:t>
      </w:r>
      <w:r w:rsidR="00E11784" w:rsidRPr="00D94850">
        <w:rPr>
          <w:rFonts w:ascii="Garamond" w:eastAsia="Calibri" w:hAnsi="Garamond" w:cs="Times New Roman"/>
          <w:bCs/>
        </w:rPr>
        <w:t xml:space="preserve"> con fundamento en el artículo </w:t>
      </w:r>
      <w:r w:rsidR="00D94850">
        <w:rPr>
          <w:rFonts w:ascii="Garamond" w:eastAsia="Calibri" w:hAnsi="Garamond" w:cs="Times New Roman"/>
          <w:bCs/>
        </w:rPr>
        <w:t>ciento veintisiete</w:t>
      </w:r>
      <w:r w:rsidR="00E11784" w:rsidRPr="00D94850">
        <w:rPr>
          <w:rFonts w:ascii="Garamond" w:eastAsia="Calibri" w:hAnsi="Garamond" w:cs="Times New Roman"/>
          <w:bCs/>
        </w:rPr>
        <w:t xml:space="preserve"> del Reglamento del Gobierno Municipal de Puerto Vallarta, Jalisco, donde las iniciativas también se pueden pres</w:t>
      </w:r>
      <w:r w:rsidR="00D94850">
        <w:rPr>
          <w:rFonts w:ascii="Garamond" w:eastAsia="Calibri" w:hAnsi="Garamond" w:cs="Times New Roman"/>
          <w:bCs/>
        </w:rPr>
        <w:t>entar de manera verbal y</w:t>
      </w:r>
      <w:r w:rsidR="00E11784" w:rsidRPr="00E11784">
        <w:rPr>
          <w:rFonts w:ascii="Garamond" w:eastAsia="Calibri" w:hAnsi="Garamond" w:cs="Times New Roman"/>
          <w:bCs/>
        </w:rPr>
        <w:t xml:space="preserve"> para dar por concluido, más allá de un posicionamiento </w:t>
      </w:r>
      <w:r w:rsidR="00D94850">
        <w:rPr>
          <w:rFonts w:ascii="Garamond" w:eastAsia="Calibri" w:hAnsi="Garamond" w:cs="Times New Roman"/>
          <w:bCs/>
        </w:rPr>
        <w:t>sobre todo y como lo platicamos</w:t>
      </w:r>
      <w:r w:rsidR="00E11784" w:rsidRPr="00E11784">
        <w:rPr>
          <w:rFonts w:ascii="Garamond" w:eastAsia="Calibri" w:hAnsi="Garamond" w:cs="Times New Roman"/>
          <w:bCs/>
        </w:rPr>
        <w:t xml:space="preserve"> Presidente, y tú ya lo externaste públicamente, la presente iniciativa tiene como objetivo revocar el acuerdo número 138</w:t>
      </w:r>
      <w:r w:rsidR="00D94850">
        <w:rPr>
          <w:rFonts w:ascii="Garamond" w:eastAsia="Calibri" w:hAnsi="Garamond" w:cs="Times New Roman"/>
          <w:bCs/>
        </w:rPr>
        <w:t>/</w:t>
      </w:r>
      <w:r w:rsidR="00E11784" w:rsidRPr="00E11784">
        <w:rPr>
          <w:rFonts w:ascii="Garamond" w:eastAsia="Calibri" w:hAnsi="Garamond" w:cs="Times New Roman"/>
          <w:bCs/>
        </w:rPr>
        <w:t xml:space="preserve">2025, que tiene que ver </w:t>
      </w:r>
      <w:r w:rsidR="00E11784" w:rsidRPr="00E11784">
        <w:rPr>
          <w:rFonts w:ascii="Garamond" w:eastAsia="Calibri" w:hAnsi="Garamond" w:cs="Times New Roman"/>
          <w:bCs/>
        </w:rPr>
        <w:lastRenderedPageBreak/>
        <w:t>precisamente con el tema de los estacionamientos.</w:t>
      </w:r>
      <w:r w:rsidR="00D94850">
        <w:rPr>
          <w:rFonts w:ascii="Garamond" w:eastAsia="Calibri" w:hAnsi="Garamond" w:cs="Times New Roman"/>
          <w:bCs/>
        </w:rPr>
        <w:t xml:space="preserve"> Va en ese sentido la iniciativa, donde deja sin efectos el C</w:t>
      </w:r>
      <w:r w:rsidR="00E11784" w:rsidRPr="00E11784">
        <w:rPr>
          <w:rFonts w:ascii="Garamond" w:eastAsia="Calibri" w:hAnsi="Garamond" w:cs="Times New Roman"/>
          <w:bCs/>
        </w:rPr>
        <w:t>omité que en su momento se conformó y se da por ter</w:t>
      </w:r>
      <w:r w:rsidR="00D94850">
        <w:rPr>
          <w:rFonts w:ascii="Garamond" w:eastAsia="Calibri" w:hAnsi="Garamond" w:cs="Times New Roman"/>
          <w:bCs/>
        </w:rPr>
        <w:t>minado precisamente ese proceso y</w:t>
      </w:r>
      <w:r w:rsidR="00E11784" w:rsidRPr="00E11784">
        <w:rPr>
          <w:rFonts w:ascii="Garamond" w:eastAsia="Calibri" w:hAnsi="Garamond" w:cs="Times New Roman"/>
          <w:bCs/>
        </w:rPr>
        <w:t xml:space="preserve"> yo sí abono, independientemente de esa parte, que sigamos con la parte del estudio.</w:t>
      </w:r>
      <w:r w:rsidR="00D94850">
        <w:rPr>
          <w:rFonts w:ascii="Garamond" w:eastAsia="Calibri" w:hAnsi="Garamond" w:cs="Times New Roman"/>
          <w:bCs/>
        </w:rPr>
        <w:t xml:space="preserve"> </w:t>
      </w:r>
      <w:r w:rsidR="00E11784" w:rsidRPr="00E11784">
        <w:rPr>
          <w:rFonts w:ascii="Garamond" w:eastAsia="Calibri" w:hAnsi="Garamond" w:cs="Times New Roman"/>
          <w:bCs/>
        </w:rPr>
        <w:t>Eso sí es fundamental</w:t>
      </w:r>
      <w:r w:rsidR="00D94850">
        <w:rPr>
          <w:rFonts w:ascii="Garamond" w:eastAsia="Calibri" w:hAnsi="Garamond" w:cs="Times New Roman"/>
          <w:bCs/>
        </w:rPr>
        <w:t>,</w:t>
      </w:r>
      <w:r w:rsidR="00E11784" w:rsidRPr="00E11784">
        <w:rPr>
          <w:rFonts w:ascii="Garamond" w:eastAsia="Calibri" w:hAnsi="Garamond" w:cs="Times New Roman"/>
          <w:bCs/>
        </w:rPr>
        <w:t xml:space="preserve"> para todos los demás temas que nos ocupan dentro del </w:t>
      </w:r>
      <w:r w:rsidR="00D94850" w:rsidRPr="00E11784">
        <w:rPr>
          <w:rFonts w:ascii="Garamond" w:eastAsia="Calibri" w:hAnsi="Garamond" w:cs="Times New Roman"/>
          <w:bCs/>
        </w:rPr>
        <w:t xml:space="preserve">Centro Histórico </w:t>
      </w:r>
      <w:r w:rsidR="00AE7094">
        <w:rPr>
          <w:rFonts w:ascii="Garamond" w:eastAsia="Calibri" w:hAnsi="Garamond" w:cs="Times New Roman"/>
          <w:bCs/>
        </w:rPr>
        <w:t>de la C</w:t>
      </w:r>
      <w:r w:rsidR="00E11784" w:rsidRPr="00E11784">
        <w:rPr>
          <w:rFonts w:ascii="Garamond" w:eastAsia="Calibri" w:hAnsi="Garamond" w:cs="Times New Roman"/>
          <w:bCs/>
        </w:rPr>
        <w:t>iudad, que tiene que ver con la movilidad integral</w:t>
      </w:r>
      <w:r w:rsidR="00D94850">
        <w:rPr>
          <w:rFonts w:ascii="Garamond" w:eastAsia="Calibri" w:hAnsi="Garamond" w:cs="Times New Roman"/>
          <w:bCs/>
        </w:rPr>
        <w:t>, que fue la iniciativa que el R</w:t>
      </w:r>
      <w:r w:rsidR="00E11784" w:rsidRPr="00E11784">
        <w:rPr>
          <w:rFonts w:ascii="Garamond" w:eastAsia="Calibri" w:hAnsi="Garamond" w:cs="Times New Roman"/>
          <w:bCs/>
        </w:rPr>
        <w:t>egidor</w:t>
      </w:r>
      <w:r w:rsidR="00D94850">
        <w:rPr>
          <w:rFonts w:ascii="Garamond" w:eastAsia="Calibri" w:hAnsi="Garamond" w:cs="Times New Roman"/>
          <w:bCs/>
        </w:rPr>
        <w:t xml:space="preserve"> Arnulfo presentó en su momento y</w:t>
      </w:r>
      <w:r w:rsidR="00E11784" w:rsidRPr="00E11784">
        <w:rPr>
          <w:rFonts w:ascii="Garamond" w:eastAsia="Calibri" w:hAnsi="Garamond" w:cs="Times New Roman"/>
          <w:bCs/>
        </w:rPr>
        <w:t xml:space="preserve"> que la iniciativa de origen también ha</w:t>
      </w:r>
      <w:r w:rsidR="00D94850">
        <w:rPr>
          <w:rFonts w:ascii="Garamond" w:eastAsia="Calibri" w:hAnsi="Garamond" w:cs="Times New Roman"/>
          <w:bCs/>
        </w:rPr>
        <w:t>bla precisamente de ese estudio.</w:t>
      </w:r>
      <w:r w:rsidR="00E11784" w:rsidRPr="00E11784">
        <w:rPr>
          <w:rFonts w:ascii="Garamond" w:eastAsia="Calibri" w:hAnsi="Garamond" w:cs="Times New Roman"/>
          <w:bCs/>
        </w:rPr>
        <w:t xml:space="preserve"> </w:t>
      </w:r>
      <w:r w:rsidR="00D94850">
        <w:rPr>
          <w:rFonts w:ascii="Garamond" w:eastAsia="Calibri" w:hAnsi="Garamond" w:cs="Times New Roman"/>
          <w:bCs/>
        </w:rPr>
        <w:t>Q</w:t>
      </w:r>
      <w:r w:rsidR="00E11784" w:rsidRPr="00E11784">
        <w:rPr>
          <w:rFonts w:ascii="Garamond" w:eastAsia="Calibri" w:hAnsi="Garamond" w:cs="Times New Roman"/>
          <w:bCs/>
        </w:rPr>
        <w:t xml:space="preserve">ue desafortunado que a veces la comunicación a través de ciertos </w:t>
      </w:r>
      <w:proofErr w:type="spellStart"/>
      <w:r w:rsidR="00E11784" w:rsidRPr="00E11784">
        <w:rPr>
          <w:rFonts w:ascii="Garamond" w:eastAsia="Calibri" w:hAnsi="Garamond" w:cs="Times New Roman"/>
          <w:bCs/>
        </w:rPr>
        <w:t>pseudopáginas</w:t>
      </w:r>
      <w:proofErr w:type="spellEnd"/>
      <w:r w:rsidR="00D94850">
        <w:rPr>
          <w:rFonts w:ascii="Garamond" w:eastAsia="Calibri" w:hAnsi="Garamond" w:cs="Times New Roman"/>
          <w:bCs/>
        </w:rPr>
        <w:t xml:space="preserve"> desinformen a la población y</w:t>
      </w:r>
      <w:r w:rsidR="00E11784" w:rsidRPr="00E11784">
        <w:rPr>
          <w:rFonts w:ascii="Garamond" w:eastAsia="Calibri" w:hAnsi="Garamond" w:cs="Times New Roman"/>
          <w:bCs/>
        </w:rPr>
        <w:t xml:space="preserve"> bueno, creo que son temas que hay que darle vuelta a la página y hoy la iniciativa precisamente es dejar sin efectos</w:t>
      </w:r>
      <w:r w:rsidR="00D94850">
        <w:rPr>
          <w:rFonts w:ascii="Garamond" w:eastAsia="Calibri" w:hAnsi="Garamond" w:cs="Times New Roman"/>
          <w:bCs/>
        </w:rPr>
        <w:t>,</w:t>
      </w:r>
      <w:r w:rsidR="00E11784" w:rsidRPr="00E11784">
        <w:rPr>
          <w:rFonts w:ascii="Garamond" w:eastAsia="Calibri" w:hAnsi="Garamond" w:cs="Times New Roman"/>
          <w:bCs/>
        </w:rPr>
        <w:t xml:space="preserve"> revocar ese punto de acuerdo número 138</w:t>
      </w:r>
      <w:r w:rsidR="00D94850">
        <w:rPr>
          <w:rFonts w:ascii="Garamond" w:eastAsia="Calibri" w:hAnsi="Garamond" w:cs="Times New Roman"/>
          <w:bCs/>
        </w:rPr>
        <w:t>/</w:t>
      </w:r>
      <w:r w:rsidR="00E11784" w:rsidRPr="00E11784">
        <w:rPr>
          <w:rFonts w:ascii="Garamond" w:eastAsia="Calibri" w:hAnsi="Garamond" w:cs="Times New Roman"/>
          <w:bCs/>
        </w:rPr>
        <w:t>2025</w:t>
      </w:r>
      <w:r w:rsidR="00D94850">
        <w:rPr>
          <w:rFonts w:ascii="Garamond" w:eastAsia="Calibri" w:hAnsi="Garamond" w:cs="Times New Roman"/>
          <w:bCs/>
        </w:rPr>
        <w:t>.</w:t>
      </w:r>
      <w:r w:rsidR="00E11784" w:rsidRPr="00E11784">
        <w:rPr>
          <w:rFonts w:ascii="Garamond" w:eastAsia="Calibri" w:hAnsi="Garamond" w:cs="Times New Roman"/>
          <w:bCs/>
        </w:rPr>
        <w:t xml:space="preserve"> </w:t>
      </w:r>
      <w:r w:rsidR="00D94850">
        <w:rPr>
          <w:rFonts w:ascii="Garamond" w:eastAsia="Calibri" w:hAnsi="Garamond" w:cs="Times New Roman"/>
          <w:bCs/>
        </w:rPr>
        <w:t>E</w:t>
      </w:r>
      <w:r w:rsidR="00E11784" w:rsidRPr="00E11784">
        <w:rPr>
          <w:rFonts w:ascii="Garamond" w:eastAsia="Calibri" w:hAnsi="Garamond" w:cs="Times New Roman"/>
          <w:bCs/>
        </w:rPr>
        <w:t>s cuanto señor Presidente</w:t>
      </w:r>
      <w:r w:rsidR="00D94850">
        <w:rPr>
          <w:rFonts w:ascii="Garamond" w:eastAsia="Calibri" w:hAnsi="Garamond" w:cs="Times New Roman"/>
          <w:bCs/>
        </w:rPr>
        <w:t>”</w:t>
      </w:r>
      <w:r w:rsidR="00E11784" w:rsidRPr="00E11784">
        <w:rPr>
          <w:rFonts w:ascii="Garamond" w:eastAsia="Calibri" w:hAnsi="Garamond" w:cs="Times New Roman"/>
          <w:bCs/>
        </w:rPr>
        <w:t>.</w:t>
      </w:r>
      <w:r w:rsidR="00D94850">
        <w:rPr>
          <w:rFonts w:ascii="Garamond" w:eastAsia="Calibri" w:hAnsi="Garamond" w:cs="Times New Roman"/>
          <w:bCs/>
        </w:rPr>
        <w:t xml:space="preserve"> </w:t>
      </w:r>
      <w:r w:rsidR="00A45F12" w:rsidRPr="00A45F12">
        <w:rPr>
          <w:rFonts w:ascii="Garamond" w:hAnsi="Garamond"/>
          <w:lang w:val="es-ES_tradnl"/>
        </w:rPr>
        <w:t xml:space="preserve">El C. </w:t>
      </w:r>
      <w:r w:rsidR="00A45F12" w:rsidRPr="00A45F12">
        <w:rPr>
          <w:rFonts w:ascii="Garamond" w:hAnsi="Garamond"/>
        </w:rPr>
        <w:t>Presidente Municipal, Arq. Luis Ernesto Munguía González: “</w:t>
      </w:r>
      <w:r w:rsidR="00303929">
        <w:rPr>
          <w:rFonts w:ascii="Garamond" w:eastAsia="Calibri" w:hAnsi="Garamond" w:cs="Times New Roman"/>
          <w:bCs/>
        </w:rPr>
        <w:t>Muchas gracias</w:t>
      </w:r>
      <w:r w:rsidR="00D94850">
        <w:rPr>
          <w:rFonts w:ascii="Garamond" w:eastAsia="Calibri" w:hAnsi="Garamond" w:cs="Times New Roman"/>
          <w:bCs/>
        </w:rPr>
        <w:t xml:space="preserve"> R</w:t>
      </w:r>
      <w:r w:rsidR="00303929">
        <w:rPr>
          <w:rFonts w:ascii="Garamond" w:eastAsia="Calibri" w:hAnsi="Garamond" w:cs="Times New Roman"/>
          <w:bCs/>
        </w:rPr>
        <w:t>egidor Víctor.</w:t>
      </w:r>
      <w:r w:rsidR="00E11784" w:rsidRPr="00A45F12">
        <w:rPr>
          <w:rFonts w:ascii="Garamond" w:eastAsia="Calibri" w:hAnsi="Garamond" w:cs="Times New Roman"/>
          <w:bCs/>
        </w:rPr>
        <w:t xml:space="preserve"> </w:t>
      </w:r>
      <w:r w:rsidR="00303929">
        <w:rPr>
          <w:rFonts w:ascii="Garamond" w:eastAsia="Calibri" w:hAnsi="Garamond" w:cs="Times New Roman"/>
          <w:bCs/>
        </w:rPr>
        <w:t>P</w:t>
      </w:r>
      <w:r w:rsidR="00E11784" w:rsidRPr="00A45F12">
        <w:rPr>
          <w:rFonts w:ascii="Garamond" w:eastAsia="Calibri" w:hAnsi="Garamond" w:cs="Times New Roman"/>
          <w:bCs/>
        </w:rPr>
        <w:t xml:space="preserve">ara antes de la votación </w:t>
      </w:r>
      <w:r w:rsidR="00303929">
        <w:rPr>
          <w:rFonts w:ascii="Garamond" w:eastAsia="Calibri" w:hAnsi="Garamond" w:cs="Times New Roman"/>
          <w:bCs/>
        </w:rPr>
        <w:t>con el uso de la voz</w:t>
      </w:r>
      <w:r w:rsidR="00E11784" w:rsidRPr="00A45F12">
        <w:rPr>
          <w:rFonts w:ascii="Garamond" w:eastAsia="Calibri" w:hAnsi="Garamond" w:cs="Times New Roman"/>
          <w:bCs/>
        </w:rPr>
        <w:t xml:space="preserve"> nuestra </w:t>
      </w:r>
      <w:r w:rsidR="00303929">
        <w:rPr>
          <w:rFonts w:ascii="Garamond" w:eastAsia="Calibri" w:hAnsi="Garamond" w:cs="Times New Roman"/>
          <w:bCs/>
        </w:rPr>
        <w:t>R</w:t>
      </w:r>
      <w:r w:rsidR="00E11784" w:rsidRPr="00A45F12">
        <w:rPr>
          <w:rFonts w:ascii="Garamond" w:eastAsia="Calibri" w:hAnsi="Garamond" w:cs="Times New Roman"/>
          <w:bCs/>
        </w:rPr>
        <w:t>egidora Melissa</w:t>
      </w:r>
      <w:r w:rsidR="00303929">
        <w:rPr>
          <w:rFonts w:ascii="Garamond" w:eastAsia="Calibri" w:hAnsi="Garamond" w:cs="Times New Roman"/>
          <w:bCs/>
        </w:rPr>
        <w:t>”</w:t>
      </w:r>
      <w:r w:rsidR="00E11784" w:rsidRPr="00A45F12">
        <w:rPr>
          <w:rFonts w:ascii="Garamond" w:eastAsia="Calibri" w:hAnsi="Garamond" w:cs="Times New Roman"/>
          <w:bCs/>
        </w:rPr>
        <w:t>.</w:t>
      </w:r>
      <w:r w:rsidR="00303929">
        <w:rPr>
          <w:rFonts w:ascii="Garamond" w:eastAsia="Calibri" w:hAnsi="Garamond" w:cs="Times New Roman"/>
          <w:bCs/>
        </w:rPr>
        <w:t xml:space="preserve"> </w:t>
      </w:r>
      <w:r w:rsidR="00303929" w:rsidRPr="00303929">
        <w:rPr>
          <w:rFonts w:ascii="Garamond" w:hAnsi="Garamond"/>
          <w:lang w:val="es-ES_tradnl"/>
        </w:rPr>
        <w:t xml:space="preserve">La C. Regidora, L.A.E. </w:t>
      </w:r>
      <w:r w:rsidR="00303929" w:rsidRPr="00303929">
        <w:rPr>
          <w:rFonts w:ascii="Garamond" w:hAnsi="Garamond"/>
        </w:rPr>
        <w:t>Melissa Marlene Madero Plascencia</w:t>
      </w:r>
      <w:r w:rsidR="00303929" w:rsidRPr="00303929">
        <w:rPr>
          <w:rFonts w:ascii="Garamond" w:hAnsi="Garamond"/>
          <w:lang w:val="es-ES_tradnl"/>
        </w:rPr>
        <w:t>: “</w:t>
      </w:r>
      <w:r w:rsidR="00E11784" w:rsidRPr="00303929">
        <w:rPr>
          <w:rFonts w:ascii="Garamond" w:eastAsia="Calibri" w:hAnsi="Garamond" w:cs="Times New Roman"/>
          <w:bCs/>
        </w:rPr>
        <w:t>Gracias Presidente.</w:t>
      </w:r>
      <w:r w:rsidR="00303929">
        <w:rPr>
          <w:rFonts w:ascii="Garamond" w:eastAsia="Calibri" w:hAnsi="Garamond" w:cs="Times New Roman"/>
          <w:bCs/>
        </w:rPr>
        <w:t xml:space="preserve"> </w:t>
      </w:r>
      <w:r w:rsidR="00E11784" w:rsidRPr="00303929">
        <w:rPr>
          <w:rFonts w:ascii="Garamond" w:eastAsia="Calibri" w:hAnsi="Garamond" w:cs="Times New Roman"/>
          <w:bCs/>
        </w:rPr>
        <w:t>Nada más para hacer una aclaración, la iniciativa que presentó el compañer</w:t>
      </w:r>
      <w:r w:rsidR="00303929">
        <w:rPr>
          <w:rFonts w:ascii="Garamond" w:eastAsia="Calibri" w:hAnsi="Garamond" w:cs="Times New Roman"/>
          <w:bCs/>
        </w:rPr>
        <w:t xml:space="preserve">o Arnulfo no es para el estudio, el estudio técnico era otra cosa. </w:t>
      </w:r>
      <w:r w:rsidR="00E11784" w:rsidRPr="00E11784">
        <w:rPr>
          <w:rFonts w:ascii="Garamond" w:eastAsia="Calibri" w:hAnsi="Garamond" w:cs="Times New Roman"/>
          <w:bCs/>
        </w:rPr>
        <w:t xml:space="preserve">La iniciativa que se presentó es para el </w:t>
      </w:r>
      <w:r w:rsidR="00303929" w:rsidRPr="00E11784">
        <w:rPr>
          <w:rFonts w:ascii="Garamond" w:eastAsia="Calibri" w:hAnsi="Garamond" w:cs="Times New Roman"/>
          <w:bCs/>
        </w:rPr>
        <w:t xml:space="preserve">Plan </w:t>
      </w:r>
      <w:r w:rsidR="00E11784" w:rsidRPr="00E11784">
        <w:rPr>
          <w:rFonts w:ascii="Garamond" w:eastAsia="Calibri" w:hAnsi="Garamond" w:cs="Times New Roman"/>
          <w:bCs/>
        </w:rPr>
        <w:t xml:space="preserve">de </w:t>
      </w:r>
      <w:r w:rsidR="00303929" w:rsidRPr="00E11784">
        <w:rPr>
          <w:rFonts w:ascii="Garamond" w:eastAsia="Calibri" w:hAnsi="Garamond" w:cs="Times New Roman"/>
          <w:bCs/>
        </w:rPr>
        <w:t>Movilidad</w:t>
      </w:r>
      <w:r w:rsidR="00E11784" w:rsidRPr="00E11784">
        <w:rPr>
          <w:rFonts w:ascii="Garamond" w:eastAsia="Calibri" w:hAnsi="Garamond" w:cs="Times New Roman"/>
          <w:bCs/>
        </w:rPr>
        <w:t xml:space="preserve">, al cual todos los </w:t>
      </w:r>
      <w:r w:rsidR="00303929" w:rsidRPr="00E11784">
        <w:rPr>
          <w:rFonts w:ascii="Garamond" w:eastAsia="Calibri" w:hAnsi="Garamond" w:cs="Times New Roman"/>
          <w:bCs/>
        </w:rPr>
        <w:t xml:space="preserve">Municipios </w:t>
      </w:r>
      <w:r w:rsidR="00E11784" w:rsidRPr="00E11784">
        <w:rPr>
          <w:rFonts w:ascii="Garamond" w:eastAsia="Calibri" w:hAnsi="Garamond" w:cs="Times New Roman"/>
          <w:bCs/>
        </w:rPr>
        <w:t xml:space="preserve">estamos obligados desde hace </w:t>
      </w:r>
      <w:r w:rsidR="00303929">
        <w:rPr>
          <w:rFonts w:ascii="Garamond" w:eastAsia="Calibri" w:hAnsi="Garamond" w:cs="Times New Roman"/>
          <w:bCs/>
        </w:rPr>
        <w:t>dos</w:t>
      </w:r>
      <w:r w:rsidR="00E11784" w:rsidRPr="00E11784">
        <w:rPr>
          <w:rFonts w:ascii="Garamond" w:eastAsia="Calibri" w:hAnsi="Garamond" w:cs="Times New Roman"/>
          <w:bCs/>
        </w:rPr>
        <w:t xml:space="preserve"> años, según la </w:t>
      </w:r>
      <w:r w:rsidR="00303929" w:rsidRPr="00E11784">
        <w:rPr>
          <w:rFonts w:ascii="Garamond" w:eastAsia="Calibri" w:hAnsi="Garamond" w:cs="Times New Roman"/>
          <w:bCs/>
        </w:rPr>
        <w:t xml:space="preserve">Ley </w:t>
      </w:r>
      <w:r w:rsidR="00E11784" w:rsidRPr="00E11784">
        <w:rPr>
          <w:rFonts w:ascii="Garamond" w:eastAsia="Calibri" w:hAnsi="Garamond" w:cs="Times New Roman"/>
          <w:bCs/>
        </w:rPr>
        <w:t xml:space="preserve">de </w:t>
      </w:r>
      <w:r w:rsidR="00303929" w:rsidRPr="00E11784">
        <w:rPr>
          <w:rFonts w:ascii="Garamond" w:eastAsia="Calibri" w:hAnsi="Garamond" w:cs="Times New Roman"/>
          <w:bCs/>
        </w:rPr>
        <w:t xml:space="preserve">Movilidad </w:t>
      </w:r>
      <w:r w:rsidR="00E11784" w:rsidRPr="00E11784">
        <w:rPr>
          <w:rFonts w:ascii="Garamond" w:eastAsia="Calibri" w:hAnsi="Garamond" w:cs="Times New Roman"/>
          <w:bCs/>
        </w:rPr>
        <w:t xml:space="preserve">del </w:t>
      </w:r>
      <w:r w:rsidR="00303929" w:rsidRPr="00E11784">
        <w:rPr>
          <w:rFonts w:ascii="Garamond" w:eastAsia="Calibri" w:hAnsi="Garamond" w:cs="Times New Roman"/>
          <w:bCs/>
        </w:rPr>
        <w:t>País</w:t>
      </w:r>
      <w:r w:rsidR="00E11784" w:rsidRPr="00E11784">
        <w:rPr>
          <w:rFonts w:ascii="Garamond" w:eastAsia="Calibri" w:hAnsi="Garamond" w:cs="Times New Roman"/>
          <w:bCs/>
        </w:rPr>
        <w:t>.</w:t>
      </w:r>
      <w:r w:rsidR="00AD5518">
        <w:rPr>
          <w:rFonts w:ascii="Garamond" w:eastAsia="Calibri" w:hAnsi="Garamond" w:cs="Times New Roman"/>
          <w:bCs/>
        </w:rPr>
        <w:t xml:space="preserve"> </w:t>
      </w:r>
      <w:r w:rsidR="00E11784" w:rsidRPr="00E11784">
        <w:rPr>
          <w:rFonts w:ascii="Garamond" w:eastAsia="Calibri" w:hAnsi="Garamond" w:cs="Times New Roman"/>
          <w:bCs/>
        </w:rPr>
        <w:t>Entonces</w:t>
      </w:r>
      <w:r w:rsidR="00303929">
        <w:rPr>
          <w:rFonts w:ascii="Garamond" w:eastAsia="Calibri" w:hAnsi="Garamond" w:cs="Times New Roman"/>
          <w:bCs/>
        </w:rPr>
        <w:t>,</w:t>
      </w:r>
      <w:r w:rsidR="00E11784" w:rsidRPr="00E11784">
        <w:rPr>
          <w:rFonts w:ascii="Garamond" w:eastAsia="Calibri" w:hAnsi="Garamond" w:cs="Times New Roman"/>
          <w:bCs/>
        </w:rPr>
        <w:t xml:space="preserve"> lo que se tiene que hacer no es un estudio, es el </w:t>
      </w:r>
      <w:r w:rsidR="00303929" w:rsidRPr="00E11784">
        <w:rPr>
          <w:rFonts w:ascii="Garamond" w:eastAsia="Calibri" w:hAnsi="Garamond" w:cs="Times New Roman"/>
          <w:bCs/>
        </w:rPr>
        <w:t xml:space="preserve">Plan </w:t>
      </w:r>
      <w:r w:rsidR="00E11784" w:rsidRPr="00E11784">
        <w:rPr>
          <w:rFonts w:ascii="Garamond" w:eastAsia="Calibri" w:hAnsi="Garamond" w:cs="Times New Roman"/>
          <w:bCs/>
        </w:rPr>
        <w:t xml:space="preserve">de </w:t>
      </w:r>
      <w:r w:rsidR="00303929" w:rsidRPr="00E11784">
        <w:rPr>
          <w:rFonts w:ascii="Garamond" w:eastAsia="Calibri" w:hAnsi="Garamond" w:cs="Times New Roman"/>
          <w:bCs/>
        </w:rPr>
        <w:t xml:space="preserve">Movilidad </w:t>
      </w:r>
      <w:r w:rsidR="00E11784" w:rsidRPr="00E11784">
        <w:rPr>
          <w:rFonts w:ascii="Garamond" w:eastAsia="Calibri" w:hAnsi="Garamond" w:cs="Times New Roman"/>
          <w:bCs/>
        </w:rPr>
        <w:t xml:space="preserve">de la </w:t>
      </w:r>
      <w:r w:rsidR="00303929" w:rsidRPr="00E11784">
        <w:rPr>
          <w:rFonts w:ascii="Garamond" w:eastAsia="Calibri" w:hAnsi="Garamond" w:cs="Times New Roman"/>
          <w:bCs/>
        </w:rPr>
        <w:t>Ciudad</w:t>
      </w:r>
      <w:r w:rsidR="00303929">
        <w:rPr>
          <w:rFonts w:ascii="Garamond" w:eastAsia="Calibri" w:hAnsi="Garamond" w:cs="Times New Roman"/>
          <w:bCs/>
        </w:rPr>
        <w:t>,</w:t>
      </w:r>
      <w:r w:rsidR="00303929" w:rsidRPr="00E11784">
        <w:rPr>
          <w:rFonts w:ascii="Garamond" w:eastAsia="Calibri" w:hAnsi="Garamond" w:cs="Times New Roman"/>
          <w:bCs/>
        </w:rPr>
        <w:t xml:space="preserve"> </w:t>
      </w:r>
      <w:r w:rsidR="00E11784" w:rsidRPr="00E11784">
        <w:rPr>
          <w:rFonts w:ascii="Garamond" w:eastAsia="Calibri" w:hAnsi="Garamond" w:cs="Times New Roman"/>
          <w:bCs/>
        </w:rPr>
        <w:t>para poder estar cumpliendo con</w:t>
      </w:r>
      <w:r w:rsidR="00303929">
        <w:rPr>
          <w:rFonts w:ascii="Garamond" w:eastAsia="Calibri" w:hAnsi="Garamond" w:cs="Times New Roman"/>
          <w:bCs/>
        </w:rPr>
        <w:t xml:space="preserve"> la normativa nacional y</w:t>
      </w:r>
      <w:r w:rsidR="00E11784" w:rsidRPr="00E11784">
        <w:rPr>
          <w:rFonts w:ascii="Garamond" w:eastAsia="Calibri" w:hAnsi="Garamond" w:cs="Times New Roman"/>
          <w:bCs/>
        </w:rPr>
        <w:t xml:space="preserve"> eso es lo que presentó el compañero Arnulfo.</w:t>
      </w:r>
      <w:r w:rsidR="00AD5518">
        <w:rPr>
          <w:rFonts w:ascii="Garamond" w:eastAsia="Calibri" w:hAnsi="Garamond" w:cs="Times New Roman"/>
          <w:bCs/>
        </w:rPr>
        <w:t xml:space="preserve"> </w:t>
      </w:r>
      <w:r w:rsidR="00A45F12">
        <w:rPr>
          <w:rFonts w:ascii="Garamond" w:eastAsia="Calibri" w:hAnsi="Garamond" w:cs="Times New Roman"/>
          <w:bCs/>
        </w:rPr>
        <w:t xml:space="preserve">Es cuanto”. </w:t>
      </w:r>
      <w:r w:rsidR="00A45F12" w:rsidRPr="00A45F12">
        <w:rPr>
          <w:rFonts w:ascii="Garamond" w:hAnsi="Garamond"/>
          <w:lang w:val="es-ES_tradnl"/>
        </w:rPr>
        <w:t xml:space="preserve">El C. </w:t>
      </w:r>
      <w:r w:rsidR="00A45F12" w:rsidRPr="00A45F12">
        <w:rPr>
          <w:rFonts w:ascii="Garamond" w:hAnsi="Garamond"/>
        </w:rPr>
        <w:t xml:space="preserve">Presidente </w:t>
      </w:r>
      <w:r w:rsidR="00A45F12" w:rsidRPr="00303929">
        <w:rPr>
          <w:rFonts w:ascii="Garamond" w:hAnsi="Garamond"/>
        </w:rPr>
        <w:t>Municipal, Arq. Luis Ernesto Munguía González: “</w:t>
      </w:r>
      <w:r w:rsidR="00A45F12" w:rsidRPr="00303929">
        <w:rPr>
          <w:rFonts w:ascii="Garamond" w:eastAsia="Calibri" w:hAnsi="Garamond" w:cs="Times New Roman"/>
          <w:bCs/>
        </w:rPr>
        <w:t>Muchas gracias R</w:t>
      </w:r>
      <w:r w:rsidR="00E11784" w:rsidRPr="00303929">
        <w:rPr>
          <w:rFonts w:ascii="Garamond" w:eastAsia="Calibri" w:hAnsi="Garamond" w:cs="Times New Roman"/>
          <w:bCs/>
        </w:rPr>
        <w:t>egidora.</w:t>
      </w:r>
      <w:r w:rsidR="00A45F12" w:rsidRPr="00303929">
        <w:rPr>
          <w:rFonts w:ascii="Garamond" w:eastAsia="Calibri" w:hAnsi="Garamond" w:cs="Times New Roman"/>
          <w:bCs/>
        </w:rPr>
        <w:t xml:space="preserve"> </w:t>
      </w:r>
      <w:r w:rsidR="00E11784" w:rsidRPr="00303929">
        <w:rPr>
          <w:rFonts w:ascii="Garamond" w:eastAsia="Calibri" w:hAnsi="Garamond" w:cs="Times New Roman"/>
          <w:bCs/>
        </w:rPr>
        <w:t>Pongo a su consideración lo</w:t>
      </w:r>
      <w:r w:rsidR="00303929" w:rsidRPr="00303929">
        <w:rPr>
          <w:rFonts w:ascii="Garamond" w:eastAsia="Calibri" w:hAnsi="Garamond" w:cs="Times New Roman"/>
          <w:bCs/>
        </w:rPr>
        <w:t xml:space="preserve"> planteado por nuestro Regidor </w:t>
      </w:r>
      <w:r w:rsidR="00E11784" w:rsidRPr="00303929">
        <w:rPr>
          <w:rFonts w:ascii="Garamond" w:eastAsia="Calibri" w:hAnsi="Garamond" w:cs="Times New Roman"/>
          <w:bCs/>
        </w:rPr>
        <w:t>Víctor Bernal, en el s</w:t>
      </w:r>
      <w:r w:rsidR="00303929" w:rsidRPr="00303929">
        <w:rPr>
          <w:rFonts w:ascii="Garamond" w:eastAsia="Calibri" w:hAnsi="Garamond" w:cs="Times New Roman"/>
          <w:bCs/>
        </w:rPr>
        <w:t>entido de la revocación de</w:t>
      </w:r>
      <w:r w:rsidR="00E11784" w:rsidRPr="00303929">
        <w:rPr>
          <w:rFonts w:ascii="Garamond" w:eastAsia="Calibri" w:hAnsi="Garamond" w:cs="Times New Roman"/>
          <w:bCs/>
        </w:rPr>
        <w:t>l anterior acuerdo con número 138/</w:t>
      </w:r>
      <w:r w:rsidR="00303929" w:rsidRPr="00303929">
        <w:rPr>
          <w:rFonts w:ascii="Garamond" w:eastAsia="Calibri" w:hAnsi="Garamond" w:cs="Times New Roman"/>
          <w:bCs/>
        </w:rPr>
        <w:t>20</w:t>
      </w:r>
      <w:r w:rsidR="00E11784" w:rsidRPr="00303929">
        <w:rPr>
          <w:rFonts w:ascii="Garamond" w:eastAsia="Calibri" w:hAnsi="Garamond" w:cs="Times New Roman"/>
          <w:bCs/>
        </w:rPr>
        <w:t>25.</w:t>
      </w:r>
      <w:r w:rsidR="00303929" w:rsidRPr="00303929">
        <w:rPr>
          <w:rFonts w:ascii="Garamond" w:eastAsia="Calibri" w:hAnsi="Garamond" w:cs="Times New Roman"/>
          <w:bCs/>
        </w:rPr>
        <w:t xml:space="preserve"> Favor de manifestarlo </w:t>
      </w:r>
      <w:r w:rsidR="00E11784" w:rsidRPr="00303929">
        <w:rPr>
          <w:rFonts w:ascii="Garamond" w:eastAsia="Calibri" w:hAnsi="Garamond" w:cs="Times New Roman"/>
          <w:bCs/>
        </w:rPr>
        <w:t>quienes estén de acuerdo</w:t>
      </w:r>
      <w:r w:rsidR="00303929" w:rsidRPr="00303929">
        <w:rPr>
          <w:rFonts w:ascii="Garamond" w:eastAsia="Calibri" w:hAnsi="Garamond" w:cs="Times New Roman"/>
          <w:bCs/>
        </w:rPr>
        <w:t>.</w:t>
      </w:r>
      <w:r w:rsidR="00E11784" w:rsidRPr="00303929">
        <w:rPr>
          <w:rFonts w:ascii="Garamond" w:eastAsia="Calibri" w:hAnsi="Garamond" w:cs="Times New Roman"/>
          <w:bCs/>
        </w:rPr>
        <w:t xml:space="preserve"> </w:t>
      </w:r>
      <w:r w:rsidR="00303929" w:rsidRPr="00303929">
        <w:rPr>
          <w:rFonts w:ascii="Garamond" w:eastAsia="Calibri" w:hAnsi="Garamond" w:cs="Times New Roman"/>
          <w:bCs/>
        </w:rPr>
        <w:t>¿E</w:t>
      </w:r>
      <w:r w:rsidR="00E11784" w:rsidRPr="00303929">
        <w:rPr>
          <w:rFonts w:ascii="Garamond" w:eastAsia="Calibri" w:hAnsi="Garamond" w:cs="Times New Roman"/>
          <w:bCs/>
        </w:rPr>
        <w:t>n abstención</w:t>
      </w:r>
      <w:r w:rsidR="00303929" w:rsidRPr="00303929">
        <w:rPr>
          <w:rFonts w:ascii="Garamond" w:eastAsia="Calibri" w:hAnsi="Garamond" w:cs="Times New Roman"/>
          <w:bCs/>
        </w:rPr>
        <w:t>?</w:t>
      </w:r>
      <w:r w:rsidR="00E11784" w:rsidRPr="00303929">
        <w:rPr>
          <w:rFonts w:ascii="Garamond" w:eastAsia="Calibri" w:hAnsi="Garamond" w:cs="Times New Roman"/>
          <w:bCs/>
        </w:rPr>
        <w:t xml:space="preserve"> </w:t>
      </w:r>
      <w:r w:rsidR="00303929" w:rsidRPr="00303929">
        <w:rPr>
          <w:rFonts w:ascii="Garamond" w:eastAsia="Calibri" w:hAnsi="Garamond" w:cs="Times New Roman"/>
          <w:bCs/>
        </w:rPr>
        <w:t>¿E</w:t>
      </w:r>
      <w:r w:rsidR="00E11784" w:rsidRPr="00303929">
        <w:rPr>
          <w:rFonts w:ascii="Garamond" w:eastAsia="Calibri" w:hAnsi="Garamond" w:cs="Times New Roman"/>
          <w:bCs/>
        </w:rPr>
        <w:t>n contra</w:t>
      </w:r>
      <w:r w:rsidR="00303929" w:rsidRPr="00303929">
        <w:rPr>
          <w:rFonts w:ascii="Garamond" w:eastAsia="Calibri" w:hAnsi="Garamond" w:cs="Times New Roman"/>
          <w:bCs/>
        </w:rPr>
        <w:t>? S</w:t>
      </w:r>
      <w:r w:rsidR="00E11784" w:rsidRPr="00303929">
        <w:rPr>
          <w:rFonts w:ascii="Garamond" w:eastAsia="Calibri" w:hAnsi="Garamond" w:cs="Times New Roman"/>
          <w:bCs/>
        </w:rPr>
        <w:t>eñor Secretario dé cuenta del resultado</w:t>
      </w:r>
      <w:r w:rsidR="00303929" w:rsidRPr="00303929">
        <w:rPr>
          <w:rFonts w:ascii="Garamond" w:eastAsia="Calibri" w:hAnsi="Garamond" w:cs="Times New Roman"/>
          <w:bCs/>
        </w:rPr>
        <w:t>”</w:t>
      </w:r>
      <w:r w:rsidR="00E11784" w:rsidRPr="00303929">
        <w:rPr>
          <w:rFonts w:ascii="Garamond" w:eastAsia="Calibri" w:hAnsi="Garamond" w:cs="Times New Roman"/>
          <w:bCs/>
        </w:rPr>
        <w:t>.</w:t>
      </w:r>
      <w:r w:rsidR="00303929" w:rsidRPr="00303929">
        <w:rPr>
          <w:rFonts w:ascii="Garamond" w:eastAsia="Calibri" w:hAnsi="Garamond" w:cs="Times New Roman"/>
          <w:bCs/>
        </w:rPr>
        <w:t xml:space="preserve"> </w:t>
      </w:r>
      <w:r w:rsidR="004D1A93" w:rsidRPr="00303929">
        <w:rPr>
          <w:rFonts w:ascii="Garamond" w:eastAsia="Calibri" w:hAnsi="Garamond" w:cs="Times New Roman"/>
          <w:shd w:val="clear" w:color="auto" w:fill="FFFFFF"/>
          <w:lang w:val="es-ES_tradnl"/>
        </w:rPr>
        <w:t xml:space="preserve">El C. Secretario General, </w:t>
      </w:r>
      <w:r w:rsidR="004D1A93" w:rsidRPr="00303929">
        <w:rPr>
          <w:rFonts w:ascii="Garamond" w:eastAsia="Calibri" w:hAnsi="Garamond" w:cs="Times New Roman"/>
          <w:shd w:val="clear" w:color="auto" w:fill="FFFFFF"/>
          <w:lang w:val="es-MX"/>
        </w:rPr>
        <w:t>Abg. José Juan Velázquez Hernández</w:t>
      </w:r>
      <w:r w:rsidR="004D1A93" w:rsidRPr="00303929">
        <w:rPr>
          <w:rFonts w:ascii="Garamond" w:eastAsia="Calibri" w:hAnsi="Garamond" w:cs="Times New Roman"/>
          <w:shd w:val="clear" w:color="auto" w:fill="FFFFFF"/>
          <w:lang w:val="es-ES_tradnl"/>
        </w:rPr>
        <w:t>: “</w:t>
      </w:r>
      <w:r w:rsidR="00E11784" w:rsidRPr="00303929">
        <w:rPr>
          <w:rFonts w:ascii="Garamond" w:eastAsia="Calibri" w:hAnsi="Garamond" w:cs="Times New Roman"/>
          <w:bCs/>
        </w:rPr>
        <w:t xml:space="preserve">Como lo instruye señor Presidente, doy cuenta del resultado de la votación con </w:t>
      </w:r>
      <w:r w:rsidR="004D1A93" w:rsidRPr="00303929">
        <w:rPr>
          <w:rFonts w:ascii="Garamond" w:eastAsia="Calibri" w:hAnsi="Garamond" w:cs="Times New Roman"/>
          <w:bCs/>
        </w:rPr>
        <w:t>trece</w:t>
      </w:r>
      <w:r w:rsidR="00E11784" w:rsidRPr="00303929">
        <w:rPr>
          <w:rFonts w:ascii="Garamond" w:eastAsia="Calibri" w:hAnsi="Garamond" w:cs="Times New Roman"/>
          <w:bCs/>
        </w:rPr>
        <w:t xml:space="preserve"> votos a favor, cero votos en contra y cero abstenciones</w:t>
      </w:r>
      <w:r w:rsidR="004D1A93" w:rsidRPr="00303929">
        <w:rPr>
          <w:rFonts w:ascii="Garamond" w:eastAsia="Calibri" w:hAnsi="Garamond" w:cs="Times New Roman"/>
          <w:bCs/>
        </w:rPr>
        <w:t xml:space="preserve">. </w:t>
      </w:r>
      <w:r w:rsidR="00E11784" w:rsidRPr="00303929">
        <w:rPr>
          <w:rFonts w:ascii="Garamond" w:eastAsia="Calibri" w:hAnsi="Garamond" w:cs="Times New Roman"/>
          <w:bCs/>
        </w:rPr>
        <w:t>Es cuanto señor Presidente</w:t>
      </w:r>
      <w:r w:rsidR="004D1A93" w:rsidRPr="00303929">
        <w:rPr>
          <w:rFonts w:ascii="Garamond" w:eastAsia="Calibri" w:hAnsi="Garamond" w:cs="Times New Roman"/>
          <w:bCs/>
        </w:rPr>
        <w:t>”</w:t>
      </w:r>
      <w:r w:rsidR="00E11784" w:rsidRPr="00303929">
        <w:rPr>
          <w:rFonts w:ascii="Garamond" w:eastAsia="Calibri" w:hAnsi="Garamond" w:cs="Times New Roman"/>
          <w:bCs/>
        </w:rPr>
        <w:t>.</w:t>
      </w:r>
      <w:r w:rsidR="00303929" w:rsidRPr="00303929">
        <w:rPr>
          <w:rFonts w:ascii="Garamond" w:eastAsia="Calibri" w:hAnsi="Garamond" w:cs="Times New Roman"/>
          <w:bCs/>
        </w:rPr>
        <w:t xml:space="preserve"> </w:t>
      </w:r>
      <w:r w:rsidR="00A45F12" w:rsidRPr="00303929">
        <w:rPr>
          <w:rFonts w:ascii="Garamond" w:hAnsi="Garamond"/>
          <w:lang w:val="es-ES_tradnl"/>
        </w:rPr>
        <w:t xml:space="preserve">El C. </w:t>
      </w:r>
      <w:r w:rsidR="00A45F12" w:rsidRPr="00303929">
        <w:rPr>
          <w:rFonts w:ascii="Garamond" w:hAnsi="Garamond"/>
        </w:rPr>
        <w:t>Presidente Municipal, Arq. Luis Ernesto Munguía González: “</w:t>
      </w:r>
      <w:r w:rsidR="00E11784" w:rsidRPr="00303929">
        <w:rPr>
          <w:rFonts w:ascii="Garamond" w:eastAsia="Calibri" w:hAnsi="Garamond" w:cs="Times New Roman"/>
          <w:bCs/>
        </w:rPr>
        <w:t xml:space="preserve">Queda aprobado por mayoría simple </w:t>
      </w:r>
      <w:r w:rsidR="00A45F12" w:rsidRPr="00303929">
        <w:rPr>
          <w:rFonts w:ascii="Garamond" w:eastAsia="Calibri" w:hAnsi="Garamond" w:cs="Times New Roman"/>
          <w:bCs/>
        </w:rPr>
        <w:t xml:space="preserve">de </w:t>
      </w:r>
      <w:r w:rsidR="00E11784" w:rsidRPr="00303929">
        <w:rPr>
          <w:rFonts w:ascii="Garamond" w:eastAsia="Calibri" w:hAnsi="Garamond" w:cs="Times New Roman"/>
          <w:bCs/>
        </w:rPr>
        <w:t>voto</w:t>
      </w:r>
      <w:r w:rsidR="00A45F12" w:rsidRPr="00303929">
        <w:rPr>
          <w:rFonts w:ascii="Garamond" w:eastAsia="Calibri" w:hAnsi="Garamond" w:cs="Times New Roman"/>
          <w:bCs/>
        </w:rPr>
        <w:t>s”.</w:t>
      </w:r>
      <w:r w:rsidR="00A45F12">
        <w:rPr>
          <w:rFonts w:ascii="Garamond" w:eastAsia="Calibri" w:hAnsi="Garamond" w:cs="Times New Roman"/>
          <w:bCs/>
        </w:rPr>
        <w:t xml:space="preserve"> </w:t>
      </w:r>
      <w:r w:rsidR="00303929">
        <w:rPr>
          <w:rFonts w:ascii="Garamond" w:eastAsia="Calibri" w:hAnsi="Garamond" w:cs="Times New Roman"/>
          <w:b/>
          <w:bCs/>
        </w:rPr>
        <w:t>Se a</w:t>
      </w:r>
      <w:r w:rsidR="00303929" w:rsidRPr="00303929">
        <w:rPr>
          <w:rFonts w:ascii="Garamond" w:eastAsia="Calibri" w:hAnsi="Garamond" w:cs="Times New Roman"/>
          <w:b/>
          <w:lang w:val="es-MX"/>
        </w:rPr>
        <w:t xml:space="preserve">prueba por Mayoría Simple de Votos, </w:t>
      </w:r>
      <w:r w:rsidR="00303929" w:rsidRPr="00303929">
        <w:rPr>
          <w:rFonts w:ascii="Garamond" w:eastAsia="Calibri" w:hAnsi="Garamond" w:cs="Times New Roman"/>
          <w:lang w:val="es-MX"/>
        </w:rPr>
        <w:t>por 13 trece a favor, 0 cero en contra y 0 cero abstenciones</w:t>
      </w:r>
      <w:r w:rsidR="00303929">
        <w:rPr>
          <w:rFonts w:ascii="Garamond" w:eastAsia="Calibri" w:hAnsi="Garamond" w:cs="Times New Roman"/>
          <w:lang w:val="es-MX"/>
        </w:rPr>
        <w:t xml:space="preserve">. </w:t>
      </w:r>
      <w:r w:rsidR="00883889" w:rsidRPr="0011378B">
        <w:rPr>
          <w:rFonts w:ascii="Garamond" w:eastAsia="Calibri" w:hAnsi="Garamond" w:cs="Times New Roman"/>
          <w:lang w:val="es-MX"/>
        </w:rPr>
        <w:t xml:space="preserve">Por lo anterior, se hace constar que al momento de la toma de la votación no se encontraba presente el C. Regidor, </w:t>
      </w:r>
      <w:r w:rsidR="00883889" w:rsidRPr="0011378B">
        <w:rPr>
          <w:rFonts w:ascii="Garamond" w:hAnsi="Garamond"/>
        </w:rPr>
        <w:t>Luis Jesús Escoto Martínez</w:t>
      </w:r>
      <w:r w:rsidR="00883889" w:rsidRPr="0011378B">
        <w:rPr>
          <w:rFonts w:ascii="Garamond" w:eastAsia="Calibri" w:hAnsi="Garamond" w:cs="Times New Roman"/>
          <w:lang w:val="es-MX"/>
        </w:rPr>
        <w:t xml:space="preserve"> a efecto de manifestar el sentido de su voto</w:t>
      </w:r>
      <w:r w:rsidR="00883889">
        <w:rPr>
          <w:rFonts w:ascii="Garamond" w:eastAsia="Calibri" w:hAnsi="Garamond" w:cs="Times New Roman"/>
          <w:lang w:val="es-MX"/>
        </w:rPr>
        <w:t>.</w:t>
      </w:r>
      <w:r w:rsidR="00303929">
        <w:rPr>
          <w:rFonts w:ascii="Garamond" w:eastAsia="Calibri" w:hAnsi="Garamond" w:cs="Times New Roman"/>
          <w:lang w:val="es-MX"/>
        </w:rPr>
        <w:t xml:space="preserve"> ------------------------------</w:t>
      </w:r>
      <w:r w:rsidR="00AD5518">
        <w:rPr>
          <w:rFonts w:ascii="Garamond" w:hAnsi="Garamond"/>
        </w:rPr>
        <w:t>-------------------------------------------------------------------------------------------------------------</w:t>
      </w:r>
      <w:r w:rsidR="00303929">
        <w:rPr>
          <w:rFonts w:ascii="Garamond" w:eastAsia="Calibri" w:hAnsi="Garamond" w:cs="Times New Roman"/>
          <w:lang w:val="es-MX"/>
        </w:rPr>
        <w:t>----------------</w:t>
      </w:r>
      <w:r w:rsidR="00AD5518">
        <w:rPr>
          <w:rFonts w:ascii="Garamond" w:eastAsia="Calibri" w:hAnsi="Garamond" w:cs="Times New Roman"/>
          <w:lang w:val="es-MX"/>
        </w:rPr>
        <w:t xml:space="preserve"> </w:t>
      </w:r>
      <w:r w:rsidR="00311AA8" w:rsidRPr="00311AA8">
        <w:rPr>
          <w:rFonts w:ascii="Garamond" w:hAnsi="Garamond"/>
          <w:b/>
        </w:rPr>
        <w:t xml:space="preserve">7.5.- </w:t>
      </w:r>
      <w:r w:rsidR="00311AA8" w:rsidRPr="00311AA8">
        <w:rPr>
          <w:rFonts w:ascii="Garamond" w:hAnsi="Garamond"/>
          <w:b/>
          <w:lang w:val="es-MX"/>
        </w:rPr>
        <w:t xml:space="preserve">Iniciativa de Acuerdo Edilicio presentada por la Regidora, C. María de Jesús López Delgado, la cual tiene por objeto </w:t>
      </w:r>
      <w:r w:rsidR="00311AA8" w:rsidRPr="00311AA8">
        <w:rPr>
          <w:rFonts w:ascii="Garamond" w:hAnsi="Garamond"/>
          <w:b/>
          <w:lang w:val="es-US"/>
        </w:rPr>
        <w:t xml:space="preserve">que se coloquen anuncios en las playas de nuestro Municipio para invitar a visitantes y locales que si no tienen habilidad para nadar no entren al mar. </w:t>
      </w:r>
      <w:r w:rsidR="000C0506" w:rsidRPr="00C574D3">
        <w:rPr>
          <w:rFonts w:ascii="Garamond" w:hAnsi="Garamond"/>
        </w:rPr>
        <w:t>-</w:t>
      </w:r>
      <w:r w:rsidR="000C0506">
        <w:rPr>
          <w:rFonts w:ascii="Garamond" w:hAnsi="Garamond"/>
        </w:rPr>
        <w:t>--------------------------------------------------------------------------------------------------</w:t>
      </w:r>
      <w:r w:rsidR="000C0506" w:rsidRPr="00C574D3">
        <w:rPr>
          <w:rFonts w:ascii="Garamond" w:hAnsi="Garamond"/>
        </w:rPr>
        <w:t>----------------</w:t>
      </w:r>
      <w:r w:rsidR="000C0506" w:rsidRPr="00C574D3">
        <w:rPr>
          <w:rFonts w:ascii="Garamond" w:hAnsi="Garamond"/>
          <w:b/>
        </w:rPr>
        <w:t xml:space="preserve"> </w:t>
      </w:r>
      <w:r w:rsidR="000C0506" w:rsidRPr="00C574D3">
        <w:rPr>
          <w:rFonts w:ascii="Garamond" w:eastAsia="Calibri" w:hAnsi="Garamond" w:cs="Times New Roman"/>
          <w:lang w:val="es-MX"/>
        </w:rPr>
        <w:t>Lo anterior de conformidad a la iniciativa planteada y aprobada en los siguientes términos: -</w:t>
      </w:r>
      <w:r w:rsidR="000C0506">
        <w:rPr>
          <w:rFonts w:ascii="Garamond" w:eastAsia="Calibri" w:hAnsi="Garamond" w:cs="Times New Roman"/>
          <w:lang w:val="es-MX"/>
        </w:rPr>
        <w:t>------</w:t>
      </w:r>
      <w:r w:rsidR="00921C17">
        <w:rPr>
          <w:rFonts w:ascii="Garamond" w:eastAsia="Calibri" w:hAnsi="Garamond" w:cs="Times New Roman"/>
          <w:lang w:val="es-MX"/>
        </w:rPr>
        <w:t xml:space="preserve"> </w:t>
      </w:r>
      <w:r w:rsidR="00921C17" w:rsidRPr="00921C17">
        <w:rPr>
          <w:rFonts w:eastAsia="Times New Roman"/>
          <w:b/>
          <w:sz w:val="20"/>
          <w:szCs w:val="20"/>
          <w:shd w:val="clear" w:color="auto" w:fill="FFFFFF"/>
          <w:lang w:eastAsia="es-ES"/>
        </w:rPr>
        <w:t xml:space="preserve">C.C. INTEGRANTES DEL PLENO DEL AYUNTAMIENTO DEL MUNICIPIO DE PUERTO VALLARTA, </w:t>
      </w:r>
      <w:r w:rsidR="00921C17">
        <w:rPr>
          <w:rFonts w:eastAsia="Times New Roman"/>
          <w:b/>
          <w:sz w:val="20"/>
          <w:szCs w:val="20"/>
          <w:shd w:val="clear" w:color="auto" w:fill="FFFFFF"/>
          <w:lang w:eastAsia="es-ES"/>
        </w:rPr>
        <w:t>J</w:t>
      </w:r>
      <w:r w:rsidR="00921C17" w:rsidRPr="00921C17">
        <w:rPr>
          <w:rFonts w:eastAsia="Times New Roman"/>
          <w:b/>
          <w:sz w:val="20"/>
          <w:szCs w:val="20"/>
          <w:shd w:val="clear" w:color="auto" w:fill="FFFFFF"/>
          <w:lang w:eastAsia="es-ES"/>
        </w:rPr>
        <w:t>ALISCO</w:t>
      </w:r>
      <w:r w:rsidR="00921C17">
        <w:rPr>
          <w:rFonts w:eastAsia="Times New Roman"/>
          <w:b/>
          <w:sz w:val="20"/>
          <w:szCs w:val="20"/>
          <w:shd w:val="clear" w:color="auto" w:fill="FFFFFF"/>
          <w:lang w:eastAsia="es-ES"/>
        </w:rPr>
        <w:t xml:space="preserve">. </w:t>
      </w:r>
      <w:r w:rsidR="00921C17" w:rsidRPr="00921C17">
        <w:rPr>
          <w:rFonts w:eastAsia="Times New Roman"/>
          <w:b/>
          <w:sz w:val="20"/>
          <w:szCs w:val="20"/>
          <w:lang w:eastAsia="es-ES"/>
        </w:rPr>
        <w:t xml:space="preserve">PRESENTES: </w:t>
      </w:r>
      <w:r w:rsidR="00921C17" w:rsidRPr="00921C17">
        <w:rPr>
          <w:rFonts w:eastAsia="Times New Roman"/>
          <w:sz w:val="20"/>
          <w:szCs w:val="20"/>
          <w:lang w:eastAsia="es-ES"/>
        </w:rPr>
        <w:t xml:space="preserve">La que suscribe María de Jesús López Delgado. En mi carácter de Regidora integrante del Ayuntamiento Municipal de Puerto Vallarta, Jalisco, de conformidad con lo establecido por los artículos 115 de la Constitución Política de los Estados Unidos Mexicanos. 4 párrafo 12, 77 fracción III, 79 fracción VII, 85 fracciones I y IV y 86, de la Constitución Política del Estado de Jalisco; 1, 37 fracciones II, V, VI, y VIII, XXI, 38 fracción IX, 50 fracción II, 94 fracción V, de la Ley del Gobierno y la Administración Pública Municipal del Estado de Jalisco. 1, 2, 28, 29, 52, 53 fracción II, 55 fracción XIV, 124 y 127 del Reglamento del Gobierno Municipal de Puerto Vallarta, Jalisco. Someto a su consideración la siguiente: </w:t>
      </w:r>
      <w:r w:rsidR="00921C17" w:rsidRPr="00921C17">
        <w:rPr>
          <w:rFonts w:eastAsia="Times New Roman"/>
          <w:b/>
          <w:sz w:val="20"/>
          <w:szCs w:val="20"/>
          <w:lang w:eastAsia="es-ES"/>
        </w:rPr>
        <w:t>INICIA</w:t>
      </w:r>
      <w:r w:rsidR="00921C17">
        <w:rPr>
          <w:rFonts w:eastAsia="Times New Roman"/>
          <w:b/>
          <w:sz w:val="20"/>
          <w:szCs w:val="20"/>
          <w:lang w:eastAsia="es-ES"/>
        </w:rPr>
        <w:t xml:space="preserve">TIVA DE ACUERDO DE AYUNTAMIENTO. </w:t>
      </w:r>
      <w:r w:rsidR="00921C17" w:rsidRPr="00921C17">
        <w:rPr>
          <w:rFonts w:eastAsia="Times New Roman"/>
          <w:sz w:val="20"/>
          <w:szCs w:val="20"/>
          <w:lang w:eastAsia="es-ES"/>
        </w:rPr>
        <w:t xml:space="preserve">Que tiene como objeto que se coloquen anuncios en las playas de nuestro municipio para invitar a visitantes y locales que si no tienen habilidad para nadar no entren al mar. Lo anterior, de conformidad con las siguientes </w:t>
      </w:r>
      <w:r w:rsidR="00921C17" w:rsidRPr="00921C17">
        <w:rPr>
          <w:rFonts w:eastAsia="Times New Roman"/>
          <w:b/>
          <w:sz w:val="20"/>
          <w:szCs w:val="20"/>
          <w:lang w:eastAsia="es-ES"/>
        </w:rPr>
        <w:t>CONSIDERACIONES</w:t>
      </w:r>
      <w:r w:rsidR="00921C17">
        <w:rPr>
          <w:rFonts w:eastAsia="Times New Roman"/>
          <w:b/>
          <w:sz w:val="20"/>
          <w:szCs w:val="20"/>
          <w:lang w:eastAsia="es-ES"/>
        </w:rPr>
        <w:t xml:space="preserve">. </w:t>
      </w:r>
      <w:r w:rsidR="00921C17" w:rsidRPr="00921C17">
        <w:rPr>
          <w:rFonts w:eastAsia="Times New Roman"/>
          <w:color w:val="101112"/>
          <w:sz w:val="20"/>
          <w:szCs w:val="20"/>
          <w:lang w:eastAsia="es-ES"/>
        </w:rPr>
        <w:t xml:space="preserve">Puerto Vallarta es uno de los destinos turísticos más populares de México, recibiendo anualmente a miles de visitantes tanto nacionales como extranjeros. La ciudad se ha </w:t>
      </w:r>
      <w:r w:rsidR="00921C17" w:rsidRPr="00921C17">
        <w:rPr>
          <w:rFonts w:eastAsia="Times New Roman"/>
          <w:color w:val="101112"/>
          <w:sz w:val="20"/>
          <w:szCs w:val="20"/>
          <w:lang w:eastAsia="es-ES"/>
        </w:rPr>
        <w:lastRenderedPageBreak/>
        <w:t>consolidado como un lugar emblemático para el turismo nacional e internacional, gracias a su rica biodiversidad, su patrimonio cultural y su hospitalidad.</w:t>
      </w:r>
      <w:r w:rsidR="00921C17">
        <w:rPr>
          <w:rFonts w:eastAsia="Times New Roman"/>
          <w:color w:val="101112"/>
          <w:sz w:val="20"/>
          <w:szCs w:val="20"/>
          <w:lang w:eastAsia="es-ES"/>
        </w:rPr>
        <w:t xml:space="preserve"> </w:t>
      </w:r>
      <w:r w:rsidR="00921C17" w:rsidRPr="00921C17">
        <w:rPr>
          <w:rFonts w:eastAsia="Times New Roman"/>
          <w:color w:val="101112"/>
          <w:sz w:val="20"/>
          <w:szCs w:val="20"/>
          <w:lang w:eastAsia="es-ES"/>
        </w:rPr>
        <w:t>La llegada de turistas a Puerto Vallarta tiene un impacto significativo en la economía local, generando empleos y oportunidades de negocio en sectores como la hotelería. Además, el turismo también contribuye a la promoción de la cultura y la identidad local, ya que los visitantes se llevan consigo experiencias y recuerdos que pueden compartir con otros.</w:t>
      </w:r>
      <w:r w:rsidR="00921C17">
        <w:rPr>
          <w:rFonts w:eastAsia="Times New Roman"/>
          <w:color w:val="101112"/>
          <w:sz w:val="20"/>
          <w:szCs w:val="20"/>
          <w:lang w:eastAsia="es-ES"/>
        </w:rPr>
        <w:t xml:space="preserve"> </w:t>
      </w:r>
      <w:r w:rsidR="00921C17" w:rsidRPr="00921C17">
        <w:rPr>
          <w:rFonts w:eastAsia="Times New Roman"/>
          <w:color w:val="101112"/>
          <w:sz w:val="20"/>
          <w:szCs w:val="20"/>
          <w:lang w:eastAsia="es-ES"/>
        </w:rPr>
        <w:t xml:space="preserve">El Director de Protección Civil y Bomberos de Puerto Vallarta el Ingeniero Jorge Misael López Muro. Dijo que </w:t>
      </w:r>
      <w:r w:rsidR="00921C17" w:rsidRPr="00921C17">
        <w:rPr>
          <w:rFonts w:eastAsia="Times New Roman"/>
          <w:b/>
          <w:color w:val="101112"/>
          <w:sz w:val="20"/>
          <w:szCs w:val="20"/>
          <w:lang w:eastAsia="es-ES"/>
        </w:rPr>
        <w:t xml:space="preserve">“el salvamento acuático es el conjunto de técnicas y conocimientos utilizados para rescatar a personas en peligro en el agua, ya sea en piscinas, playas o entornos acuáticos similares. Implica acciones preventivas, rescate directo y primeros auxilios, con el objetivo de preservar la vida y la seguridad de los individuos en situaciones de riesgo acuático.” </w:t>
      </w:r>
      <w:r w:rsidR="00921C17" w:rsidRPr="00921C17">
        <w:rPr>
          <w:rFonts w:eastAsia="Times New Roman"/>
          <w:color w:val="101112"/>
          <w:sz w:val="20"/>
          <w:szCs w:val="20"/>
          <w:lang w:eastAsia="es-ES"/>
        </w:rPr>
        <w:t xml:space="preserve">Así mismo refiere que: </w:t>
      </w:r>
      <w:r w:rsidR="00921C17" w:rsidRPr="00921C17">
        <w:rPr>
          <w:rFonts w:eastAsia="Times New Roman"/>
          <w:b/>
          <w:color w:val="101112"/>
          <w:sz w:val="20"/>
          <w:szCs w:val="20"/>
          <w:lang w:eastAsia="es-ES"/>
        </w:rPr>
        <w:t xml:space="preserve">“el rescate acuático es la acción específica de sacar a una persona viva o la recuperación de un cuerpo del agua”. </w:t>
      </w:r>
      <w:r w:rsidR="00921C17" w:rsidRPr="00921C17">
        <w:rPr>
          <w:rFonts w:eastAsia="Times New Roman"/>
          <w:color w:val="101112"/>
          <w:sz w:val="20"/>
          <w:szCs w:val="20"/>
          <w:lang w:eastAsia="es-ES"/>
        </w:rPr>
        <w:t xml:space="preserve">Así mismo nos informó respecto de las estadísticas de las incidencias relacionadas, con personas ahogadas en la mar, la recuperación de cuerpos en el mar y los rescates acuáticos en los últimos 4 cuatro años en nuestro municipio. </w:t>
      </w:r>
    </w:p>
    <w:p w:rsidR="00921C17" w:rsidRPr="00921C17" w:rsidRDefault="00921C17" w:rsidP="00921C17">
      <w:pPr>
        <w:shd w:val="clear" w:color="auto" w:fill="FFFFFF"/>
        <w:spacing w:after="60" w:line="240" w:lineRule="auto"/>
        <w:jc w:val="both"/>
        <w:rPr>
          <w:rFonts w:ascii="Verdana" w:eastAsia="Times New Roman" w:hAnsi="Verdana" w:cs="Segoe UI"/>
          <w:color w:val="101112"/>
          <w:sz w:val="20"/>
          <w:szCs w:val="20"/>
          <w:lang w:eastAsia="es-ES"/>
        </w:rPr>
      </w:pPr>
      <w:r w:rsidRPr="00921C17">
        <w:rPr>
          <w:rFonts w:ascii="Verdana" w:eastAsia="Times New Roman" w:hAnsi="Verdana" w:cs="Segoe UI"/>
          <w:noProof/>
          <w:color w:val="101112"/>
          <w:sz w:val="20"/>
          <w:szCs w:val="20"/>
          <w:lang w:val="es-MX" w:eastAsia="es-MX"/>
        </w:rPr>
        <w:drawing>
          <wp:inline distT="0" distB="0" distL="0" distR="0" wp14:anchorId="24B90638" wp14:editId="69304E22">
            <wp:extent cx="5235140" cy="3473532"/>
            <wp:effectExtent l="0" t="0" r="3810" b="0"/>
            <wp:docPr id="1" name="Imagen 1" descr="20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2021"/>
                    <pic:cNvPicPr>
                      <a:picLocks noChangeAspect="1" noChangeArrowheads="1"/>
                    </pic:cNvPicPr>
                  </pic:nvPicPr>
                  <pic:blipFill>
                    <a:blip r:embed="rId8">
                      <a:lum bright="28000" contrast="28000"/>
                      <a:extLst>
                        <a:ext uri="{28A0092B-C50C-407E-A947-70E740481C1C}">
                          <a14:useLocalDpi xmlns:a14="http://schemas.microsoft.com/office/drawing/2010/main" val="0"/>
                        </a:ext>
                      </a:extLst>
                    </a:blip>
                    <a:srcRect l="3969" t="5409" r="9071" b="10205"/>
                    <a:stretch>
                      <a:fillRect/>
                    </a:stretch>
                  </pic:blipFill>
                  <pic:spPr bwMode="auto">
                    <a:xfrm>
                      <a:off x="0" y="0"/>
                      <a:ext cx="5339840" cy="3543001"/>
                    </a:xfrm>
                    <a:prstGeom prst="rect">
                      <a:avLst/>
                    </a:prstGeom>
                    <a:noFill/>
                    <a:ln>
                      <a:noFill/>
                    </a:ln>
                  </pic:spPr>
                </pic:pic>
              </a:graphicData>
            </a:graphic>
          </wp:inline>
        </w:drawing>
      </w:r>
    </w:p>
    <w:p w:rsidR="00921C17" w:rsidRDefault="00921C17" w:rsidP="00921C17">
      <w:pPr>
        <w:shd w:val="clear" w:color="auto" w:fill="FFFFFF"/>
        <w:spacing w:after="60" w:line="240" w:lineRule="auto"/>
        <w:jc w:val="both"/>
        <w:rPr>
          <w:rFonts w:ascii="Verdana" w:eastAsia="Times New Roman" w:hAnsi="Verdana" w:cs="Segoe UI"/>
          <w:color w:val="101112"/>
          <w:sz w:val="20"/>
          <w:szCs w:val="20"/>
          <w:lang w:eastAsia="es-ES"/>
        </w:rPr>
      </w:pPr>
      <w:r w:rsidRPr="00921C17">
        <w:rPr>
          <w:rFonts w:ascii="Verdana" w:eastAsia="Times New Roman" w:hAnsi="Verdana" w:cs="Segoe UI"/>
          <w:color w:val="101112"/>
          <w:sz w:val="20"/>
          <w:szCs w:val="20"/>
          <w:lang w:eastAsia="es-ES"/>
        </w:rPr>
        <w:t xml:space="preserve">    </w:t>
      </w:r>
      <w:r w:rsidRPr="00921C17">
        <w:rPr>
          <w:rFonts w:ascii="Verdana" w:eastAsia="Times New Roman" w:hAnsi="Verdana" w:cs="Segoe UI"/>
          <w:noProof/>
          <w:color w:val="101112"/>
          <w:sz w:val="20"/>
          <w:szCs w:val="20"/>
          <w:lang w:val="es-MX" w:eastAsia="es-MX"/>
        </w:rPr>
        <w:drawing>
          <wp:inline distT="0" distB="0" distL="0" distR="0" wp14:anchorId="40C05005" wp14:editId="2CCAA829">
            <wp:extent cx="5235092" cy="3265714"/>
            <wp:effectExtent l="0" t="0" r="3810" b="0"/>
            <wp:docPr id="2" name="Imagen 2" descr="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2022"/>
                    <pic:cNvPicPr>
                      <a:picLocks noChangeAspect="1" noChangeArrowheads="1"/>
                    </pic:cNvPicPr>
                  </pic:nvPicPr>
                  <pic:blipFill>
                    <a:blip r:embed="rId9">
                      <a:lum bright="28000" contrast="28000"/>
                      <a:extLst>
                        <a:ext uri="{28A0092B-C50C-407E-A947-70E740481C1C}">
                          <a14:useLocalDpi xmlns:a14="http://schemas.microsoft.com/office/drawing/2010/main" val="0"/>
                        </a:ext>
                      </a:extLst>
                    </a:blip>
                    <a:srcRect l="4913" t="11646" r="2078" b="9520"/>
                    <a:stretch>
                      <a:fillRect/>
                    </a:stretch>
                  </pic:blipFill>
                  <pic:spPr bwMode="auto">
                    <a:xfrm>
                      <a:off x="0" y="0"/>
                      <a:ext cx="5335897" cy="3328597"/>
                    </a:xfrm>
                    <a:prstGeom prst="rect">
                      <a:avLst/>
                    </a:prstGeom>
                    <a:noFill/>
                    <a:ln>
                      <a:noFill/>
                    </a:ln>
                  </pic:spPr>
                </pic:pic>
              </a:graphicData>
            </a:graphic>
          </wp:inline>
        </w:drawing>
      </w:r>
    </w:p>
    <w:p w:rsidR="00AD5518" w:rsidRPr="00921C17" w:rsidRDefault="00AD5518" w:rsidP="00921C17">
      <w:pPr>
        <w:shd w:val="clear" w:color="auto" w:fill="FFFFFF"/>
        <w:spacing w:after="60" w:line="240" w:lineRule="auto"/>
        <w:jc w:val="both"/>
        <w:rPr>
          <w:rFonts w:ascii="Verdana" w:eastAsia="Times New Roman" w:hAnsi="Verdana" w:cs="Segoe UI"/>
          <w:color w:val="101112"/>
          <w:sz w:val="20"/>
          <w:szCs w:val="20"/>
          <w:lang w:eastAsia="es-ES"/>
        </w:rPr>
      </w:pPr>
    </w:p>
    <w:p w:rsidR="00921C17" w:rsidRPr="00921C17" w:rsidRDefault="00921C17" w:rsidP="00921C17">
      <w:pPr>
        <w:shd w:val="clear" w:color="auto" w:fill="FFFFFF"/>
        <w:spacing w:after="60" w:line="240" w:lineRule="auto"/>
        <w:jc w:val="both"/>
        <w:rPr>
          <w:rFonts w:ascii="Verdana" w:eastAsia="Times New Roman" w:hAnsi="Verdana" w:cs="Segoe UI"/>
          <w:color w:val="101112"/>
          <w:sz w:val="20"/>
          <w:szCs w:val="20"/>
          <w:lang w:eastAsia="es-ES"/>
        </w:rPr>
      </w:pPr>
      <w:r w:rsidRPr="00921C17">
        <w:rPr>
          <w:rFonts w:ascii="Verdana" w:eastAsia="Times New Roman" w:hAnsi="Verdana" w:cs="Segoe UI"/>
          <w:noProof/>
          <w:color w:val="101112"/>
          <w:sz w:val="20"/>
          <w:szCs w:val="20"/>
          <w:lang w:val="es-MX" w:eastAsia="es-MX"/>
        </w:rPr>
        <w:lastRenderedPageBreak/>
        <w:drawing>
          <wp:inline distT="0" distB="0" distL="0" distR="0" wp14:anchorId="75A1E649" wp14:editId="5F0C83F7">
            <wp:extent cx="5283199" cy="2844140"/>
            <wp:effectExtent l="0" t="0" r="0" b="0"/>
            <wp:docPr id="3" name="Imagen 3" descr="20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2023"/>
                    <pic:cNvPicPr>
                      <a:picLocks noChangeAspect="1" noChangeArrowheads="1"/>
                    </pic:cNvPicPr>
                  </pic:nvPicPr>
                  <pic:blipFill>
                    <a:blip r:embed="rId10">
                      <a:lum bright="28000" contrast="28000"/>
                      <a:extLst>
                        <a:ext uri="{28A0092B-C50C-407E-A947-70E740481C1C}">
                          <a14:useLocalDpi xmlns:a14="http://schemas.microsoft.com/office/drawing/2010/main" val="0"/>
                        </a:ext>
                      </a:extLst>
                    </a:blip>
                    <a:srcRect l="1701" t="7228" r="1889" b="10347"/>
                    <a:stretch>
                      <a:fillRect/>
                    </a:stretch>
                  </pic:blipFill>
                  <pic:spPr bwMode="auto">
                    <a:xfrm>
                      <a:off x="0" y="0"/>
                      <a:ext cx="5319201" cy="2863521"/>
                    </a:xfrm>
                    <a:prstGeom prst="rect">
                      <a:avLst/>
                    </a:prstGeom>
                    <a:noFill/>
                    <a:ln>
                      <a:noFill/>
                    </a:ln>
                  </pic:spPr>
                </pic:pic>
              </a:graphicData>
            </a:graphic>
          </wp:inline>
        </w:drawing>
      </w:r>
    </w:p>
    <w:p w:rsidR="00921C17" w:rsidRPr="00921C17" w:rsidRDefault="00921C17" w:rsidP="00921C17">
      <w:pPr>
        <w:shd w:val="clear" w:color="auto" w:fill="FFFFFF"/>
        <w:spacing w:after="60" w:line="240" w:lineRule="auto"/>
        <w:jc w:val="both"/>
        <w:rPr>
          <w:rFonts w:ascii="Verdana" w:eastAsia="Times New Roman" w:hAnsi="Verdana" w:cs="Segoe UI"/>
          <w:color w:val="101112"/>
          <w:sz w:val="20"/>
          <w:szCs w:val="20"/>
          <w:lang w:eastAsia="es-ES"/>
        </w:rPr>
      </w:pPr>
    </w:p>
    <w:p w:rsidR="00921C17" w:rsidRPr="00921C17" w:rsidRDefault="00921C17" w:rsidP="00921C17">
      <w:pPr>
        <w:shd w:val="clear" w:color="auto" w:fill="FFFFFF"/>
        <w:spacing w:after="60" w:line="240" w:lineRule="auto"/>
        <w:jc w:val="both"/>
        <w:rPr>
          <w:rFonts w:ascii="Verdana" w:eastAsia="Times New Roman" w:hAnsi="Verdana" w:cs="Segoe UI"/>
          <w:color w:val="101112"/>
          <w:sz w:val="20"/>
          <w:szCs w:val="20"/>
          <w:lang w:eastAsia="es-ES"/>
        </w:rPr>
      </w:pPr>
      <w:r w:rsidRPr="00921C17">
        <w:rPr>
          <w:rFonts w:ascii="Verdana" w:eastAsia="Times New Roman" w:hAnsi="Verdana" w:cs="Segoe UI"/>
          <w:noProof/>
          <w:color w:val="101112"/>
          <w:sz w:val="20"/>
          <w:szCs w:val="20"/>
          <w:lang w:val="es-MX" w:eastAsia="es-MX"/>
        </w:rPr>
        <w:drawing>
          <wp:inline distT="0" distB="0" distL="0" distR="0" wp14:anchorId="7E2F87E6" wp14:editId="007D7559">
            <wp:extent cx="5283835" cy="3574473"/>
            <wp:effectExtent l="0" t="0" r="0" b="6985"/>
            <wp:docPr id="4" name="Imagen 4" descr="2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2024"/>
                    <pic:cNvPicPr>
                      <a:picLocks noChangeAspect="1" noChangeArrowheads="1"/>
                    </pic:cNvPicPr>
                  </pic:nvPicPr>
                  <pic:blipFill>
                    <a:blip r:embed="rId11">
                      <a:lum bright="28000" contrast="28000"/>
                      <a:extLst>
                        <a:ext uri="{28A0092B-C50C-407E-A947-70E740481C1C}">
                          <a14:useLocalDpi xmlns:a14="http://schemas.microsoft.com/office/drawing/2010/main" val="0"/>
                        </a:ext>
                      </a:extLst>
                    </a:blip>
                    <a:srcRect t="6378" b="9662"/>
                    <a:stretch>
                      <a:fillRect/>
                    </a:stretch>
                  </pic:blipFill>
                  <pic:spPr bwMode="auto">
                    <a:xfrm>
                      <a:off x="0" y="0"/>
                      <a:ext cx="5310946" cy="3592813"/>
                    </a:xfrm>
                    <a:prstGeom prst="rect">
                      <a:avLst/>
                    </a:prstGeom>
                    <a:noFill/>
                    <a:ln>
                      <a:noFill/>
                    </a:ln>
                  </pic:spPr>
                </pic:pic>
              </a:graphicData>
            </a:graphic>
          </wp:inline>
        </w:drawing>
      </w:r>
    </w:p>
    <w:p w:rsidR="00921C17" w:rsidRPr="00921C17" w:rsidRDefault="00921C17" w:rsidP="00921C17">
      <w:pPr>
        <w:shd w:val="clear" w:color="auto" w:fill="FFFFFF"/>
        <w:spacing w:after="60" w:line="240" w:lineRule="auto"/>
        <w:jc w:val="both"/>
        <w:rPr>
          <w:rFonts w:ascii="Verdana" w:eastAsia="Times New Roman" w:hAnsi="Verdana" w:cs="Segoe UI"/>
          <w:color w:val="101112"/>
          <w:sz w:val="20"/>
          <w:szCs w:val="20"/>
          <w:lang w:eastAsia="es-ES"/>
        </w:rPr>
      </w:pPr>
    </w:p>
    <w:p w:rsidR="00921C17" w:rsidRPr="00921C17" w:rsidRDefault="00921C17" w:rsidP="00921C17">
      <w:pPr>
        <w:shd w:val="clear" w:color="auto" w:fill="FFFFFF"/>
        <w:spacing w:after="60" w:line="240" w:lineRule="auto"/>
        <w:jc w:val="both"/>
        <w:rPr>
          <w:rFonts w:ascii="Verdana" w:eastAsia="Times New Roman" w:hAnsi="Verdana" w:cs="Segoe UI"/>
          <w:color w:val="101112"/>
          <w:sz w:val="20"/>
          <w:szCs w:val="20"/>
          <w:lang w:eastAsia="es-ES"/>
        </w:rPr>
      </w:pPr>
      <w:r w:rsidRPr="00921C17">
        <w:rPr>
          <w:rFonts w:ascii="Verdana" w:eastAsia="Times New Roman" w:hAnsi="Verdana" w:cs="Segoe UI"/>
          <w:noProof/>
          <w:color w:val="101112"/>
          <w:sz w:val="20"/>
          <w:szCs w:val="20"/>
          <w:lang w:val="es-MX" w:eastAsia="es-MX"/>
        </w:rPr>
        <w:drawing>
          <wp:inline distT="0" distB="0" distL="0" distR="0" wp14:anchorId="680B954C" wp14:editId="1F6B66C5">
            <wp:extent cx="5240020" cy="3895106"/>
            <wp:effectExtent l="0" t="0" r="0" b="0"/>
            <wp:docPr id="5" name="Imagen 5" descr="20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2025"/>
                    <pic:cNvPicPr>
                      <a:picLocks noChangeAspect="1" noChangeArrowheads="1"/>
                    </pic:cNvPicPr>
                  </pic:nvPicPr>
                  <pic:blipFill>
                    <a:blip r:embed="rId12">
                      <a:lum bright="28000" contrast="28000"/>
                      <a:extLst>
                        <a:ext uri="{28A0092B-C50C-407E-A947-70E740481C1C}">
                          <a14:useLocalDpi xmlns:a14="http://schemas.microsoft.com/office/drawing/2010/main" val="0"/>
                        </a:ext>
                      </a:extLst>
                    </a:blip>
                    <a:srcRect l="1889" t="10086" r="9827" b="14882"/>
                    <a:stretch>
                      <a:fillRect/>
                    </a:stretch>
                  </pic:blipFill>
                  <pic:spPr bwMode="auto">
                    <a:xfrm>
                      <a:off x="0" y="0"/>
                      <a:ext cx="5254174" cy="3905627"/>
                    </a:xfrm>
                    <a:prstGeom prst="rect">
                      <a:avLst/>
                    </a:prstGeom>
                    <a:noFill/>
                    <a:ln>
                      <a:noFill/>
                    </a:ln>
                  </pic:spPr>
                </pic:pic>
              </a:graphicData>
            </a:graphic>
          </wp:inline>
        </w:drawing>
      </w:r>
    </w:p>
    <w:p w:rsidR="00E11784" w:rsidRPr="00E11784" w:rsidRDefault="00921C17" w:rsidP="005777AD">
      <w:pPr>
        <w:shd w:val="clear" w:color="auto" w:fill="FFFFFF"/>
        <w:tabs>
          <w:tab w:val="num" w:pos="720"/>
        </w:tabs>
        <w:spacing w:after="0" w:line="360" w:lineRule="auto"/>
        <w:jc w:val="both"/>
        <w:rPr>
          <w:rFonts w:ascii="Garamond" w:eastAsia="Calibri" w:hAnsi="Garamond" w:cs="Times New Roman"/>
          <w:lang w:val="es-US"/>
        </w:rPr>
      </w:pPr>
      <w:r w:rsidRPr="00921C17">
        <w:rPr>
          <w:rFonts w:ascii="Calibri" w:eastAsia="Times New Roman" w:hAnsi="Calibri" w:cs="Calibri"/>
          <w:color w:val="101112"/>
          <w:sz w:val="20"/>
          <w:szCs w:val="20"/>
          <w:lang w:eastAsia="es-ES"/>
        </w:rPr>
        <w:lastRenderedPageBreak/>
        <w:t>La colocación de lonas informativas en las playas y accesos al mar es una medida importante para prevenir accidentes y garantizar la seguridad de los turistas. Al informar a los visitantes sobre los riesgos y peligros potenciales, se puede reducir el número de incidentes y accidentes, y garantizar que su estancia en la ciudad sea segura y agradable.</w:t>
      </w:r>
      <w:r w:rsidR="008F1485">
        <w:rPr>
          <w:rFonts w:ascii="Calibri" w:eastAsia="Times New Roman" w:hAnsi="Calibri" w:cs="Calibri"/>
          <w:color w:val="101112"/>
          <w:sz w:val="20"/>
          <w:szCs w:val="20"/>
          <w:lang w:eastAsia="es-ES"/>
        </w:rPr>
        <w:t xml:space="preserve"> </w:t>
      </w:r>
      <w:r w:rsidRPr="00921C17">
        <w:rPr>
          <w:rFonts w:ascii="Calibri" w:eastAsia="Times New Roman" w:hAnsi="Calibri" w:cs="Calibri"/>
          <w:color w:val="101112"/>
          <w:sz w:val="20"/>
          <w:szCs w:val="20"/>
          <w:lang w:eastAsia="es-ES"/>
        </w:rPr>
        <w:t>En este sentido, la seguridad turística no solo es una cuestión de responsabilidad ciudadana, sino también una oportunidad para demostrar la hospitalidad y el compromiso como Ayuntamiento con sus visitantes. Al cuidar a los turistas y garantizar su seguridad, la ciudad puede mantener su reputación como un destino turístico seguro y atractivo, lo que a su vez puede generar beneficios económicos y sociales a largo plazo.</w:t>
      </w:r>
      <w:r w:rsidR="008F1485">
        <w:rPr>
          <w:rFonts w:ascii="Calibri" w:eastAsia="Times New Roman" w:hAnsi="Calibri" w:cs="Calibri"/>
          <w:color w:val="101112"/>
          <w:sz w:val="20"/>
          <w:szCs w:val="20"/>
          <w:lang w:eastAsia="es-ES"/>
        </w:rPr>
        <w:t xml:space="preserve"> </w:t>
      </w:r>
      <w:r w:rsidRPr="00921C17">
        <w:rPr>
          <w:rFonts w:ascii="Calibri" w:eastAsia="Times New Roman" w:hAnsi="Calibri" w:cs="Calibri"/>
          <w:b/>
          <w:bCs/>
          <w:color w:val="101112"/>
          <w:sz w:val="20"/>
          <w:szCs w:val="20"/>
          <w:lang w:eastAsia="es-ES"/>
        </w:rPr>
        <w:t>Beneficios de la seguridad turística en Puerto Vallarta:</w:t>
      </w:r>
      <w:r w:rsidR="008F1485">
        <w:rPr>
          <w:rFonts w:ascii="Calibri" w:eastAsia="Times New Roman" w:hAnsi="Calibri" w:cs="Calibri"/>
          <w:b/>
          <w:bCs/>
          <w:color w:val="101112"/>
          <w:sz w:val="20"/>
          <w:szCs w:val="20"/>
          <w:lang w:eastAsia="es-ES"/>
        </w:rPr>
        <w:t xml:space="preserve"> </w:t>
      </w:r>
      <w:r w:rsidRPr="00921C17">
        <w:rPr>
          <w:rFonts w:ascii="Calibri" w:eastAsia="Times New Roman" w:hAnsi="Calibri" w:cs="Calibri"/>
          <w:color w:val="101112"/>
          <w:sz w:val="18"/>
          <w:szCs w:val="18"/>
          <w:shd w:val="clear" w:color="auto" w:fill="FFFFFF"/>
          <w:lang w:eastAsia="es-ES"/>
        </w:rPr>
        <w:t>Mayor confianza de los turistas en la ciudad</w:t>
      </w:r>
      <w:r w:rsidR="008F1485" w:rsidRPr="008F1485">
        <w:rPr>
          <w:rFonts w:ascii="Calibri" w:eastAsia="Times New Roman" w:hAnsi="Calibri" w:cs="Calibri"/>
          <w:color w:val="101112"/>
          <w:sz w:val="18"/>
          <w:szCs w:val="18"/>
          <w:shd w:val="clear" w:color="auto" w:fill="FFFFFF"/>
          <w:lang w:eastAsia="es-ES"/>
        </w:rPr>
        <w:t xml:space="preserve">. </w:t>
      </w:r>
      <w:r w:rsidRPr="00921C17">
        <w:rPr>
          <w:rFonts w:ascii="Calibri" w:eastAsia="Times New Roman" w:hAnsi="Calibri" w:cs="Calibri"/>
          <w:color w:val="101112"/>
          <w:sz w:val="18"/>
          <w:szCs w:val="18"/>
          <w:shd w:val="clear" w:color="auto" w:fill="FFFFFF"/>
          <w:lang w:eastAsia="es-ES"/>
        </w:rPr>
        <w:t>Reducción del número de incidentes y accidentes</w:t>
      </w:r>
      <w:r w:rsidR="008F1485" w:rsidRPr="008F1485">
        <w:rPr>
          <w:rFonts w:ascii="Calibri" w:eastAsia="Times New Roman" w:hAnsi="Calibri" w:cs="Calibri"/>
          <w:color w:val="101112"/>
          <w:sz w:val="18"/>
          <w:szCs w:val="18"/>
          <w:shd w:val="clear" w:color="auto" w:fill="FFFFFF"/>
          <w:lang w:eastAsia="es-ES"/>
        </w:rPr>
        <w:t xml:space="preserve">. </w:t>
      </w:r>
      <w:r w:rsidRPr="00921C17">
        <w:rPr>
          <w:rFonts w:ascii="Calibri" w:eastAsia="Times New Roman" w:hAnsi="Calibri" w:cs="Calibri"/>
          <w:color w:val="101112"/>
          <w:sz w:val="18"/>
          <w:szCs w:val="18"/>
          <w:shd w:val="clear" w:color="auto" w:fill="FFFFFF"/>
          <w:lang w:eastAsia="es-ES"/>
        </w:rPr>
        <w:t>Mejora de la reputación de la ciudad como destino turístico seguro</w:t>
      </w:r>
      <w:r w:rsidR="008F1485" w:rsidRPr="008F1485">
        <w:rPr>
          <w:rFonts w:ascii="Calibri" w:eastAsia="Times New Roman" w:hAnsi="Calibri" w:cs="Calibri"/>
          <w:color w:val="101112"/>
          <w:sz w:val="18"/>
          <w:szCs w:val="18"/>
          <w:shd w:val="clear" w:color="auto" w:fill="FFFFFF"/>
          <w:lang w:eastAsia="es-ES"/>
        </w:rPr>
        <w:t xml:space="preserve">. </w:t>
      </w:r>
      <w:r w:rsidRPr="00921C17">
        <w:rPr>
          <w:rFonts w:ascii="Calibri" w:eastAsia="Times New Roman" w:hAnsi="Calibri" w:cs="Calibri"/>
          <w:color w:val="101112"/>
          <w:sz w:val="18"/>
          <w:szCs w:val="18"/>
          <w:shd w:val="clear" w:color="auto" w:fill="FFFFFF"/>
          <w:lang w:eastAsia="es-ES"/>
        </w:rPr>
        <w:t>Aumento de la satisfacción de los turistas y recomendaciones a otros</w:t>
      </w:r>
      <w:r w:rsidR="008F1485" w:rsidRPr="008F1485">
        <w:rPr>
          <w:rFonts w:ascii="Calibri" w:eastAsia="Times New Roman" w:hAnsi="Calibri" w:cs="Calibri"/>
          <w:color w:val="101112"/>
          <w:sz w:val="18"/>
          <w:szCs w:val="18"/>
          <w:shd w:val="clear" w:color="auto" w:fill="FFFFFF"/>
          <w:lang w:eastAsia="es-ES"/>
        </w:rPr>
        <w:t xml:space="preserve">. </w:t>
      </w:r>
      <w:r w:rsidRPr="00921C17">
        <w:rPr>
          <w:rFonts w:ascii="Calibri" w:eastAsia="Times New Roman" w:hAnsi="Calibri" w:cs="Calibri"/>
          <w:color w:val="101112"/>
          <w:sz w:val="18"/>
          <w:szCs w:val="18"/>
          <w:shd w:val="clear" w:color="auto" w:fill="FFFFFF"/>
          <w:lang w:eastAsia="es-ES"/>
        </w:rPr>
        <w:t>Beneficios económicos y sociales para la ciudad y sus habitantes</w:t>
      </w:r>
      <w:r w:rsidR="008F1485" w:rsidRPr="008F1485">
        <w:rPr>
          <w:rFonts w:ascii="Calibri" w:eastAsia="Times New Roman" w:hAnsi="Calibri" w:cs="Calibri"/>
          <w:color w:val="101112"/>
          <w:sz w:val="18"/>
          <w:szCs w:val="18"/>
          <w:shd w:val="clear" w:color="auto" w:fill="FFFFFF"/>
          <w:lang w:eastAsia="es-ES"/>
        </w:rPr>
        <w:t>.</w:t>
      </w:r>
      <w:r w:rsidR="008F1485">
        <w:rPr>
          <w:rFonts w:ascii="Calibri" w:eastAsia="Times New Roman" w:hAnsi="Calibri" w:cs="Calibri"/>
          <w:color w:val="101112"/>
          <w:sz w:val="18"/>
          <w:szCs w:val="18"/>
          <w:shd w:val="clear" w:color="auto" w:fill="FFFFFF"/>
          <w:lang w:eastAsia="es-ES"/>
        </w:rPr>
        <w:t xml:space="preserve"> </w:t>
      </w:r>
      <w:r w:rsidRPr="00921C17">
        <w:rPr>
          <w:rFonts w:ascii="Calibri" w:eastAsia="Times New Roman" w:hAnsi="Calibri" w:cs="Calibri"/>
          <w:color w:val="101112"/>
          <w:sz w:val="20"/>
          <w:szCs w:val="20"/>
          <w:lang w:eastAsia="es-ES"/>
        </w:rPr>
        <w:t>En resumen, la seguridad turística es fundamental para el éxito de Puerto Vallarta como destino turístico. La colocación de lonas informativas es una medida importante para prevenir accidentes y garantizar la seguridad de los visitantes y locales, lo que a su vez puede generar beneficios económicos y sociales a largo plazo.</w:t>
      </w:r>
      <w:r w:rsidR="008F1485">
        <w:rPr>
          <w:rFonts w:ascii="Calibri" w:eastAsia="Times New Roman" w:hAnsi="Calibri" w:cs="Calibri"/>
          <w:color w:val="101112"/>
          <w:sz w:val="20"/>
          <w:szCs w:val="20"/>
          <w:lang w:eastAsia="es-ES"/>
        </w:rPr>
        <w:t xml:space="preserve"> </w:t>
      </w:r>
      <w:r w:rsidRPr="00921C17">
        <w:rPr>
          <w:rFonts w:ascii="Calibri" w:eastAsia="Calibri" w:hAnsi="Calibri" w:cs="Calibri"/>
          <w:sz w:val="20"/>
          <w:szCs w:val="20"/>
        </w:rPr>
        <w:t xml:space="preserve">No obstante </w:t>
      </w:r>
      <w:r w:rsidRPr="00921C17">
        <w:rPr>
          <w:rFonts w:ascii="Calibri" w:eastAsia="Times New Roman" w:hAnsi="Calibri" w:cs="Calibri"/>
          <w:color w:val="101112"/>
          <w:sz w:val="20"/>
          <w:szCs w:val="20"/>
          <w:lang w:eastAsia="es-ES"/>
        </w:rPr>
        <w:t>la labor de los elementos de Protección Civil y Bomberos Municipal en Puerto Vallarta es fundamental para garantizar la seguridad y bienestar de los turistas y residentes. Estos héroes trabajan incansablemente para prevenir y responder a emergencias, desde rescates en el mar hasta incendios y accidentes en la ciudad.</w:t>
      </w:r>
      <w:r w:rsidR="008F1485">
        <w:rPr>
          <w:rFonts w:ascii="Calibri" w:eastAsia="Times New Roman" w:hAnsi="Calibri" w:cs="Calibri"/>
          <w:color w:val="101112"/>
          <w:sz w:val="20"/>
          <w:szCs w:val="20"/>
          <w:lang w:eastAsia="es-ES"/>
        </w:rPr>
        <w:t xml:space="preserve"> </w:t>
      </w:r>
      <w:r w:rsidRPr="00921C17">
        <w:rPr>
          <w:rFonts w:ascii="Calibri" w:eastAsia="Times New Roman" w:hAnsi="Calibri" w:cs="Calibri"/>
          <w:b/>
          <w:bCs/>
          <w:color w:val="101112"/>
          <w:sz w:val="20"/>
          <w:szCs w:val="20"/>
          <w:lang w:eastAsia="es-ES"/>
        </w:rPr>
        <w:t>Tareas y Responsabilidades:</w:t>
      </w:r>
      <w:r w:rsidR="008F1485">
        <w:rPr>
          <w:rFonts w:ascii="Calibri" w:eastAsia="Times New Roman" w:hAnsi="Calibri" w:cs="Calibri"/>
          <w:b/>
          <w:bCs/>
          <w:color w:val="101112"/>
          <w:sz w:val="20"/>
          <w:szCs w:val="20"/>
          <w:lang w:eastAsia="es-ES"/>
        </w:rPr>
        <w:t xml:space="preserve"> </w:t>
      </w:r>
      <w:r w:rsidRPr="00921C17">
        <w:rPr>
          <w:rFonts w:ascii="Calibri" w:eastAsia="Times New Roman" w:hAnsi="Calibri" w:cs="Calibri"/>
          <w:b/>
          <w:bCs/>
          <w:color w:val="101112"/>
          <w:sz w:val="18"/>
          <w:szCs w:val="18"/>
          <w:shd w:val="clear" w:color="auto" w:fill="FFFFFF"/>
          <w:lang w:eastAsia="es-ES"/>
        </w:rPr>
        <w:t>Rescate en el Mar:</w:t>
      </w:r>
      <w:r w:rsidRPr="00921C17">
        <w:rPr>
          <w:rFonts w:ascii="Calibri" w:eastAsia="Times New Roman" w:hAnsi="Calibri" w:cs="Calibri"/>
          <w:color w:val="101112"/>
          <w:sz w:val="18"/>
          <w:szCs w:val="18"/>
          <w:shd w:val="clear" w:color="auto" w:fill="FFFFFF"/>
          <w:lang w:eastAsia="es-ES"/>
        </w:rPr>
        <w:t xml:space="preserve"> Los elementos de Protección Civil y Bomberos Municipal están capacitados para realizar rescates en el mar, lo que es especialmente importante durante la temporada vacacional cuando el número de personas en las playas aumenta significativamente.</w:t>
      </w:r>
      <w:r w:rsidR="008F1485">
        <w:rPr>
          <w:rFonts w:ascii="Calibri" w:eastAsia="Times New Roman" w:hAnsi="Calibri" w:cs="Calibri"/>
          <w:color w:val="101112"/>
          <w:sz w:val="18"/>
          <w:szCs w:val="18"/>
          <w:shd w:val="clear" w:color="auto" w:fill="FFFFFF"/>
          <w:lang w:eastAsia="es-ES"/>
        </w:rPr>
        <w:t xml:space="preserve"> </w:t>
      </w:r>
      <w:r w:rsidRPr="00921C17">
        <w:rPr>
          <w:rFonts w:ascii="Calibri" w:eastAsia="Times New Roman" w:hAnsi="Calibri" w:cs="Calibri"/>
          <w:b/>
          <w:bCs/>
          <w:color w:val="101112"/>
          <w:sz w:val="20"/>
          <w:szCs w:val="20"/>
          <w:lang w:eastAsia="es-ES"/>
        </w:rPr>
        <w:t>Importancia de su Labor:</w:t>
      </w:r>
      <w:r w:rsidR="008F1485">
        <w:rPr>
          <w:rFonts w:ascii="Calibri" w:eastAsia="Times New Roman" w:hAnsi="Calibri" w:cs="Calibri"/>
          <w:b/>
          <w:bCs/>
          <w:color w:val="101112"/>
          <w:sz w:val="20"/>
          <w:szCs w:val="20"/>
          <w:lang w:eastAsia="es-ES"/>
        </w:rPr>
        <w:t xml:space="preserve"> </w:t>
      </w:r>
      <w:r w:rsidRPr="00921C17">
        <w:rPr>
          <w:rFonts w:ascii="Calibri" w:eastAsia="Times New Roman" w:hAnsi="Calibri" w:cs="Calibri"/>
          <w:b/>
          <w:bCs/>
          <w:color w:val="101112"/>
          <w:sz w:val="20"/>
          <w:szCs w:val="20"/>
          <w:shd w:val="clear" w:color="auto" w:fill="FFFFFF"/>
          <w:lang w:eastAsia="es-ES"/>
        </w:rPr>
        <w:t>Salvando Vidas.</w:t>
      </w:r>
      <w:r w:rsidRPr="00921C17">
        <w:rPr>
          <w:rFonts w:ascii="Calibri" w:eastAsia="Times New Roman" w:hAnsi="Calibri" w:cs="Calibri"/>
          <w:color w:val="101112"/>
          <w:sz w:val="20"/>
          <w:szCs w:val="20"/>
          <w:shd w:val="clear" w:color="auto" w:fill="FFFFFF"/>
          <w:lang w:eastAsia="es-ES"/>
        </w:rPr>
        <w:t xml:space="preserve"> </w:t>
      </w:r>
      <w:r w:rsidRPr="00921C17">
        <w:rPr>
          <w:rFonts w:ascii="Calibri" w:eastAsia="Times New Roman" w:hAnsi="Calibri" w:cs="Calibri"/>
          <w:b/>
          <w:bCs/>
          <w:color w:val="101112"/>
          <w:sz w:val="20"/>
          <w:szCs w:val="20"/>
          <w:shd w:val="clear" w:color="auto" w:fill="FFFFFF"/>
          <w:lang w:eastAsia="es-ES"/>
        </w:rPr>
        <w:t>Garantizando la Seguridad</w:t>
      </w:r>
      <w:r w:rsidRPr="00921C17">
        <w:rPr>
          <w:rFonts w:ascii="Calibri" w:eastAsia="Times New Roman" w:hAnsi="Calibri" w:cs="Calibri"/>
          <w:color w:val="101112"/>
          <w:sz w:val="20"/>
          <w:szCs w:val="20"/>
          <w:shd w:val="clear" w:color="auto" w:fill="FFFFFF"/>
          <w:lang w:eastAsia="es-ES"/>
        </w:rPr>
        <w:t>.</w:t>
      </w:r>
      <w:r w:rsidR="008F1485">
        <w:rPr>
          <w:rFonts w:ascii="Calibri" w:eastAsia="Times New Roman" w:hAnsi="Calibri" w:cs="Calibri"/>
          <w:color w:val="101112"/>
          <w:sz w:val="20"/>
          <w:szCs w:val="20"/>
          <w:shd w:val="clear" w:color="auto" w:fill="FFFFFF"/>
          <w:lang w:eastAsia="es-ES"/>
        </w:rPr>
        <w:t xml:space="preserve"> </w:t>
      </w:r>
      <w:r w:rsidRPr="00921C17">
        <w:rPr>
          <w:rFonts w:ascii="Calibri" w:eastAsia="Times New Roman" w:hAnsi="Calibri" w:cs="Calibri"/>
          <w:b/>
          <w:bCs/>
          <w:color w:val="101112"/>
          <w:sz w:val="20"/>
          <w:szCs w:val="20"/>
          <w:shd w:val="clear" w:color="auto" w:fill="FFFFFF"/>
          <w:lang w:eastAsia="es-ES"/>
        </w:rPr>
        <w:t>Promoviendo la Confianza.</w:t>
      </w:r>
      <w:r w:rsidR="008F1485">
        <w:rPr>
          <w:rFonts w:ascii="Calibri" w:eastAsia="Times New Roman" w:hAnsi="Calibri" w:cs="Calibri"/>
          <w:b/>
          <w:bCs/>
          <w:color w:val="101112"/>
          <w:sz w:val="20"/>
          <w:szCs w:val="20"/>
          <w:shd w:val="clear" w:color="auto" w:fill="FFFFFF"/>
          <w:lang w:eastAsia="es-ES"/>
        </w:rPr>
        <w:t xml:space="preserve"> </w:t>
      </w:r>
      <w:r w:rsidRPr="00921C17">
        <w:rPr>
          <w:rFonts w:ascii="Calibri" w:eastAsia="Times New Roman" w:hAnsi="Calibri" w:cs="Calibri"/>
          <w:b/>
          <w:bCs/>
          <w:color w:val="101112"/>
          <w:sz w:val="20"/>
          <w:szCs w:val="20"/>
          <w:lang w:eastAsia="es-ES"/>
        </w:rPr>
        <w:t>Reconocimiento y Agradecimiento:</w:t>
      </w:r>
      <w:r w:rsidR="008F1485">
        <w:rPr>
          <w:rFonts w:ascii="Calibri" w:eastAsia="Times New Roman" w:hAnsi="Calibri" w:cs="Calibri"/>
          <w:b/>
          <w:bCs/>
          <w:color w:val="101112"/>
          <w:sz w:val="20"/>
          <w:szCs w:val="20"/>
          <w:lang w:eastAsia="es-ES"/>
        </w:rPr>
        <w:t xml:space="preserve"> </w:t>
      </w:r>
      <w:r w:rsidRPr="00921C17">
        <w:rPr>
          <w:rFonts w:ascii="Calibri" w:eastAsia="Times New Roman" w:hAnsi="Calibri" w:cs="Calibri"/>
          <w:color w:val="101112"/>
          <w:sz w:val="20"/>
          <w:szCs w:val="20"/>
          <w:lang w:eastAsia="es-ES"/>
        </w:rPr>
        <w:t>Es importante reconocer y agradecer la labor fundamental que realizan los elementos de Protección Civil y Bomberos Municipal en Puerto Vallarta. Su dedicación y sacrificio son fundamentales para garantizar la seguridad y bienestar de la ciudad y sus habitantes.</w:t>
      </w:r>
      <w:r w:rsidR="008F1485">
        <w:rPr>
          <w:rFonts w:ascii="Calibri" w:eastAsia="Times New Roman" w:hAnsi="Calibri" w:cs="Calibri"/>
          <w:color w:val="101112"/>
          <w:sz w:val="20"/>
          <w:szCs w:val="20"/>
          <w:lang w:eastAsia="es-ES"/>
        </w:rPr>
        <w:t xml:space="preserve"> </w:t>
      </w:r>
      <w:r w:rsidRPr="00921C17">
        <w:rPr>
          <w:rFonts w:ascii="Calibri" w:eastAsia="Times New Roman" w:hAnsi="Calibri" w:cs="Calibri"/>
          <w:b/>
          <w:bCs/>
          <w:color w:val="101112"/>
          <w:sz w:val="20"/>
          <w:szCs w:val="20"/>
          <w:lang w:eastAsia="es-ES"/>
        </w:rPr>
        <w:t>La Importancia de los Avisos de Seguridad en las Playas de Puerto Vallarta</w:t>
      </w:r>
      <w:r w:rsidR="008F1485">
        <w:rPr>
          <w:rFonts w:ascii="Calibri" w:eastAsia="Times New Roman" w:hAnsi="Calibri" w:cs="Calibri"/>
          <w:b/>
          <w:bCs/>
          <w:color w:val="101112"/>
          <w:sz w:val="20"/>
          <w:szCs w:val="20"/>
          <w:lang w:eastAsia="es-ES"/>
        </w:rPr>
        <w:t xml:space="preserve">. </w:t>
      </w:r>
      <w:r w:rsidRPr="00921C17">
        <w:rPr>
          <w:rFonts w:ascii="Calibri" w:eastAsia="Times New Roman" w:hAnsi="Calibri" w:cs="Calibri"/>
          <w:color w:val="101112"/>
          <w:sz w:val="20"/>
          <w:szCs w:val="20"/>
          <w:lang w:eastAsia="es-ES"/>
        </w:rPr>
        <w:t>La colocación de avisos de seguridad en las playas de Puerto Vallarta es una medida crucial para prevenir accidentes y tragedias en el mar. Estos avisos informan a las personas que no saben nadar y aun sabiendo nadar, sobre los riesgos de ingresar al mar sin supervisión adecuada, lo que puede ayudar a reducir el número de incidentes y accidentes.</w:t>
      </w:r>
      <w:r w:rsidR="008F1485">
        <w:rPr>
          <w:rFonts w:ascii="Calibri" w:eastAsia="Times New Roman" w:hAnsi="Calibri" w:cs="Calibri"/>
          <w:color w:val="101112"/>
          <w:sz w:val="20"/>
          <w:szCs w:val="20"/>
          <w:lang w:eastAsia="es-ES"/>
        </w:rPr>
        <w:t xml:space="preserve"> </w:t>
      </w:r>
      <w:r w:rsidRPr="00921C17">
        <w:rPr>
          <w:rFonts w:ascii="Calibri" w:eastAsia="Times New Roman" w:hAnsi="Calibri" w:cs="Calibri"/>
          <w:b/>
          <w:bCs/>
          <w:color w:val="101112"/>
          <w:sz w:val="20"/>
          <w:szCs w:val="20"/>
          <w:lang w:eastAsia="es-ES"/>
        </w:rPr>
        <w:t>Beneficios de los Avisos de Seguridad:</w:t>
      </w:r>
      <w:r w:rsidR="008F1485">
        <w:rPr>
          <w:rFonts w:ascii="Calibri" w:eastAsia="Times New Roman" w:hAnsi="Calibri" w:cs="Calibri"/>
          <w:b/>
          <w:bCs/>
          <w:color w:val="101112"/>
          <w:sz w:val="20"/>
          <w:szCs w:val="20"/>
          <w:lang w:eastAsia="es-ES"/>
        </w:rPr>
        <w:t xml:space="preserve"> </w:t>
      </w:r>
      <w:r w:rsidRPr="00921C17">
        <w:rPr>
          <w:rFonts w:ascii="Calibri" w:eastAsia="Times New Roman" w:hAnsi="Calibri" w:cs="Calibri"/>
          <w:b/>
          <w:bCs/>
          <w:color w:val="101112"/>
          <w:sz w:val="20"/>
          <w:szCs w:val="20"/>
          <w:lang w:eastAsia="es-ES"/>
        </w:rPr>
        <w:t>Prevención de Accidentes:</w:t>
      </w:r>
      <w:r w:rsidRPr="00921C17">
        <w:rPr>
          <w:rFonts w:ascii="Calibri" w:eastAsia="Times New Roman" w:hAnsi="Calibri" w:cs="Calibri"/>
          <w:color w:val="101112"/>
          <w:sz w:val="20"/>
          <w:szCs w:val="20"/>
          <w:lang w:eastAsia="es-ES"/>
        </w:rPr>
        <w:t xml:space="preserve"> Los avisos de seguridad pueden ayudar a prevenir accidentes y tragedias en el mar, especialmente entre las personas que no saben nadar.</w:t>
      </w:r>
      <w:r w:rsidR="008F1485">
        <w:rPr>
          <w:rFonts w:ascii="Calibri" w:eastAsia="Times New Roman" w:hAnsi="Calibri" w:cs="Calibri"/>
          <w:color w:val="101112"/>
          <w:sz w:val="20"/>
          <w:szCs w:val="20"/>
          <w:lang w:eastAsia="es-ES"/>
        </w:rPr>
        <w:t xml:space="preserve"> </w:t>
      </w:r>
      <w:r w:rsidRPr="00921C17">
        <w:rPr>
          <w:rFonts w:ascii="Calibri" w:eastAsia="Times New Roman" w:hAnsi="Calibri" w:cs="Calibri"/>
          <w:b/>
          <w:bCs/>
          <w:color w:val="101112"/>
          <w:sz w:val="20"/>
          <w:szCs w:val="20"/>
          <w:lang w:eastAsia="es-ES"/>
        </w:rPr>
        <w:t>Información Clara y Concisa:</w:t>
      </w:r>
      <w:r w:rsidRPr="00921C17">
        <w:rPr>
          <w:rFonts w:ascii="Calibri" w:eastAsia="Times New Roman" w:hAnsi="Calibri" w:cs="Calibri"/>
          <w:color w:val="101112"/>
          <w:sz w:val="20"/>
          <w:szCs w:val="20"/>
          <w:lang w:eastAsia="es-ES"/>
        </w:rPr>
        <w:t xml:space="preserve"> Los avisos de seguridad proporcionan información clara y concisa sobre los riesgos y peligros potenciales en el mar, lo que puede ayudar a las personas a tomar decisiones informadas sobre su seguridad.</w:t>
      </w:r>
      <w:r w:rsidR="008F1485">
        <w:rPr>
          <w:rFonts w:ascii="Calibri" w:eastAsia="Times New Roman" w:hAnsi="Calibri" w:cs="Calibri"/>
          <w:color w:val="101112"/>
          <w:sz w:val="20"/>
          <w:szCs w:val="20"/>
          <w:lang w:eastAsia="es-ES"/>
        </w:rPr>
        <w:t xml:space="preserve"> </w:t>
      </w:r>
      <w:r w:rsidRPr="00921C17">
        <w:rPr>
          <w:rFonts w:ascii="Calibri" w:eastAsia="Times New Roman" w:hAnsi="Calibri" w:cs="Calibri"/>
          <w:b/>
          <w:bCs/>
          <w:color w:val="101112"/>
          <w:sz w:val="20"/>
          <w:szCs w:val="20"/>
          <w:lang w:eastAsia="es-ES"/>
        </w:rPr>
        <w:t>Apoyo a la Labor de Protección Civil y Bomberos:</w:t>
      </w:r>
      <w:r w:rsidRPr="00921C17">
        <w:rPr>
          <w:rFonts w:ascii="Calibri" w:eastAsia="Times New Roman" w:hAnsi="Calibri" w:cs="Calibri"/>
          <w:color w:val="101112"/>
          <w:sz w:val="20"/>
          <w:szCs w:val="20"/>
          <w:lang w:eastAsia="es-ES"/>
        </w:rPr>
        <w:t xml:space="preserve"> La colocación de avisos de seguridad es un apoyo importante a la labor de Protección Civil y Bomberos Municipal, ya que puede ayudar a reducir el número de incidentes y accidentes que requieren su intervención.</w:t>
      </w:r>
      <w:r w:rsidR="008F1485">
        <w:rPr>
          <w:rFonts w:ascii="Calibri" w:eastAsia="Times New Roman" w:hAnsi="Calibri" w:cs="Calibri"/>
          <w:color w:val="101112"/>
          <w:sz w:val="20"/>
          <w:szCs w:val="20"/>
          <w:lang w:eastAsia="es-ES"/>
        </w:rPr>
        <w:t xml:space="preserve"> </w:t>
      </w:r>
      <w:r w:rsidRPr="00921C17">
        <w:rPr>
          <w:rFonts w:ascii="Calibri" w:eastAsia="Times New Roman" w:hAnsi="Calibri" w:cs="Calibri"/>
          <w:b/>
          <w:bCs/>
          <w:color w:val="101112"/>
          <w:sz w:val="20"/>
          <w:szCs w:val="20"/>
          <w:lang w:eastAsia="es-ES"/>
        </w:rPr>
        <w:t>Promoción de la Seguridad:</w:t>
      </w:r>
      <w:r w:rsidRPr="00921C17">
        <w:rPr>
          <w:rFonts w:ascii="Calibri" w:eastAsia="Times New Roman" w:hAnsi="Calibri" w:cs="Calibri"/>
          <w:color w:val="101112"/>
          <w:sz w:val="20"/>
          <w:szCs w:val="20"/>
          <w:lang w:eastAsia="es-ES"/>
        </w:rPr>
        <w:t xml:space="preserve"> Los avisos de seguridad promueven la seguridad y la conciencia sobre los riesgos y peligros potenciales en el mar, lo que puede ayudar a crear una cultura de seguridad en la ciudad.</w:t>
      </w:r>
      <w:r w:rsidR="008F1485">
        <w:rPr>
          <w:rFonts w:ascii="Calibri" w:eastAsia="Times New Roman" w:hAnsi="Calibri" w:cs="Calibri"/>
          <w:color w:val="101112"/>
          <w:sz w:val="20"/>
          <w:szCs w:val="20"/>
          <w:lang w:eastAsia="es-ES"/>
        </w:rPr>
        <w:t xml:space="preserve"> </w:t>
      </w:r>
      <w:r w:rsidRPr="00921C17">
        <w:rPr>
          <w:rFonts w:ascii="Calibri" w:eastAsia="Times New Roman" w:hAnsi="Calibri" w:cs="Calibri"/>
          <w:b/>
          <w:bCs/>
          <w:color w:val="101112"/>
          <w:sz w:val="20"/>
          <w:szCs w:val="20"/>
          <w:lang w:eastAsia="es-ES"/>
        </w:rPr>
        <w:t>Características de los Avisos de Seguridad:</w:t>
      </w:r>
      <w:r w:rsidR="008F1485">
        <w:rPr>
          <w:rFonts w:ascii="Calibri" w:eastAsia="Times New Roman" w:hAnsi="Calibri" w:cs="Calibri"/>
          <w:b/>
          <w:bCs/>
          <w:color w:val="101112"/>
          <w:sz w:val="20"/>
          <w:szCs w:val="20"/>
          <w:lang w:eastAsia="es-ES"/>
        </w:rPr>
        <w:t xml:space="preserve"> </w:t>
      </w:r>
      <w:r w:rsidRPr="00921C17">
        <w:rPr>
          <w:rFonts w:ascii="Calibri" w:eastAsia="Times New Roman" w:hAnsi="Calibri" w:cs="Calibri"/>
          <w:b/>
          <w:bCs/>
          <w:color w:val="101112"/>
          <w:sz w:val="20"/>
          <w:szCs w:val="20"/>
          <w:lang w:eastAsia="es-ES"/>
        </w:rPr>
        <w:t>Visibilidad:</w:t>
      </w:r>
      <w:r w:rsidRPr="00921C17">
        <w:rPr>
          <w:rFonts w:ascii="Calibri" w:eastAsia="Times New Roman" w:hAnsi="Calibri" w:cs="Calibri"/>
          <w:color w:val="101112"/>
          <w:sz w:val="20"/>
          <w:szCs w:val="20"/>
          <w:lang w:eastAsia="es-ES"/>
        </w:rPr>
        <w:t xml:space="preserve"> Los avisos de seguridad deben ser visibles y estar colocados en lugares estratégicos, como accesos a las playas y áreas de descanso.</w:t>
      </w:r>
      <w:r w:rsidR="008F1485">
        <w:rPr>
          <w:rFonts w:ascii="Calibri" w:eastAsia="Times New Roman" w:hAnsi="Calibri" w:cs="Calibri"/>
          <w:color w:val="101112"/>
          <w:sz w:val="20"/>
          <w:szCs w:val="20"/>
          <w:lang w:eastAsia="es-ES"/>
        </w:rPr>
        <w:t xml:space="preserve"> </w:t>
      </w:r>
      <w:r w:rsidRPr="00921C17">
        <w:rPr>
          <w:rFonts w:ascii="Calibri" w:eastAsia="Times New Roman" w:hAnsi="Calibri" w:cs="Calibri"/>
          <w:b/>
          <w:bCs/>
          <w:color w:val="101112"/>
          <w:sz w:val="20"/>
          <w:szCs w:val="20"/>
          <w:lang w:eastAsia="es-ES"/>
        </w:rPr>
        <w:t>Claridad:</w:t>
      </w:r>
      <w:r w:rsidRPr="00921C17">
        <w:rPr>
          <w:rFonts w:ascii="Calibri" w:eastAsia="Times New Roman" w:hAnsi="Calibri" w:cs="Calibri"/>
          <w:color w:val="101112"/>
          <w:sz w:val="20"/>
          <w:szCs w:val="20"/>
          <w:lang w:eastAsia="es-ES"/>
        </w:rPr>
        <w:t xml:space="preserve"> El texto de los avisos de seguridad debe ser claro y conciso, y fácil de entender para todas las personas.</w:t>
      </w:r>
      <w:r w:rsidR="008F1485">
        <w:rPr>
          <w:rFonts w:ascii="Calibri" w:eastAsia="Times New Roman" w:hAnsi="Calibri" w:cs="Calibri"/>
          <w:color w:val="101112"/>
          <w:sz w:val="20"/>
          <w:szCs w:val="20"/>
          <w:lang w:eastAsia="es-ES"/>
        </w:rPr>
        <w:t xml:space="preserve"> </w:t>
      </w:r>
      <w:r w:rsidRPr="00921C17">
        <w:rPr>
          <w:rFonts w:ascii="Calibri" w:eastAsia="Times New Roman" w:hAnsi="Calibri" w:cs="Calibri"/>
          <w:b/>
          <w:bCs/>
          <w:color w:val="101112"/>
          <w:sz w:val="20"/>
          <w:szCs w:val="20"/>
          <w:lang w:eastAsia="es-ES"/>
        </w:rPr>
        <w:t>Simbolismo:</w:t>
      </w:r>
      <w:r w:rsidRPr="00921C17">
        <w:rPr>
          <w:rFonts w:ascii="Calibri" w:eastAsia="Times New Roman" w:hAnsi="Calibri" w:cs="Calibri"/>
          <w:color w:val="101112"/>
          <w:sz w:val="20"/>
          <w:szCs w:val="20"/>
          <w:lang w:eastAsia="es-ES"/>
        </w:rPr>
        <w:t xml:space="preserve"> Los avisos de seguridad pueden incluir símbolos y </w:t>
      </w:r>
      <w:r w:rsidRPr="00921C17">
        <w:rPr>
          <w:rFonts w:ascii="Calibri" w:eastAsia="Times New Roman" w:hAnsi="Calibri" w:cs="Calibri"/>
          <w:sz w:val="20"/>
          <w:szCs w:val="20"/>
          <w:lang w:eastAsia="es-ES"/>
        </w:rPr>
        <w:t>gráficos que ayuden a transmitir el mensaje de seguridad de manera efectiva.</w:t>
      </w:r>
      <w:r w:rsidR="008F1485" w:rsidRPr="008F1485">
        <w:rPr>
          <w:rFonts w:ascii="Calibri" w:eastAsia="Times New Roman" w:hAnsi="Calibri" w:cs="Calibri"/>
          <w:sz w:val="20"/>
          <w:szCs w:val="20"/>
          <w:lang w:eastAsia="es-ES"/>
        </w:rPr>
        <w:t xml:space="preserve"> </w:t>
      </w:r>
      <w:r w:rsidRPr="00921C17">
        <w:rPr>
          <w:rFonts w:ascii="Calibri" w:eastAsia="Calibri" w:hAnsi="Calibri" w:cs="Calibri"/>
          <w:sz w:val="20"/>
          <w:szCs w:val="20"/>
          <w:lang w:val="es-MX"/>
        </w:rPr>
        <w:t>Por lo anteriormente pongo al pleno los siguientes</w:t>
      </w:r>
      <w:r w:rsidRPr="00921C17">
        <w:rPr>
          <w:rFonts w:ascii="Calibri" w:eastAsia="Calibri" w:hAnsi="Calibri" w:cs="Calibri"/>
          <w:sz w:val="20"/>
          <w:szCs w:val="20"/>
          <w:shd w:val="clear" w:color="auto" w:fill="FFFFFF"/>
        </w:rPr>
        <w:t>:</w:t>
      </w:r>
      <w:r w:rsidR="008F1485" w:rsidRPr="008F1485">
        <w:rPr>
          <w:rFonts w:ascii="Calibri" w:eastAsia="Calibri" w:hAnsi="Calibri" w:cs="Calibri"/>
          <w:sz w:val="20"/>
          <w:szCs w:val="20"/>
          <w:shd w:val="clear" w:color="auto" w:fill="FFFFFF"/>
        </w:rPr>
        <w:t xml:space="preserve"> </w:t>
      </w:r>
      <w:r w:rsidRPr="00921C17">
        <w:rPr>
          <w:rFonts w:ascii="Calibri" w:eastAsia="Calibri" w:hAnsi="Calibri" w:cs="Calibri"/>
          <w:b/>
          <w:sz w:val="20"/>
          <w:szCs w:val="20"/>
          <w:shd w:val="clear" w:color="auto" w:fill="FFFFFF"/>
        </w:rPr>
        <w:t>PUNTOS DE ACUERDO</w:t>
      </w:r>
      <w:r w:rsidR="008F1485" w:rsidRPr="008F1485">
        <w:rPr>
          <w:rFonts w:ascii="Calibri" w:eastAsia="Calibri" w:hAnsi="Calibri" w:cs="Calibri"/>
          <w:b/>
          <w:sz w:val="20"/>
          <w:szCs w:val="20"/>
          <w:shd w:val="clear" w:color="auto" w:fill="FFFFFF"/>
        </w:rPr>
        <w:t xml:space="preserve">. </w:t>
      </w:r>
      <w:r w:rsidRPr="00921C17">
        <w:rPr>
          <w:rFonts w:ascii="Calibri" w:eastAsia="Calibri" w:hAnsi="Calibri" w:cs="Calibri"/>
          <w:b/>
          <w:sz w:val="20"/>
          <w:szCs w:val="20"/>
          <w:shd w:val="clear" w:color="auto" w:fill="FFFFFF"/>
        </w:rPr>
        <w:t xml:space="preserve">PRIMERO.- </w:t>
      </w:r>
      <w:r w:rsidRPr="00921C17">
        <w:rPr>
          <w:rFonts w:ascii="Calibri" w:eastAsia="Calibri" w:hAnsi="Calibri" w:cs="Calibri"/>
          <w:sz w:val="20"/>
          <w:szCs w:val="20"/>
          <w:shd w:val="clear" w:color="auto" w:fill="FFFFFF"/>
        </w:rPr>
        <w:t xml:space="preserve">Solicitarle al Ciudadano Presidente Municipal Luis Ernesto Munguía González, que en atención a sus atribuciones ejecutivas. Se instruya a las áreas correspondientes se coloquen avisos preventivos en los accesos a las playas. </w:t>
      </w:r>
      <w:r w:rsidRPr="00921C17">
        <w:rPr>
          <w:rFonts w:ascii="Calibri" w:eastAsia="Calibri" w:hAnsi="Calibri" w:cs="Calibri"/>
          <w:b/>
          <w:sz w:val="20"/>
          <w:szCs w:val="20"/>
          <w:shd w:val="clear" w:color="auto" w:fill="FFFFFF"/>
        </w:rPr>
        <w:t>SEGUNDO.-</w:t>
      </w:r>
      <w:r w:rsidR="008F1485">
        <w:rPr>
          <w:rFonts w:ascii="Calibri" w:eastAsia="Calibri" w:hAnsi="Calibri" w:cs="Calibri"/>
          <w:b/>
          <w:sz w:val="20"/>
          <w:szCs w:val="20"/>
          <w:shd w:val="clear" w:color="auto" w:fill="FFFFFF"/>
        </w:rPr>
        <w:t xml:space="preserve"> </w:t>
      </w:r>
      <w:r w:rsidR="008F1485" w:rsidRPr="008F1485">
        <w:rPr>
          <w:rFonts w:ascii="Calibri" w:eastAsia="Calibri" w:hAnsi="Calibri" w:cs="Calibri"/>
          <w:sz w:val="20"/>
          <w:szCs w:val="20"/>
          <w:shd w:val="clear" w:color="auto" w:fill="FFFFFF"/>
        </w:rPr>
        <w:t>Q</w:t>
      </w:r>
      <w:r w:rsidRPr="00921C17">
        <w:rPr>
          <w:rFonts w:ascii="Calibri" w:eastAsia="Calibri" w:hAnsi="Calibri" w:cs="Calibri"/>
          <w:sz w:val="20"/>
          <w:szCs w:val="20"/>
          <w:shd w:val="clear" w:color="auto" w:fill="FFFFFF"/>
        </w:rPr>
        <w:t xml:space="preserve">ue se hagan lonas con figuras ilustrativas referentes a los puntos que pongo a consideración del pleno siendo los siguientes: </w:t>
      </w:r>
      <w:r w:rsidR="008F1485">
        <w:rPr>
          <w:rFonts w:ascii="Calibri" w:eastAsia="Calibri" w:hAnsi="Calibri" w:cs="Calibri"/>
          <w:sz w:val="20"/>
          <w:szCs w:val="20"/>
          <w:shd w:val="clear" w:color="auto" w:fill="FFFFFF"/>
        </w:rPr>
        <w:t xml:space="preserve">a) </w:t>
      </w:r>
      <w:r w:rsidRPr="00921C17">
        <w:rPr>
          <w:rFonts w:ascii="Calibri" w:eastAsia="Calibri" w:hAnsi="Calibri" w:cs="Calibri"/>
          <w:sz w:val="20"/>
          <w:szCs w:val="20"/>
          <w:shd w:val="clear" w:color="auto" w:fill="FFFFFF"/>
        </w:rPr>
        <w:t>No corras riesgos, si tomas no te metas al mar te puedes ahogar.</w:t>
      </w:r>
      <w:r w:rsidR="008F1485">
        <w:rPr>
          <w:rFonts w:ascii="Calibri" w:eastAsia="Calibri" w:hAnsi="Calibri" w:cs="Calibri"/>
          <w:sz w:val="20"/>
          <w:szCs w:val="20"/>
          <w:shd w:val="clear" w:color="auto" w:fill="FFFFFF"/>
        </w:rPr>
        <w:t xml:space="preserve"> b) </w:t>
      </w:r>
      <w:r w:rsidRPr="00921C17">
        <w:rPr>
          <w:rFonts w:ascii="Calibri" w:eastAsia="Calibri" w:hAnsi="Calibri" w:cs="Calibri"/>
          <w:sz w:val="20"/>
          <w:szCs w:val="20"/>
          <w:shd w:val="clear" w:color="auto" w:fill="FFFFFF"/>
        </w:rPr>
        <w:t xml:space="preserve">Si no sabes </w:t>
      </w:r>
      <w:r w:rsidRPr="00921C17">
        <w:rPr>
          <w:rFonts w:ascii="Calibri" w:eastAsia="Calibri" w:hAnsi="Calibri" w:cs="Calibri"/>
          <w:sz w:val="20"/>
          <w:szCs w:val="20"/>
          <w:shd w:val="clear" w:color="auto" w:fill="FFFFFF"/>
        </w:rPr>
        <w:lastRenderedPageBreak/>
        <w:t xml:space="preserve">nadar no entres al mar. </w:t>
      </w:r>
      <w:r w:rsidR="008F1485">
        <w:rPr>
          <w:rFonts w:ascii="Calibri" w:eastAsia="Calibri" w:hAnsi="Calibri" w:cs="Calibri"/>
          <w:sz w:val="20"/>
          <w:szCs w:val="20"/>
          <w:shd w:val="clear" w:color="auto" w:fill="FFFFFF"/>
        </w:rPr>
        <w:t xml:space="preserve">c) </w:t>
      </w:r>
      <w:r w:rsidRPr="00921C17">
        <w:rPr>
          <w:rFonts w:ascii="Calibri" w:eastAsia="Calibri" w:hAnsi="Calibri" w:cs="Calibri"/>
          <w:sz w:val="20"/>
          <w:szCs w:val="20"/>
          <w:shd w:val="clear" w:color="auto" w:fill="FFFFFF"/>
        </w:rPr>
        <w:t xml:space="preserve">Cuida a tu familia, evita una lamentable perdida. </w:t>
      </w:r>
      <w:r w:rsidR="008F1485">
        <w:rPr>
          <w:rFonts w:ascii="Calibri" w:eastAsia="Calibri" w:hAnsi="Calibri" w:cs="Calibri"/>
          <w:sz w:val="20"/>
          <w:szCs w:val="20"/>
          <w:shd w:val="clear" w:color="auto" w:fill="FFFFFF"/>
        </w:rPr>
        <w:t xml:space="preserve">d) </w:t>
      </w:r>
      <w:r w:rsidRPr="00921C17">
        <w:rPr>
          <w:rFonts w:ascii="Calibri" w:eastAsia="Calibri" w:hAnsi="Calibri" w:cs="Calibri"/>
          <w:sz w:val="20"/>
          <w:szCs w:val="20"/>
          <w:shd w:val="clear" w:color="auto" w:fill="FFFFFF"/>
        </w:rPr>
        <w:t xml:space="preserve">Después de la reventazón de la ola, el mar es profundo más de lo que aparenta. </w:t>
      </w:r>
      <w:r w:rsidR="008F1485">
        <w:rPr>
          <w:rFonts w:ascii="Calibri" w:eastAsia="Calibri" w:hAnsi="Calibri" w:cs="Calibri"/>
          <w:sz w:val="20"/>
          <w:szCs w:val="20"/>
          <w:shd w:val="clear" w:color="auto" w:fill="FFFFFF"/>
        </w:rPr>
        <w:t xml:space="preserve">e) </w:t>
      </w:r>
      <w:r w:rsidRPr="00921C17">
        <w:rPr>
          <w:rFonts w:ascii="Calibri" w:eastAsia="Calibri" w:hAnsi="Calibri" w:cs="Calibri"/>
          <w:sz w:val="20"/>
          <w:szCs w:val="20"/>
          <w:shd w:val="clear" w:color="auto" w:fill="FFFFFF"/>
        </w:rPr>
        <w:t>El mar tiene corrientes que te pueden llevar mar adentro.</w:t>
      </w:r>
      <w:r w:rsidR="008F1485">
        <w:rPr>
          <w:rFonts w:ascii="Calibri" w:eastAsia="Calibri" w:hAnsi="Calibri" w:cs="Calibri"/>
          <w:sz w:val="20"/>
          <w:szCs w:val="20"/>
          <w:shd w:val="clear" w:color="auto" w:fill="FFFFFF"/>
        </w:rPr>
        <w:t xml:space="preserve"> f) </w:t>
      </w:r>
      <w:r w:rsidRPr="00921C17">
        <w:rPr>
          <w:rFonts w:ascii="Calibri" w:eastAsia="Calibri" w:hAnsi="Calibri" w:cs="Calibri"/>
          <w:sz w:val="20"/>
          <w:szCs w:val="20"/>
          <w:shd w:val="clear" w:color="auto" w:fill="FFFFFF"/>
        </w:rPr>
        <w:t>Disfruta de la playa con tu familia, con tus amigos. Sigue las indicaciones.</w:t>
      </w:r>
      <w:r w:rsidR="008F1485">
        <w:rPr>
          <w:rFonts w:ascii="Calibri" w:eastAsia="Calibri" w:hAnsi="Calibri" w:cs="Calibri"/>
          <w:sz w:val="20"/>
          <w:szCs w:val="20"/>
          <w:shd w:val="clear" w:color="auto" w:fill="FFFFFF"/>
        </w:rPr>
        <w:t xml:space="preserve"> g) </w:t>
      </w:r>
      <w:r w:rsidRPr="00921C17">
        <w:rPr>
          <w:rFonts w:ascii="Calibri" w:eastAsia="Calibri" w:hAnsi="Calibri" w:cs="Calibri"/>
          <w:sz w:val="20"/>
          <w:szCs w:val="20"/>
          <w:shd w:val="clear" w:color="auto" w:fill="FFFFFF"/>
        </w:rPr>
        <w:t>Si ves una bandera roja significa prohibido entrar al mar.</w:t>
      </w:r>
      <w:r w:rsidR="008F1485">
        <w:rPr>
          <w:rFonts w:ascii="Calibri" w:eastAsia="Calibri" w:hAnsi="Calibri" w:cs="Calibri"/>
          <w:sz w:val="20"/>
          <w:szCs w:val="20"/>
          <w:shd w:val="clear" w:color="auto" w:fill="FFFFFF"/>
        </w:rPr>
        <w:t xml:space="preserve"> </w:t>
      </w:r>
      <w:r w:rsidRPr="00921C17">
        <w:rPr>
          <w:rFonts w:ascii="Calibri" w:eastAsia="Calibri" w:hAnsi="Calibri" w:cs="Calibri"/>
          <w:sz w:val="20"/>
          <w:szCs w:val="20"/>
          <w:shd w:val="clear" w:color="auto" w:fill="FFFFFF"/>
        </w:rPr>
        <w:t xml:space="preserve">A la fecha de su presentación. (Rúbrica) C. María de Jesús López Delgado, Regidora Del H. Ayuntamiento de Puerto Vallarta Jalisco.  </w:t>
      </w:r>
      <w:r w:rsidR="008F1485">
        <w:rPr>
          <w:rFonts w:ascii="Garamond" w:eastAsia="Calibri" w:hAnsi="Garamond" w:cs="Calibri"/>
          <w:shd w:val="clear" w:color="auto" w:fill="FFFFFF"/>
        </w:rPr>
        <w:t>------------------------------</w:t>
      </w:r>
      <w:r w:rsidR="000C0506">
        <w:rPr>
          <w:rFonts w:ascii="Garamond" w:hAnsi="Garamond"/>
        </w:rPr>
        <w:t>-</w:t>
      </w:r>
      <w:r w:rsidR="00303929">
        <w:rPr>
          <w:rFonts w:ascii="Garamond" w:hAnsi="Garamond"/>
        </w:rPr>
        <w:t xml:space="preserve"> </w:t>
      </w:r>
      <w:r w:rsidR="00A45F12" w:rsidRPr="008F1485">
        <w:rPr>
          <w:rFonts w:ascii="Garamond" w:hAnsi="Garamond"/>
          <w:lang w:val="es-ES_tradnl"/>
        </w:rPr>
        <w:t xml:space="preserve">El C. </w:t>
      </w:r>
      <w:r w:rsidR="00A45F12" w:rsidRPr="008F1485">
        <w:rPr>
          <w:rFonts w:ascii="Garamond" w:hAnsi="Garamond"/>
        </w:rPr>
        <w:t xml:space="preserve">Presidente Municipal, Arq. Luis </w:t>
      </w:r>
      <w:r w:rsidR="00A45F12" w:rsidRPr="00A45F12">
        <w:rPr>
          <w:rFonts w:ascii="Garamond" w:hAnsi="Garamond"/>
        </w:rPr>
        <w:t>Ernesto Munguía González: “</w:t>
      </w:r>
      <w:r w:rsidR="00E11784" w:rsidRPr="00A45F12">
        <w:rPr>
          <w:rFonts w:ascii="Garamond" w:hAnsi="Garamond"/>
          <w:lang w:val="es-US"/>
        </w:rPr>
        <w:t>Pasamos a la siguient</w:t>
      </w:r>
      <w:r w:rsidR="00303929">
        <w:rPr>
          <w:rFonts w:ascii="Garamond" w:hAnsi="Garamond"/>
          <w:lang w:val="es-US"/>
        </w:rPr>
        <w:t>e iniciativa que es de nuestra R</w:t>
      </w:r>
      <w:r w:rsidR="00E11784" w:rsidRPr="00A45F12">
        <w:rPr>
          <w:rFonts w:ascii="Garamond" w:hAnsi="Garamond"/>
          <w:lang w:val="es-US"/>
        </w:rPr>
        <w:t>egidora</w:t>
      </w:r>
      <w:r w:rsidR="00E11784" w:rsidRPr="00303929">
        <w:rPr>
          <w:rFonts w:ascii="Garamond" w:hAnsi="Garamond"/>
          <w:lang w:val="es-US"/>
        </w:rPr>
        <w:t xml:space="preserve"> María </w:t>
      </w:r>
      <w:r w:rsidR="00DF34C4">
        <w:rPr>
          <w:rFonts w:ascii="Garamond" w:hAnsi="Garamond"/>
          <w:lang w:val="es-US"/>
        </w:rPr>
        <w:t xml:space="preserve">de </w:t>
      </w:r>
      <w:r w:rsidR="00E11784" w:rsidRPr="00303929">
        <w:rPr>
          <w:rFonts w:ascii="Garamond" w:hAnsi="Garamond"/>
          <w:lang w:val="es-US"/>
        </w:rPr>
        <w:t>Jesús López</w:t>
      </w:r>
      <w:r w:rsidR="00303929" w:rsidRPr="00303929">
        <w:rPr>
          <w:rFonts w:ascii="Garamond" w:hAnsi="Garamond"/>
          <w:lang w:val="es-US"/>
        </w:rPr>
        <w:t>.</w:t>
      </w:r>
      <w:r w:rsidR="00E11784" w:rsidRPr="00303929">
        <w:rPr>
          <w:rFonts w:ascii="Garamond" w:hAnsi="Garamond"/>
          <w:lang w:val="es-US"/>
        </w:rPr>
        <w:t xml:space="preserve"> </w:t>
      </w:r>
      <w:r w:rsidR="00303929" w:rsidRPr="00303929">
        <w:rPr>
          <w:rFonts w:ascii="Garamond" w:hAnsi="Garamond"/>
          <w:lang w:val="es-US"/>
        </w:rPr>
        <w:t>C</w:t>
      </w:r>
      <w:r w:rsidR="00E11784" w:rsidRPr="00303929">
        <w:rPr>
          <w:rFonts w:ascii="Garamond" w:hAnsi="Garamond"/>
          <w:lang w:val="es-US"/>
        </w:rPr>
        <w:t>on el uso de la voz</w:t>
      </w:r>
      <w:r w:rsidR="00303929" w:rsidRPr="00303929">
        <w:rPr>
          <w:rFonts w:ascii="Garamond" w:hAnsi="Garamond"/>
          <w:lang w:val="es-US"/>
        </w:rPr>
        <w:t>”</w:t>
      </w:r>
      <w:r w:rsidR="00E11784" w:rsidRPr="00303929">
        <w:rPr>
          <w:rFonts w:ascii="Garamond" w:hAnsi="Garamond"/>
          <w:lang w:val="es-US"/>
        </w:rPr>
        <w:t>.</w:t>
      </w:r>
      <w:r w:rsidR="00303929" w:rsidRPr="00303929">
        <w:rPr>
          <w:rFonts w:ascii="Garamond" w:hAnsi="Garamond"/>
          <w:lang w:val="es-US"/>
        </w:rPr>
        <w:t xml:space="preserve"> </w:t>
      </w:r>
      <w:r w:rsidR="00303929" w:rsidRPr="00303929">
        <w:rPr>
          <w:rFonts w:ascii="Garamond" w:hAnsi="Garamond"/>
          <w:lang w:val="es-ES_tradnl"/>
        </w:rPr>
        <w:t xml:space="preserve">La Regidora, C. </w:t>
      </w:r>
      <w:r w:rsidR="00303929" w:rsidRPr="00303929">
        <w:rPr>
          <w:rFonts w:ascii="Garamond" w:hAnsi="Garamond"/>
        </w:rPr>
        <w:t>María de Jesús López Delgado</w:t>
      </w:r>
      <w:r w:rsidR="00303929" w:rsidRPr="00303929">
        <w:rPr>
          <w:rFonts w:ascii="Garamond" w:hAnsi="Garamond"/>
          <w:lang w:val="es-ES_tradnl"/>
        </w:rPr>
        <w:t>: “</w:t>
      </w:r>
      <w:r w:rsidR="00E11784" w:rsidRPr="00303929">
        <w:rPr>
          <w:rFonts w:ascii="Garamond" w:hAnsi="Garamond"/>
          <w:lang w:val="es-US"/>
        </w:rPr>
        <w:t>G</w:t>
      </w:r>
      <w:r w:rsidR="00303929">
        <w:rPr>
          <w:rFonts w:ascii="Garamond" w:hAnsi="Garamond"/>
          <w:lang w:val="es-US"/>
        </w:rPr>
        <w:t>racias</w:t>
      </w:r>
      <w:r w:rsidR="00E11784" w:rsidRPr="00303929">
        <w:rPr>
          <w:rFonts w:ascii="Garamond" w:hAnsi="Garamond"/>
          <w:lang w:val="es-US"/>
        </w:rPr>
        <w:t xml:space="preserve"> Presidente.</w:t>
      </w:r>
      <w:r w:rsidR="00303929">
        <w:rPr>
          <w:rFonts w:ascii="Garamond" w:hAnsi="Garamond"/>
          <w:lang w:val="es-US"/>
        </w:rPr>
        <w:t xml:space="preserve"> Buenos días</w:t>
      </w:r>
      <w:r w:rsidR="00E11784" w:rsidRPr="00E11784">
        <w:rPr>
          <w:rFonts w:ascii="Garamond" w:hAnsi="Garamond"/>
          <w:lang w:val="es-US"/>
        </w:rPr>
        <w:t xml:space="preserve"> compañeros </w:t>
      </w:r>
      <w:r w:rsidR="00303929">
        <w:rPr>
          <w:rFonts w:ascii="Garamond" w:hAnsi="Garamond"/>
          <w:lang w:val="es-US"/>
        </w:rPr>
        <w:t>R</w:t>
      </w:r>
      <w:r w:rsidR="00E11784" w:rsidRPr="00E11784">
        <w:rPr>
          <w:rFonts w:ascii="Garamond" w:hAnsi="Garamond"/>
          <w:lang w:val="es-US"/>
        </w:rPr>
        <w:t>egidores y medios que nos acompañan y público en general.</w:t>
      </w:r>
      <w:r w:rsidR="00303929">
        <w:rPr>
          <w:rFonts w:ascii="Garamond" w:hAnsi="Garamond"/>
          <w:lang w:val="es-US"/>
        </w:rPr>
        <w:t xml:space="preserve"> </w:t>
      </w:r>
      <w:r w:rsidR="00E11784" w:rsidRPr="00E11784">
        <w:rPr>
          <w:rFonts w:ascii="Garamond" w:hAnsi="Garamond"/>
          <w:lang w:val="es-US"/>
        </w:rPr>
        <w:t>La que suscribe María de Jesús López Delgado</w:t>
      </w:r>
      <w:r w:rsidR="00303929">
        <w:rPr>
          <w:rFonts w:ascii="Garamond" w:hAnsi="Garamond"/>
          <w:lang w:val="es-US"/>
        </w:rPr>
        <w:t>, en mi carácter de R</w:t>
      </w:r>
      <w:r w:rsidR="003D48F1">
        <w:rPr>
          <w:rFonts w:ascii="Garamond" w:hAnsi="Garamond"/>
          <w:lang w:val="es-US"/>
        </w:rPr>
        <w:t>egidor</w:t>
      </w:r>
      <w:r w:rsidR="00DF34C4">
        <w:rPr>
          <w:rFonts w:ascii="Garamond" w:hAnsi="Garamond"/>
          <w:lang w:val="es-US"/>
        </w:rPr>
        <w:t>a</w:t>
      </w:r>
      <w:r w:rsidR="003D48F1">
        <w:rPr>
          <w:rFonts w:ascii="Garamond" w:hAnsi="Garamond"/>
          <w:lang w:val="es-US"/>
        </w:rPr>
        <w:t>,</w:t>
      </w:r>
      <w:r w:rsidR="00E11784" w:rsidRPr="00E11784">
        <w:rPr>
          <w:rFonts w:ascii="Garamond" w:hAnsi="Garamond"/>
          <w:lang w:val="es-US"/>
        </w:rPr>
        <w:t xml:space="preserve"> integrante de</w:t>
      </w:r>
      <w:r w:rsidR="003D48F1">
        <w:rPr>
          <w:rFonts w:ascii="Garamond" w:hAnsi="Garamond"/>
          <w:lang w:val="es-US"/>
        </w:rPr>
        <w:t>l</w:t>
      </w:r>
      <w:r w:rsidR="00E11784" w:rsidRPr="00E11784">
        <w:rPr>
          <w:rFonts w:ascii="Garamond" w:hAnsi="Garamond"/>
          <w:lang w:val="es-US"/>
        </w:rPr>
        <w:t xml:space="preserve"> Ayuntamiento Municipal de Puerto Vallarta, Jalisco, de conformidad con lo establecido por los artículos </w:t>
      </w:r>
      <w:r w:rsidR="003D48F1">
        <w:rPr>
          <w:rFonts w:ascii="Garamond" w:hAnsi="Garamond"/>
          <w:lang w:val="es-US"/>
        </w:rPr>
        <w:t>ciento quince</w:t>
      </w:r>
      <w:r w:rsidR="00E11784" w:rsidRPr="00E11784">
        <w:rPr>
          <w:rFonts w:ascii="Garamond" w:hAnsi="Garamond"/>
          <w:lang w:val="es-US"/>
        </w:rPr>
        <w:t xml:space="preserve"> de la </w:t>
      </w:r>
      <w:r w:rsidR="003D48F1" w:rsidRPr="00E11784">
        <w:rPr>
          <w:rFonts w:ascii="Garamond" w:hAnsi="Garamond"/>
          <w:lang w:val="es-US"/>
        </w:rPr>
        <w:t>Const</w:t>
      </w:r>
      <w:r w:rsidR="003D48F1">
        <w:rPr>
          <w:rFonts w:ascii="Garamond" w:hAnsi="Garamond"/>
          <w:lang w:val="es-US"/>
        </w:rPr>
        <w:t>it</w:t>
      </w:r>
      <w:r w:rsidR="003D48F1" w:rsidRPr="00E11784">
        <w:rPr>
          <w:rFonts w:ascii="Garamond" w:hAnsi="Garamond"/>
          <w:lang w:val="es-US"/>
        </w:rPr>
        <w:t>ución</w:t>
      </w:r>
      <w:r w:rsidR="00E11784" w:rsidRPr="00E11784">
        <w:rPr>
          <w:rFonts w:ascii="Garamond" w:hAnsi="Garamond"/>
          <w:lang w:val="es-US"/>
        </w:rPr>
        <w:t xml:space="preserve"> Política </w:t>
      </w:r>
      <w:r w:rsidR="003D48F1">
        <w:rPr>
          <w:rFonts w:ascii="Garamond" w:hAnsi="Garamond"/>
          <w:lang w:val="es-US"/>
        </w:rPr>
        <w:t>de los Estados Unidos Mexicanos, c</w:t>
      </w:r>
      <w:r w:rsidR="00E11784" w:rsidRPr="00E11784">
        <w:rPr>
          <w:rFonts w:ascii="Garamond" w:hAnsi="Garamond"/>
          <w:lang w:val="es-US"/>
        </w:rPr>
        <w:t>uat</w:t>
      </w:r>
      <w:r w:rsidR="003D48F1">
        <w:rPr>
          <w:rFonts w:ascii="Garamond" w:hAnsi="Garamond"/>
          <w:lang w:val="es-US"/>
        </w:rPr>
        <w:t>r</w:t>
      </w:r>
      <w:r w:rsidR="00E11784" w:rsidRPr="00E11784">
        <w:rPr>
          <w:rFonts w:ascii="Garamond" w:hAnsi="Garamond"/>
          <w:lang w:val="es-US"/>
        </w:rPr>
        <w:t>o</w:t>
      </w:r>
      <w:r w:rsidR="003D48F1">
        <w:rPr>
          <w:rFonts w:ascii="Garamond" w:hAnsi="Garamond"/>
          <w:lang w:val="es-US"/>
        </w:rPr>
        <w:t>, párrafo</w:t>
      </w:r>
      <w:r w:rsidR="00E11784" w:rsidRPr="00E11784">
        <w:rPr>
          <w:rFonts w:ascii="Garamond" w:hAnsi="Garamond"/>
          <w:lang w:val="es-US"/>
        </w:rPr>
        <w:t xml:space="preserve"> </w:t>
      </w:r>
      <w:r w:rsidR="003D48F1">
        <w:rPr>
          <w:rFonts w:ascii="Garamond" w:hAnsi="Garamond"/>
          <w:lang w:val="es-US"/>
        </w:rPr>
        <w:t>doce; setenta y siete, fracción tercera;</w:t>
      </w:r>
      <w:r w:rsidR="00E11784" w:rsidRPr="00E11784">
        <w:rPr>
          <w:rFonts w:ascii="Garamond" w:hAnsi="Garamond"/>
          <w:lang w:val="es-US"/>
        </w:rPr>
        <w:t xml:space="preserve"> </w:t>
      </w:r>
      <w:r w:rsidR="003D48F1">
        <w:rPr>
          <w:rFonts w:ascii="Garamond" w:hAnsi="Garamond"/>
          <w:lang w:val="es-US"/>
        </w:rPr>
        <w:t>setenta y nueve</w:t>
      </w:r>
      <w:r w:rsidR="00E11784" w:rsidRPr="00E11784">
        <w:rPr>
          <w:rFonts w:ascii="Garamond" w:hAnsi="Garamond"/>
          <w:lang w:val="es-US"/>
        </w:rPr>
        <w:t xml:space="preserve">, </w:t>
      </w:r>
      <w:r w:rsidR="003D48F1">
        <w:rPr>
          <w:rFonts w:ascii="Garamond" w:hAnsi="Garamond"/>
          <w:lang w:val="es-US"/>
        </w:rPr>
        <w:t>fracción séptima;</w:t>
      </w:r>
      <w:r w:rsidR="00E11784" w:rsidRPr="00E11784">
        <w:rPr>
          <w:rFonts w:ascii="Garamond" w:hAnsi="Garamond"/>
          <w:lang w:val="es-US"/>
        </w:rPr>
        <w:t xml:space="preserve"> </w:t>
      </w:r>
      <w:r w:rsidR="003D48F1">
        <w:rPr>
          <w:rFonts w:ascii="Garamond" w:hAnsi="Garamond"/>
          <w:lang w:val="es-US"/>
        </w:rPr>
        <w:t xml:space="preserve">ochenta y cinco, fracción una, </w:t>
      </w:r>
      <w:r w:rsidR="00E11784" w:rsidRPr="00E11784">
        <w:rPr>
          <w:rFonts w:ascii="Garamond" w:hAnsi="Garamond"/>
          <w:lang w:val="es-US"/>
        </w:rPr>
        <w:t>cuatro y</w:t>
      </w:r>
      <w:r w:rsidR="003D48F1">
        <w:rPr>
          <w:rFonts w:ascii="Garamond" w:hAnsi="Garamond"/>
          <w:lang w:val="es-US"/>
        </w:rPr>
        <w:t>;</w:t>
      </w:r>
      <w:r w:rsidR="00E11784" w:rsidRPr="00E11784">
        <w:rPr>
          <w:rFonts w:ascii="Garamond" w:hAnsi="Garamond"/>
          <w:lang w:val="es-US"/>
        </w:rPr>
        <w:t xml:space="preserve"> </w:t>
      </w:r>
      <w:r w:rsidR="003D48F1">
        <w:rPr>
          <w:rFonts w:ascii="Garamond" w:hAnsi="Garamond"/>
          <w:lang w:val="es-US"/>
        </w:rPr>
        <w:t>ochenta y seis</w:t>
      </w:r>
      <w:r w:rsidR="00E11784" w:rsidRPr="00E11784">
        <w:rPr>
          <w:rFonts w:ascii="Garamond" w:hAnsi="Garamond"/>
          <w:lang w:val="es-US"/>
        </w:rPr>
        <w:t xml:space="preserve"> de la Constitución Política de Estados</w:t>
      </w:r>
      <w:r w:rsidR="003D48F1">
        <w:rPr>
          <w:rFonts w:ascii="Garamond" w:hAnsi="Garamond"/>
          <w:lang w:val="es-US"/>
        </w:rPr>
        <w:t>…del Estado de Jalisco, uno;</w:t>
      </w:r>
      <w:r w:rsidR="00E11784" w:rsidRPr="00E11784">
        <w:rPr>
          <w:rFonts w:ascii="Garamond" w:hAnsi="Garamond"/>
          <w:lang w:val="es-US"/>
        </w:rPr>
        <w:t xml:space="preserve"> </w:t>
      </w:r>
      <w:r w:rsidR="003D48F1">
        <w:rPr>
          <w:rFonts w:ascii="Garamond" w:hAnsi="Garamond"/>
          <w:lang w:val="es-US"/>
        </w:rPr>
        <w:t>treinta y siete</w:t>
      </w:r>
      <w:r w:rsidR="00E11784" w:rsidRPr="00E11784">
        <w:rPr>
          <w:rFonts w:ascii="Garamond" w:hAnsi="Garamond"/>
          <w:lang w:val="es-US"/>
        </w:rPr>
        <w:t>, fracción segunda, quinta, sexta, octava y</w:t>
      </w:r>
      <w:r w:rsidR="003D48F1">
        <w:rPr>
          <w:rFonts w:ascii="Garamond" w:hAnsi="Garamond"/>
          <w:lang w:val="es-US"/>
        </w:rPr>
        <w:t>;</w:t>
      </w:r>
      <w:r w:rsidR="00E11784" w:rsidRPr="00E11784">
        <w:rPr>
          <w:rFonts w:ascii="Garamond" w:hAnsi="Garamond"/>
          <w:lang w:val="es-US"/>
        </w:rPr>
        <w:t xml:space="preserve"> </w:t>
      </w:r>
      <w:r w:rsidR="003D48F1">
        <w:rPr>
          <w:rFonts w:ascii="Garamond" w:hAnsi="Garamond"/>
          <w:lang w:val="es-US"/>
        </w:rPr>
        <w:t>veintiuno; treinta y ocho</w:t>
      </w:r>
      <w:r w:rsidR="00E11784" w:rsidRPr="00E11784">
        <w:rPr>
          <w:rFonts w:ascii="Garamond" w:hAnsi="Garamond"/>
          <w:lang w:val="es-US"/>
        </w:rPr>
        <w:t>, fracción</w:t>
      </w:r>
      <w:r w:rsidR="003D48F1">
        <w:rPr>
          <w:rFonts w:ascii="Garamond" w:hAnsi="Garamond"/>
          <w:lang w:val="es-US"/>
        </w:rPr>
        <w:t xml:space="preserve"> nueve; cincuenta, fracción segunda; noventa y cuatro,</w:t>
      </w:r>
      <w:r w:rsidR="00E11784" w:rsidRPr="00E11784">
        <w:rPr>
          <w:rFonts w:ascii="Garamond" w:hAnsi="Garamond"/>
          <w:lang w:val="es-US"/>
        </w:rPr>
        <w:t xml:space="preserve"> f</w:t>
      </w:r>
      <w:r w:rsidR="003D48F1">
        <w:rPr>
          <w:rFonts w:ascii="Garamond" w:hAnsi="Garamond"/>
          <w:lang w:val="es-US"/>
        </w:rPr>
        <w:t>r</w:t>
      </w:r>
      <w:r w:rsidR="00E11784" w:rsidRPr="00E11784">
        <w:rPr>
          <w:rFonts w:ascii="Garamond" w:hAnsi="Garamond"/>
          <w:lang w:val="es-US"/>
        </w:rPr>
        <w:t xml:space="preserve">acción </w:t>
      </w:r>
      <w:r w:rsidR="003D48F1">
        <w:rPr>
          <w:rFonts w:ascii="Garamond" w:hAnsi="Garamond"/>
          <w:lang w:val="es-US"/>
        </w:rPr>
        <w:t>cinco</w:t>
      </w:r>
      <w:r w:rsidR="00E11784" w:rsidRPr="00E11784">
        <w:rPr>
          <w:rFonts w:ascii="Garamond" w:hAnsi="Garamond"/>
          <w:lang w:val="es-US"/>
        </w:rPr>
        <w:t xml:space="preserve"> de la </w:t>
      </w:r>
      <w:r w:rsidR="003D48F1" w:rsidRPr="00E11784">
        <w:rPr>
          <w:rFonts w:ascii="Garamond" w:hAnsi="Garamond"/>
          <w:lang w:val="es-US"/>
        </w:rPr>
        <w:t xml:space="preserve">Ley </w:t>
      </w:r>
      <w:r w:rsidR="00E11784" w:rsidRPr="00E11784">
        <w:rPr>
          <w:rFonts w:ascii="Garamond" w:hAnsi="Garamond"/>
          <w:lang w:val="es-US"/>
        </w:rPr>
        <w:t xml:space="preserve">del </w:t>
      </w:r>
      <w:r w:rsidR="003D48F1" w:rsidRPr="00E11784">
        <w:rPr>
          <w:rFonts w:ascii="Garamond" w:hAnsi="Garamond"/>
          <w:lang w:val="es-US"/>
        </w:rPr>
        <w:t xml:space="preserve">Gobierno </w:t>
      </w:r>
      <w:r w:rsidR="00E11784" w:rsidRPr="00E11784">
        <w:rPr>
          <w:rFonts w:ascii="Garamond" w:hAnsi="Garamond"/>
          <w:lang w:val="es-US"/>
        </w:rPr>
        <w:t xml:space="preserve">y la </w:t>
      </w:r>
      <w:r w:rsidR="003D48F1" w:rsidRPr="00E11784">
        <w:rPr>
          <w:rFonts w:ascii="Garamond" w:hAnsi="Garamond"/>
          <w:lang w:val="es-US"/>
        </w:rPr>
        <w:t xml:space="preserve">Administración Pública Municipal </w:t>
      </w:r>
      <w:r w:rsidR="00E11784" w:rsidRPr="00E11784">
        <w:rPr>
          <w:rFonts w:ascii="Garamond" w:hAnsi="Garamond"/>
          <w:lang w:val="es-US"/>
        </w:rPr>
        <w:t xml:space="preserve">del </w:t>
      </w:r>
      <w:r w:rsidR="003D48F1" w:rsidRPr="00E11784">
        <w:rPr>
          <w:rFonts w:ascii="Garamond" w:hAnsi="Garamond"/>
          <w:lang w:val="es-US"/>
        </w:rPr>
        <w:t xml:space="preserve">Estado </w:t>
      </w:r>
      <w:r w:rsidR="00E11784" w:rsidRPr="00E11784">
        <w:rPr>
          <w:rFonts w:ascii="Garamond" w:hAnsi="Garamond"/>
          <w:lang w:val="es-US"/>
        </w:rPr>
        <w:t xml:space="preserve">de Jalisco, </w:t>
      </w:r>
      <w:r w:rsidR="003D48F1">
        <w:rPr>
          <w:rFonts w:ascii="Garamond" w:hAnsi="Garamond"/>
          <w:lang w:val="es-US"/>
        </w:rPr>
        <w:t>uno; dos; veintiocho; veintinueve; cincuenta y dos</w:t>
      </w:r>
      <w:r w:rsidR="00E11784" w:rsidRPr="00E11784">
        <w:rPr>
          <w:rFonts w:ascii="Garamond" w:hAnsi="Garamond"/>
          <w:lang w:val="es-US"/>
        </w:rPr>
        <w:t>, fracción</w:t>
      </w:r>
      <w:r w:rsidR="003D48F1">
        <w:rPr>
          <w:rFonts w:ascii="Garamond" w:hAnsi="Garamond"/>
          <w:lang w:val="es-US"/>
        </w:rPr>
        <w:t>…; cincuenta y siete…s</w:t>
      </w:r>
      <w:r w:rsidR="00E11784" w:rsidRPr="00E11784">
        <w:rPr>
          <w:rFonts w:ascii="Garamond" w:hAnsi="Garamond"/>
          <w:lang w:val="es-US"/>
        </w:rPr>
        <w:t>egunda</w:t>
      </w:r>
      <w:r w:rsidR="003D48F1">
        <w:rPr>
          <w:rFonts w:ascii="Garamond" w:hAnsi="Garamond"/>
          <w:lang w:val="es-US"/>
        </w:rPr>
        <w:t>; cincuenta y cinco</w:t>
      </w:r>
      <w:r w:rsidR="00E11784" w:rsidRPr="00E11784">
        <w:rPr>
          <w:rFonts w:ascii="Garamond" w:hAnsi="Garamond"/>
          <w:lang w:val="es-US"/>
        </w:rPr>
        <w:t xml:space="preserve">, fracción </w:t>
      </w:r>
      <w:r w:rsidR="003D48F1">
        <w:rPr>
          <w:rFonts w:ascii="Garamond" w:hAnsi="Garamond"/>
          <w:lang w:val="es-US"/>
        </w:rPr>
        <w:t>catorce; ciento veinticuatro</w:t>
      </w:r>
      <w:r w:rsidR="00E11784" w:rsidRPr="00E11784">
        <w:rPr>
          <w:rFonts w:ascii="Garamond" w:hAnsi="Garamond"/>
          <w:lang w:val="es-US"/>
        </w:rPr>
        <w:t xml:space="preserve"> y</w:t>
      </w:r>
      <w:r w:rsidR="003D48F1">
        <w:rPr>
          <w:rFonts w:ascii="Garamond" w:hAnsi="Garamond"/>
          <w:lang w:val="es-US"/>
        </w:rPr>
        <w:t>;</w:t>
      </w:r>
      <w:r w:rsidR="00E11784" w:rsidRPr="00E11784">
        <w:rPr>
          <w:rFonts w:ascii="Garamond" w:hAnsi="Garamond"/>
          <w:lang w:val="es-US"/>
        </w:rPr>
        <w:t xml:space="preserve"> </w:t>
      </w:r>
      <w:r w:rsidR="003D48F1">
        <w:rPr>
          <w:rFonts w:ascii="Garamond" w:hAnsi="Garamond"/>
          <w:lang w:val="es-US"/>
        </w:rPr>
        <w:t xml:space="preserve">ciento veintisiete </w:t>
      </w:r>
      <w:r w:rsidR="00E11784" w:rsidRPr="00E11784">
        <w:rPr>
          <w:rFonts w:ascii="Garamond" w:hAnsi="Garamond"/>
          <w:lang w:val="es-US"/>
        </w:rPr>
        <w:t>del Reglamento del Gobierno Munici</w:t>
      </w:r>
      <w:r w:rsidR="003D48F1">
        <w:rPr>
          <w:rFonts w:ascii="Garamond" w:hAnsi="Garamond"/>
          <w:lang w:val="es-US"/>
        </w:rPr>
        <w:t>pal de Puerto Vallarta, Jalisco, s</w:t>
      </w:r>
      <w:r w:rsidR="00E11784" w:rsidRPr="00E11784">
        <w:rPr>
          <w:rFonts w:ascii="Garamond" w:hAnsi="Garamond"/>
          <w:lang w:val="es-US"/>
        </w:rPr>
        <w:t>ometo a su consideración la sigu</w:t>
      </w:r>
      <w:r w:rsidR="003D48F1">
        <w:rPr>
          <w:rFonts w:ascii="Garamond" w:hAnsi="Garamond"/>
          <w:lang w:val="es-US"/>
        </w:rPr>
        <w:t>iente iniciativa de acuerdo de A</w:t>
      </w:r>
      <w:r w:rsidR="00E11784" w:rsidRPr="00E11784">
        <w:rPr>
          <w:rFonts w:ascii="Garamond" w:hAnsi="Garamond"/>
          <w:lang w:val="es-US"/>
        </w:rPr>
        <w:t>yuntamiento, que tiene como objeto q</w:t>
      </w:r>
      <w:r w:rsidR="003D48F1">
        <w:rPr>
          <w:rFonts w:ascii="Garamond" w:hAnsi="Garamond"/>
          <w:lang w:val="es-US"/>
        </w:rPr>
        <w:t>ue se coloquen anuncios en las Playas de nuestro M</w:t>
      </w:r>
      <w:r w:rsidR="00E11784" w:rsidRPr="00E11784">
        <w:rPr>
          <w:rFonts w:ascii="Garamond" w:hAnsi="Garamond"/>
          <w:lang w:val="es-US"/>
        </w:rPr>
        <w:t>unicipio</w:t>
      </w:r>
      <w:r w:rsidR="003D48F1">
        <w:rPr>
          <w:rFonts w:ascii="Garamond" w:hAnsi="Garamond"/>
          <w:lang w:val="es-US"/>
        </w:rPr>
        <w:t>,</w:t>
      </w:r>
      <w:r w:rsidR="00E11784" w:rsidRPr="00E11784">
        <w:rPr>
          <w:rFonts w:ascii="Garamond" w:hAnsi="Garamond"/>
          <w:lang w:val="es-US"/>
        </w:rPr>
        <w:t xml:space="preserve"> para</w:t>
      </w:r>
      <w:r w:rsidR="003D48F1">
        <w:rPr>
          <w:rFonts w:ascii="Garamond" w:hAnsi="Garamond"/>
          <w:lang w:val="es-US"/>
        </w:rPr>
        <w:t xml:space="preserve"> invitar a visitantes y locales q</w:t>
      </w:r>
      <w:r w:rsidR="00E11784" w:rsidRPr="00E11784">
        <w:rPr>
          <w:rFonts w:ascii="Garamond" w:hAnsi="Garamond"/>
          <w:lang w:val="es-US"/>
        </w:rPr>
        <w:t>ue si no tienen habilidad para nadar, no entren al mar.</w:t>
      </w:r>
      <w:r w:rsidR="003D48F1">
        <w:rPr>
          <w:rFonts w:ascii="Garamond" w:hAnsi="Garamond"/>
          <w:lang w:val="es-US"/>
        </w:rPr>
        <w:t xml:space="preserve"> </w:t>
      </w:r>
      <w:r w:rsidR="00E11784" w:rsidRPr="00E11784">
        <w:rPr>
          <w:rFonts w:ascii="Garamond" w:hAnsi="Garamond"/>
          <w:lang w:val="es-US"/>
        </w:rPr>
        <w:t xml:space="preserve">Lo anterior, de conformidad con </w:t>
      </w:r>
      <w:r w:rsidR="003D48F1">
        <w:rPr>
          <w:rFonts w:ascii="Garamond" w:hAnsi="Garamond"/>
          <w:lang w:val="es-US"/>
        </w:rPr>
        <w:t xml:space="preserve">las siguientes consideraciones: </w:t>
      </w:r>
      <w:r w:rsidR="00E11784" w:rsidRPr="00E11784">
        <w:rPr>
          <w:rFonts w:ascii="Garamond" w:hAnsi="Garamond"/>
          <w:lang w:val="es-US"/>
        </w:rPr>
        <w:t>Puerto Vallarta es uno de los destinos turísticos más populares de México, recibiendo anualmente a miles de visitantes, tanto nacionales como extranjeros.</w:t>
      </w:r>
      <w:r w:rsidR="00F72C35">
        <w:rPr>
          <w:rFonts w:ascii="Garamond" w:hAnsi="Garamond"/>
          <w:lang w:val="es-US"/>
        </w:rPr>
        <w:t xml:space="preserve"> </w:t>
      </w:r>
      <w:r w:rsidR="00E11784" w:rsidRPr="00E11784">
        <w:rPr>
          <w:rFonts w:ascii="Garamond" w:hAnsi="Garamond"/>
          <w:lang w:val="es-US"/>
        </w:rPr>
        <w:t>La ciudad se ha consolidado como un lugar emblemático para el turismo nacional e internacional, gracias a su ri</w:t>
      </w:r>
      <w:r w:rsidR="00F72C35">
        <w:rPr>
          <w:rFonts w:ascii="Garamond" w:hAnsi="Garamond"/>
          <w:lang w:val="es-US"/>
        </w:rPr>
        <w:t>ca biodiversidad, su patrimonio c</w:t>
      </w:r>
      <w:r w:rsidR="00E11784" w:rsidRPr="00E11784">
        <w:rPr>
          <w:rFonts w:ascii="Garamond" w:hAnsi="Garamond"/>
          <w:lang w:val="es-US"/>
        </w:rPr>
        <w:t>ultural y su hospitalidad.</w:t>
      </w:r>
      <w:r w:rsidR="00F72C35">
        <w:rPr>
          <w:rFonts w:ascii="Garamond" w:hAnsi="Garamond"/>
          <w:lang w:val="es-US"/>
        </w:rPr>
        <w:t xml:space="preserve"> </w:t>
      </w:r>
      <w:r w:rsidR="00E11784" w:rsidRPr="00E11784">
        <w:rPr>
          <w:rFonts w:ascii="Garamond" w:hAnsi="Garamond"/>
          <w:lang w:val="es-US"/>
        </w:rPr>
        <w:t>La llegada de turistas a Puerto Vallarta tiene un impacto significativo en la economía local, generando empleos y oportunidades de negocios en sectores como la hotelería.</w:t>
      </w:r>
      <w:r w:rsidR="00F72C35">
        <w:rPr>
          <w:rFonts w:ascii="Garamond" w:hAnsi="Garamond"/>
          <w:lang w:val="es-US"/>
        </w:rPr>
        <w:t xml:space="preserve"> </w:t>
      </w:r>
      <w:r w:rsidR="00E11784" w:rsidRPr="00E11784">
        <w:rPr>
          <w:rFonts w:ascii="Garamond" w:hAnsi="Garamond"/>
          <w:lang w:val="es-US"/>
        </w:rPr>
        <w:t>Además, el turismo también contribuye a la promoción de la cultura y la identidad local, ya que los visitantes se llevan consigo experiencias, recuerdos</w:t>
      </w:r>
      <w:r w:rsidR="00F72C35">
        <w:rPr>
          <w:rFonts w:ascii="Garamond" w:hAnsi="Garamond"/>
          <w:lang w:val="es-US"/>
        </w:rPr>
        <w:t>,</w:t>
      </w:r>
      <w:r w:rsidR="00E11784" w:rsidRPr="00E11784">
        <w:rPr>
          <w:rFonts w:ascii="Garamond" w:hAnsi="Garamond"/>
          <w:lang w:val="es-US"/>
        </w:rPr>
        <w:t xml:space="preserve"> que pueden compartir con otros.</w:t>
      </w:r>
      <w:r w:rsidR="00F72C35">
        <w:rPr>
          <w:rFonts w:ascii="Garamond" w:hAnsi="Garamond"/>
          <w:lang w:val="es-US"/>
        </w:rPr>
        <w:t xml:space="preserve"> </w:t>
      </w:r>
      <w:r w:rsidR="00E11784" w:rsidRPr="00E11784">
        <w:rPr>
          <w:rFonts w:ascii="Garamond" w:hAnsi="Garamond"/>
          <w:lang w:val="es-US"/>
        </w:rPr>
        <w:t xml:space="preserve">El </w:t>
      </w:r>
      <w:r w:rsidR="00F72C35" w:rsidRPr="00E11784">
        <w:rPr>
          <w:rFonts w:ascii="Garamond" w:hAnsi="Garamond"/>
          <w:lang w:val="es-US"/>
        </w:rPr>
        <w:t xml:space="preserve">Director </w:t>
      </w:r>
      <w:r w:rsidR="00E11784" w:rsidRPr="00E11784">
        <w:rPr>
          <w:rFonts w:ascii="Garamond" w:hAnsi="Garamond"/>
          <w:lang w:val="es-US"/>
        </w:rPr>
        <w:t xml:space="preserve">de </w:t>
      </w:r>
      <w:r w:rsidR="00F72C35" w:rsidRPr="00E11784">
        <w:rPr>
          <w:rFonts w:ascii="Garamond" w:hAnsi="Garamond"/>
          <w:lang w:val="es-US"/>
        </w:rPr>
        <w:t xml:space="preserve">Protección Civil </w:t>
      </w:r>
      <w:r w:rsidR="00E11784" w:rsidRPr="00E11784">
        <w:rPr>
          <w:rFonts w:ascii="Garamond" w:hAnsi="Garamond"/>
          <w:lang w:val="es-US"/>
        </w:rPr>
        <w:t xml:space="preserve">y </w:t>
      </w:r>
      <w:r w:rsidR="00F72C35" w:rsidRPr="00E11784">
        <w:rPr>
          <w:rFonts w:ascii="Garamond" w:hAnsi="Garamond"/>
          <w:lang w:val="es-US"/>
        </w:rPr>
        <w:t xml:space="preserve">Bomberos </w:t>
      </w:r>
      <w:r w:rsidR="00E11784" w:rsidRPr="00E11784">
        <w:rPr>
          <w:rFonts w:ascii="Garamond" w:hAnsi="Garamond"/>
          <w:lang w:val="es-US"/>
        </w:rPr>
        <w:t xml:space="preserve">de Puerto Vallarta, el </w:t>
      </w:r>
      <w:r w:rsidR="00F72C35" w:rsidRPr="00E11784">
        <w:rPr>
          <w:rFonts w:ascii="Garamond" w:hAnsi="Garamond"/>
          <w:lang w:val="es-US"/>
        </w:rPr>
        <w:t xml:space="preserve">Ingeniero </w:t>
      </w:r>
      <w:r w:rsidR="00E11784" w:rsidRPr="00E11784">
        <w:rPr>
          <w:rFonts w:ascii="Garamond" w:hAnsi="Garamond"/>
          <w:lang w:val="es-US"/>
        </w:rPr>
        <w:t>Jorge Misael López Muro, dijo</w:t>
      </w:r>
      <w:r w:rsidR="00F72C35">
        <w:rPr>
          <w:rFonts w:ascii="Garamond" w:hAnsi="Garamond"/>
          <w:lang w:val="es-US"/>
        </w:rPr>
        <w:t>:</w:t>
      </w:r>
      <w:r w:rsidR="00E11784" w:rsidRPr="00E11784">
        <w:rPr>
          <w:rFonts w:ascii="Garamond" w:hAnsi="Garamond"/>
          <w:lang w:val="es-US"/>
        </w:rPr>
        <w:t xml:space="preserve"> </w:t>
      </w:r>
      <w:r w:rsidR="00DF34C4">
        <w:rPr>
          <w:rFonts w:ascii="Garamond" w:hAnsi="Garamond"/>
          <w:lang w:val="es-US"/>
        </w:rPr>
        <w:t>“E</w:t>
      </w:r>
      <w:r w:rsidR="00E11784" w:rsidRPr="00E11784">
        <w:rPr>
          <w:rFonts w:ascii="Garamond" w:hAnsi="Garamond"/>
          <w:lang w:val="es-US"/>
        </w:rPr>
        <w:t>l salvamento acuático es el conjunto de técnicas y conocimientos utilizados para rescatar a personas en peligro en el mar, ya que en piscinas, playas o entornos acuáticos similares</w:t>
      </w:r>
      <w:r w:rsidR="00F72C35">
        <w:rPr>
          <w:rFonts w:ascii="Garamond" w:hAnsi="Garamond"/>
          <w:lang w:val="es-US"/>
        </w:rPr>
        <w:t>,</w:t>
      </w:r>
      <w:r w:rsidR="00E11784" w:rsidRPr="00E11784">
        <w:rPr>
          <w:rFonts w:ascii="Garamond" w:hAnsi="Garamond"/>
          <w:lang w:val="es-US"/>
        </w:rPr>
        <w:t xml:space="preserve"> implica acciones preventivas, rescate directo y primeros auxilios</w:t>
      </w:r>
      <w:r w:rsidR="00F72C35">
        <w:rPr>
          <w:rFonts w:ascii="Garamond" w:hAnsi="Garamond"/>
          <w:lang w:val="es-US"/>
        </w:rPr>
        <w:t>,</w:t>
      </w:r>
      <w:r w:rsidR="00E11784" w:rsidRPr="00E11784">
        <w:rPr>
          <w:rFonts w:ascii="Garamond" w:hAnsi="Garamond"/>
          <w:lang w:val="es-US"/>
        </w:rPr>
        <w:t xml:space="preserve"> con el objetivo</w:t>
      </w:r>
      <w:r w:rsidR="00F72C35">
        <w:rPr>
          <w:rFonts w:ascii="Garamond" w:hAnsi="Garamond"/>
          <w:lang w:val="es-US"/>
        </w:rPr>
        <w:t xml:space="preserve"> d</w:t>
      </w:r>
      <w:r w:rsidR="00E11784" w:rsidRPr="00E11784">
        <w:rPr>
          <w:rFonts w:ascii="Garamond" w:hAnsi="Garamond"/>
          <w:lang w:val="es-US"/>
        </w:rPr>
        <w:t>e preservar la vida y la seguridad de los individuos en situaciones de riesgo acuático</w:t>
      </w:r>
      <w:r w:rsidR="00F72C35">
        <w:rPr>
          <w:rFonts w:ascii="Garamond" w:hAnsi="Garamond"/>
          <w:lang w:val="es-US"/>
        </w:rPr>
        <w:t>”</w:t>
      </w:r>
      <w:r w:rsidR="00E11784" w:rsidRPr="00E11784">
        <w:rPr>
          <w:rFonts w:ascii="Garamond" w:hAnsi="Garamond"/>
          <w:lang w:val="es-US"/>
        </w:rPr>
        <w:t>.</w:t>
      </w:r>
      <w:r w:rsidR="00F72C35">
        <w:rPr>
          <w:rFonts w:ascii="Garamond" w:hAnsi="Garamond"/>
          <w:lang w:val="es-US"/>
        </w:rPr>
        <w:t xml:space="preserve"> </w:t>
      </w:r>
      <w:r w:rsidR="00DF34C4">
        <w:rPr>
          <w:rFonts w:ascii="Garamond" w:hAnsi="Garamond"/>
          <w:lang w:val="es-US"/>
        </w:rPr>
        <w:t>Asimismo</w:t>
      </w:r>
      <w:r w:rsidR="00E11784" w:rsidRPr="00E11784">
        <w:rPr>
          <w:rFonts w:ascii="Garamond" w:hAnsi="Garamond"/>
          <w:lang w:val="es-US"/>
        </w:rPr>
        <w:t xml:space="preserve"> refiere que</w:t>
      </w:r>
      <w:r w:rsidR="00DF34C4">
        <w:rPr>
          <w:rFonts w:ascii="Garamond" w:hAnsi="Garamond"/>
          <w:lang w:val="es-US"/>
        </w:rPr>
        <w:t>:</w:t>
      </w:r>
      <w:r w:rsidR="00E11784" w:rsidRPr="00E11784">
        <w:rPr>
          <w:rFonts w:ascii="Garamond" w:hAnsi="Garamond"/>
          <w:lang w:val="es-US"/>
        </w:rPr>
        <w:t xml:space="preserve"> </w:t>
      </w:r>
      <w:r w:rsidR="00DF34C4">
        <w:rPr>
          <w:rFonts w:ascii="Garamond" w:hAnsi="Garamond"/>
          <w:lang w:val="es-US"/>
        </w:rPr>
        <w:t>“E</w:t>
      </w:r>
      <w:r w:rsidR="00E11784" w:rsidRPr="00E11784">
        <w:rPr>
          <w:rFonts w:ascii="Garamond" w:hAnsi="Garamond"/>
          <w:lang w:val="es-US"/>
        </w:rPr>
        <w:t>l rescate acuático es la acción específica de sacar a una persona viva o la recuperación de un cuerpo del agua</w:t>
      </w:r>
      <w:r w:rsidR="00DF34C4">
        <w:rPr>
          <w:rFonts w:ascii="Garamond" w:hAnsi="Garamond"/>
          <w:lang w:val="es-US"/>
        </w:rPr>
        <w:t>”</w:t>
      </w:r>
      <w:r w:rsidR="00E11784" w:rsidRPr="00E11784">
        <w:rPr>
          <w:rFonts w:ascii="Garamond" w:hAnsi="Garamond"/>
          <w:lang w:val="es-US"/>
        </w:rPr>
        <w:t>.</w:t>
      </w:r>
      <w:r w:rsidR="00F72C35">
        <w:rPr>
          <w:rFonts w:ascii="Garamond" w:hAnsi="Garamond"/>
          <w:lang w:val="es-US"/>
        </w:rPr>
        <w:t xml:space="preserve"> Asimismo</w:t>
      </w:r>
      <w:r w:rsidR="00E11784" w:rsidRPr="00E11784">
        <w:rPr>
          <w:rFonts w:ascii="Garamond" w:hAnsi="Garamond"/>
          <w:lang w:val="es-US"/>
        </w:rPr>
        <w:t xml:space="preserve"> nos informó respecto de la estadística de los incidentes relacionados con personas ahoga</w:t>
      </w:r>
      <w:r w:rsidR="00F72C35">
        <w:rPr>
          <w:rFonts w:ascii="Garamond" w:hAnsi="Garamond"/>
          <w:lang w:val="es-US"/>
        </w:rPr>
        <w:t>das en el mar y la recuperación d</w:t>
      </w:r>
      <w:r w:rsidR="00E11784" w:rsidRPr="00E11784">
        <w:rPr>
          <w:rFonts w:ascii="Garamond" w:hAnsi="Garamond"/>
          <w:lang w:val="es-US"/>
        </w:rPr>
        <w:t>e cuerpos en el mar y los res</w:t>
      </w:r>
      <w:r w:rsidR="00F72C35">
        <w:rPr>
          <w:rFonts w:ascii="Garamond" w:hAnsi="Garamond"/>
          <w:lang w:val="es-US"/>
        </w:rPr>
        <w:t>cates acuáticos en los últimos cuatro</w:t>
      </w:r>
      <w:r w:rsidR="00E11784" w:rsidRPr="00E11784">
        <w:rPr>
          <w:rFonts w:ascii="Garamond" w:hAnsi="Garamond"/>
          <w:lang w:val="es-US"/>
        </w:rPr>
        <w:t xml:space="preserve"> a</w:t>
      </w:r>
      <w:r w:rsidR="00F72C35">
        <w:rPr>
          <w:rFonts w:ascii="Garamond" w:hAnsi="Garamond"/>
          <w:lang w:val="es-US"/>
        </w:rPr>
        <w:t>ños de nuestro M</w:t>
      </w:r>
      <w:r w:rsidR="00E11784" w:rsidRPr="00E11784">
        <w:rPr>
          <w:rFonts w:ascii="Garamond" w:hAnsi="Garamond"/>
          <w:lang w:val="es-US"/>
        </w:rPr>
        <w:t>unicipio.</w:t>
      </w:r>
      <w:r w:rsidR="00F72C35">
        <w:rPr>
          <w:rFonts w:ascii="Garamond" w:hAnsi="Garamond"/>
          <w:lang w:val="es-US"/>
        </w:rPr>
        <w:t xml:space="preserve"> </w:t>
      </w:r>
      <w:r w:rsidR="00E11784" w:rsidRPr="00E11784">
        <w:rPr>
          <w:rFonts w:ascii="Garamond" w:hAnsi="Garamond"/>
          <w:lang w:val="es-US"/>
        </w:rPr>
        <w:t xml:space="preserve">Estadística del </w:t>
      </w:r>
      <w:r w:rsidR="00915551">
        <w:rPr>
          <w:rFonts w:ascii="Garamond" w:hAnsi="Garamond"/>
          <w:lang w:val="es-US"/>
        </w:rPr>
        <w:t>dos mil veintiuno</w:t>
      </w:r>
      <w:r w:rsidR="00F72C35">
        <w:rPr>
          <w:rFonts w:ascii="Garamond" w:hAnsi="Garamond"/>
          <w:lang w:val="es-US"/>
        </w:rPr>
        <w:t>.</w:t>
      </w:r>
      <w:r w:rsidR="00E11784" w:rsidRPr="00E11784">
        <w:rPr>
          <w:rFonts w:ascii="Garamond" w:hAnsi="Garamond"/>
          <w:lang w:val="es-US"/>
        </w:rPr>
        <w:t xml:space="preserve"> </w:t>
      </w:r>
      <w:r w:rsidR="00F72C35">
        <w:rPr>
          <w:rFonts w:ascii="Garamond" w:hAnsi="Garamond"/>
          <w:lang w:val="es-US"/>
        </w:rPr>
        <w:t>F</w:t>
      </w:r>
      <w:r w:rsidR="00E11784" w:rsidRPr="00E11784">
        <w:rPr>
          <w:rFonts w:ascii="Garamond" w:hAnsi="Garamond"/>
          <w:lang w:val="es-US"/>
        </w:rPr>
        <w:t>ueron personas ahogadas en el mar, fueron cuatro</w:t>
      </w:r>
      <w:r w:rsidR="00F72C35">
        <w:rPr>
          <w:rFonts w:ascii="Garamond" w:hAnsi="Garamond"/>
          <w:lang w:val="es-US"/>
        </w:rPr>
        <w:t>;</w:t>
      </w:r>
      <w:r w:rsidR="00E11784" w:rsidRPr="00E11784">
        <w:rPr>
          <w:rFonts w:ascii="Garamond" w:hAnsi="Garamond"/>
          <w:lang w:val="es-US"/>
        </w:rPr>
        <w:t xml:space="preserve"> recuperación de cuerpos en el mar, fueron </w:t>
      </w:r>
      <w:r w:rsidR="00F72C35">
        <w:rPr>
          <w:rFonts w:ascii="Garamond" w:hAnsi="Garamond"/>
          <w:lang w:val="es-US"/>
        </w:rPr>
        <w:t>dos;</w:t>
      </w:r>
      <w:r w:rsidR="00DF34C4">
        <w:rPr>
          <w:rFonts w:ascii="Garamond" w:hAnsi="Garamond"/>
          <w:lang w:val="es-US"/>
        </w:rPr>
        <w:t xml:space="preserve"> rescate acuáticos</w:t>
      </w:r>
      <w:r w:rsidR="00E11784" w:rsidRPr="00E11784">
        <w:rPr>
          <w:rFonts w:ascii="Garamond" w:hAnsi="Garamond"/>
          <w:lang w:val="es-US"/>
        </w:rPr>
        <w:t xml:space="preserve"> fueron </w:t>
      </w:r>
      <w:r w:rsidR="00F72C35">
        <w:rPr>
          <w:rFonts w:ascii="Garamond" w:hAnsi="Garamond"/>
          <w:lang w:val="es-US"/>
        </w:rPr>
        <w:t>ciento nueve; en distintas P</w:t>
      </w:r>
      <w:r w:rsidR="00E11784" w:rsidRPr="00E11784">
        <w:rPr>
          <w:rFonts w:ascii="Garamond" w:hAnsi="Garamond"/>
          <w:lang w:val="es-US"/>
        </w:rPr>
        <w:t>layas como es</w:t>
      </w:r>
      <w:r w:rsidR="00F72C35">
        <w:rPr>
          <w:rFonts w:ascii="Garamond" w:hAnsi="Garamond"/>
          <w:lang w:val="es-US"/>
        </w:rPr>
        <w:t xml:space="preserve">: Palmares, es Las Gemelas, </w:t>
      </w:r>
      <w:r w:rsidR="00E11784" w:rsidRPr="00E11784">
        <w:rPr>
          <w:rFonts w:ascii="Garamond" w:hAnsi="Garamond"/>
          <w:lang w:val="es-US"/>
        </w:rPr>
        <w:t xml:space="preserve">Garza Blanca, Punta Negra, </w:t>
      </w:r>
      <w:r w:rsidR="00F72C35" w:rsidRPr="00E11784">
        <w:rPr>
          <w:rFonts w:ascii="Garamond" w:hAnsi="Garamond"/>
          <w:lang w:val="es-US"/>
        </w:rPr>
        <w:t>Conchas Chinas</w:t>
      </w:r>
      <w:r w:rsidR="00F72C35">
        <w:rPr>
          <w:rFonts w:ascii="Garamond" w:hAnsi="Garamond"/>
          <w:lang w:val="es-US"/>
        </w:rPr>
        <w:t>, O</w:t>
      </w:r>
      <w:r w:rsidR="00E11784" w:rsidRPr="00E11784">
        <w:rPr>
          <w:rFonts w:ascii="Garamond" w:hAnsi="Garamond"/>
          <w:lang w:val="es-US"/>
        </w:rPr>
        <w:t xml:space="preserve">las </w:t>
      </w:r>
      <w:r w:rsidR="00F72C35">
        <w:rPr>
          <w:rFonts w:ascii="Garamond" w:hAnsi="Garamond"/>
          <w:lang w:val="es-US"/>
        </w:rPr>
        <w:t>A</w:t>
      </w:r>
      <w:r w:rsidR="00E11784" w:rsidRPr="00E11784">
        <w:rPr>
          <w:rFonts w:ascii="Garamond" w:hAnsi="Garamond"/>
          <w:lang w:val="es-US"/>
        </w:rPr>
        <w:t xml:space="preserve">ltas, </w:t>
      </w:r>
      <w:r w:rsidR="00F72C35" w:rsidRPr="00E11784">
        <w:rPr>
          <w:rFonts w:ascii="Garamond" w:hAnsi="Garamond"/>
          <w:lang w:val="es-US"/>
        </w:rPr>
        <w:t>Los Muertos</w:t>
      </w:r>
      <w:r w:rsidR="00E11784" w:rsidRPr="00E11784">
        <w:rPr>
          <w:rFonts w:ascii="Garamond" w:hAnsi="Garamond"/>
          <w:lang w:val="es-US"/>
        </w:rPr>
        <w:t xml:space="preserve">, la Playa de los Burros, Malecón, Camarones, </w:t>
      </w:r>
      <w:r w:rsidR="00E11784" w:rsidRPr="00056005">
        <w:rPr>
          <w:rFonts w:ascii="Garamond" w:hAnsi="Garamond"/>
          <w:lang w:val="es-ES_tradnl"/>
        </w:rPr>
        <w:t>Flamingo</w:t>
      </w:r>
      <w:r w:rsidR="00E11784" w:rsidRPr="00E11784">
        <w:rPr>
          <w:rFonts w:ascii="Garamond" w:hAnsi="Garamond"/>
          <w:lang w:val="es-US"/>
        </w:rPr>
        <w:t xml:space="preserve">, Holiday </w:t>
      </w:r>
      <w:proofErr w:type="spellStart"/>
      <w:r w:rsidR="00E11784" w:rsidRPr="00E11784">
        <w:rPr>
          <w:rFonts w:ascii="Garamond" w:hAnsi="Garamond"/>
          <w:lang w:val="es-US"/>
        </w:rPr>
        <w:t>Inn</w:t>
      </w:r>
      <w:proofErr w:type="spellEnd"/>
      <w:r w:rsidR="00E11784" w:rsidRPr="00E11784">
        <w:rPr>
          <w:rFonts w:ascii="Garamond" w:hAnsi="Garamond"/>
          <w:lang w:val="es-US"/>
        </w:rPr>
        <w:t>, Playa de Oro, Marina Vallarta.</w:t>
      </w:r>
      <w:r w:rsidR="00F72C35">
        <w:rPr>
          <w:rFonts w:ascii="Garamond" w:hAnsi="Garamond"/>
          <w:lang w:val="es-US"/>
        </w:rPr>
        <w:t xml:space="preserve"> Estadística del </w:t>
      </w:r>
      <w:r w:rsidR="00915551">
        <w:rPr>
          <w:rFonts w:ascii="Garamond" w:hAnsi="Garamond"/>
          <w:lang w:val="es-US"/>
        </w:rPr>
        <w:t>dos mil veinti</w:t>
      </w:r>
      <w:r w:rsidR="00056005">
        <w:rPr>
          <w:rFonts w:ascii="Garamond" w:hAnsi="Garamond"/>
          <w:lang w:val="es-US"/>
        </w:rPr>
        <w:t>dós</w:t>
      </w:r>
      <w:r w:rsidR="00F72C35">
        <w:rPr>
          <w:rFonts w:ascii="Garamond" w:hAnsi="Garamond"/>
          <w:lang w:val="es-US"/>
        </w:rPr>
        <w:t>.</w:t>
      </w:r>
      <w:r w:rsidR="00E11784" w:rsidRPr="00E11784">
        <w:rPr>
          <w:rFonts w:ascii="Garamond" w:hAnsi="Garamond"/>
          <w:lang w:val="es-US"/>
        </w:rPr>
        <w:t xml:space="preserve"> </w:t>
      </w:r>
      <w:r w:rsidR="00F72C35">
        <w:rPr>
          <w:rFonts w:ascii="Garamond" w:hAnsi="Garamond"/>
          <w:lang w:val="es-US"/>
        </w:rPr>
        <w:t>P</w:t>
      </w:r>
      <w:r w:rsidR="00E11784" w:rsidRPr="00E11784">
        <w:rPr>
          <w:rFonts w:ascii="Garamond" w:hAnsi="Garamond"/>
          <w:lang w:val="es-US"/>
        </w:rPr>
        <w:t xml:space="preserve">ersonas ahogadas en el mar fueron </w:t>
      </w:r>
      <w:r w:rsidR="00F72C35">
        <w:rPr>
          <w:rFonts w:ascii="Garamond" w:hAnsi="Garamond"/>
          <w:lang w:val="es-US"/>
        </w:rPr>
        <w:t xml:space="preserve">ocho; </w:t>
      </w:r>
      <w:r w:rsidR="00E11784" w:rsidRPr="00E11784">
        <w:rPr>
          <w:rFonts w:ascii="Garamond" w:hAnsi="Garamond"/>
          <w:lang w:val="es-US"/>
        </w:rPr>
        <w:t xml:space="preserve">recuperación de cuerpos en el mar, fueron </w:t>
      </w:r>
      <w:r w:rsidR="00F72C35">
        <w:rPr>
          <w:rFonts w:ascii="Garamond" w:hAnsi="Garamond"/>
          <w:lang w:val="es-US"/>
        </w:rPr>
        <w:t>tres;</w:t>
      </w:r>
      <w:r w:rsidR="00E11784" w:rsidRPr="00E11784">
        <w:rPr>
          <w:rFonts w:ascii="Garamond" w:hAnsi="Garamond"/>
          <w:lang w:val="es-US"/>
        </w:rPr>
        <w:t xml:space="preserve"> rescate acuático, fueron </w:t>
      </w:r>
      <w:r w:rsidR="00F72C35">
        <w:rPr>
          <w:rFonts w:ascii="Garamond" w:hAnsi="Garamond"/>
          <w:lang w:val="es-US"/>
        </w:rPr>
        <w:t>noventa y cuatro;</w:t>
      </w:r>
      <w:r w:rsidR="00E11784" w:rsidRPr="00E11784">
        <w:rPr>
          <w:rFonts w:ascii="Garamond" w:hAnsi="Garamond"/>
          <w:lang w:val="es-US"/>
        </w:rPr>
        <w:t xml:space="preserve"> igual en las </w:t>
      </w:r>
      <w:r w:rsidR="00F72C35" w:rsidRPr="00E11784">
        <w:rPr>
          <w:rFonts w:ascii="Garamond" w:hAnsi="Garamond"/>
          <w:lang w:val="es-US"/>
        </w:rPr>
        <w:t>Playas</w:t>
      </w:r>
      <w:r w:rsidR="00F72C35">
        <w:rPr>
          <w:rFonts w:ascii="Garamond" w:hAnsi="Garamond"/>
          <w:lang w:val="es-US"/>
        </w:rPr>
        <w:t>:</w:t>
      </w:r>
      <w:r w:rsidR="00F72C35" w:rsidRPr="00E11784">
        <w:rPr>
          <w:rFonts w:ascii="Garamond" w:hAnsi="Garamond"/>
          <w:lang w:val="es-US"/>
        </w:rPr>
        <w:t xml:space="preserve"> </w:t>
      </w:r>
      <w:r w:rsidR="00E11784" w:rsidRPr="00E11784">
        <w:rPr>
          <w:rFonts w:ascii="Garamond" w:hAnsi="Garamond"/>
          <w:lang w:val="es-US"/>
        </w:rPr>
        <w:t xml:space="preserve">Boca de </w:t>
      </w:r>
      <w:proofErr w:type="spellStart"/>
      <w:r w:rsidR="00E11784" w:rsidRPr="00E11784">
        <w:rPr>
          <w:rFonts w:ascii="Garamond" w:hAnsi="Garamond"/>
          <w:lang w:val="es-US"/>
        </w:rPr>
        <w:t>Tomatlán</w:t>
      </w:r>
      <w:proofErr w:type="spellEnd"/>
      <w:r w:rsidR="00E11784" w:rsidRPr="00E11784">
        <w:rPr>
          <w:rFonts w:ascii="Garamond" w:hAnsi="Garamond"/>
          <w:lang w:val="es-US"/>
        </w:rPr>
        <w:t xml:space="preserve">, </w:t>
      </w:r>
      <w:proofErr w:type="spellStart"/>
      <w:r w:rsidR="00E11784" w:rsidRPr="00E11784">
        <w:rPr>
          <w:rFonts w:ascii="Garamond" w:hAnsi="Garamond"/>
          <w:lang w:val="es-US"/>
        </w:rPr>
        <w:t>Mismaloya</w:t>
      </w:r>
      <w:proofErr w:type="spellEnd"/>
      <w:r w:rsidR="00E11784" w:rsidRPr="00E11784">
        <w:rPr>
          <w:rFonts w:ascii="Garamond" w:hAnsi="Garamond"/>
          <w:lang w:val="es-US"/>
        </w:rPr>
        <w:t xml:space="preserve">, Las Gemelas, Garza Blanca, Palmares, Punta Negra, </w:t>
      </w:r>
      <w:proofErr w:type="spellStart"/>
      <w:r w:rsidR="00E11784" w:rsidRPr="00E11784">
        <w:rPr>
          <w:rFonts w:ascii="Garamond" w:hAnsi="Garamond"/>
          <w:lang w:val="es-US"/>
        </w:rPr>
        <w:t>Amapas</w:t>
      </w:r>
      <w:proofErr w:type="spellEnd"/>
      <w:r w:rsidR="00E11784" w:rsidRPr="00E11784">
        <w:rPr>
          <w:rFonts w:ascii="Garamond" w:hAnsi="Garamond"/>
          <w:lang w:val="es-US"/>
        </w:rPr>
        <w:t>.</w:t>
      </w:r>
      <w:r w:rsidR="00F72C35">
        <w:rPr>
          <w:rFonts w:ascii="Garamond" w:hAnsi="Garamond"/>
          <w:lang w:val="es-US"/>
        </w:rPr>
        <w:t xml:space="preserve"> </w:t>
      </w:r>
      <w:r w:rsidR="00E11784" w:rsidRPr="00E11784">
        <w:rPr>
          <w:rFonts w:ascii="Garamond" w:hAnsi="Garamond"/>
          <w:lang w:val="es-US"/>
        </w:rPr>
        <w:t>O</w:t>
      </w:r>
      <w:r w:rsidR="00F72C35">
        <w:rPr>
          <w:rFonts w:ascii="Garamond" w:hAnsi="Garamond"/>
          <w:lang w:val="es-US"/>
        </w:rPr>
        <w:t>l</w:t>
      </w:r>
      <w:r w:rsidR="00E11784" w:rsidRPr="00E11784">
        <w:rPr>
          <w:rFonts w:ascii="Garamond" w:hAnsi="Garamond"/>
          <w:lang w:val="es-US"/>
        </w:rPr>
        <w:t xml:space="preserve">as Altas, Los Muertos, Playa Los Burros, Malecón, Camarones, </w:t>
      </w:r>
      <w:r w:rsidR="00E11784" w:rsidRPr="00056005">
        <w:rPr>
          <w:rFonts w:ascii="Garamond" w:hAnsi="Garamond"/>
          <w:lang w:val="es-ES_tradnl"/>
        </w:rPr>
        <w:t>Flamingo</w:t>
      </w:r>
      <w:r w:rsidR="00E11784" w:rsidRPr="00E11784">
        <w:rPr>
          <w:rFonts w:ascii="Garamond" w:hAnsi="Garamond"/>
          <w:lang w:val="es-US"/>
        </w:rPr>
        <w:t xml:space="preserve">, Holiday </w:t>
      </w:r>
      <w:proofErr w:type="spellStart"/>
      <w:r w:rsidR="00E11784" w:rsidRPr="00E11784">
        <w:rPr>
          <w:rFonts w:ascii="Garamond" w:hAnsi="Garamond"/>
          <w:lang w:val="es-US"/>
        </w:rPr>
        <w:t>Inn</w:t>
      </w:r>
      <w:proofErr w:type="spellEnd"/>
      <w:r w:rsidR="00E11784" w:rsidRPr="00E11784">
        <w:rPr>
          <w:rFonts w:ascii="Garamond" w:hAnsi="Garamond"/>
          <w:lang w:val="es-US"/>
        </w:rPr>
        <w:t>, Playa de Oro.</w:t>
      </w:r>
      <w:r w:rsidR="00F72C35">
        <w:rPr>
          <w:rFonts w:ascii="Garamond" w:hAnsi="Garamond"/>
          <w:lang w:val="es-US"/>
        </w:rPr>
        <w:t xml:space="preserve"> La estadística del </w:t>
      </w:r>
      <w:r w:rsidR="00915551">
        <w:rPr>
          <w:rFonts w:ascii="Garamond" w:hAnsi="Garamond"/>
          <w:lang w:val="es-US"/>
        </w:rPr>
        <w:t xml:space="preserve">dos mil </w:t>
      </w:r>
      <w:r w:rsidR="00056005">
        <w:rPr>
          <w:rFonts w:ascii="Garamond" w:hAnsi="Garamond"/>
          <w:lang w:val="es-US"/>
        </w:rPr>
        <w:t>veintitrés</w:t>
      </w:r>
      <w:r w:rsidR="00F72C35">
        <w:rPr>
          <w:rFonts w:ascii="Garamond" w:hAnsi="Garamond"/>
          <w:lang w:val="es-US"/>
        </w:rPr>
        <w:t>.</w:t>
      </w:r>
      <w:r w:rsidR="00E11784" w:rsidRPr="00E11784">
        <w:rPr>
          <w:rFonts w:ascii="Garamond" w:hAnsi="Garamond"/>
          <w:lang w:val="es-US"/>
        </w:rPr>
        <w:t xml:space="preserve"> </w:t>
      </w:r>
      <w:r w:rsidR="00F72C35">
        <w:rPr>
          <w:rFonts w:ascii="Garamond" w:hAnsi="Garamond"/>
          <w:lang w:val="es-US"/>
        </w:rPr>
        <w:t>P</w:t>
      </w:r>
      <w:r w:rsidR="00E11784" w:rsidRPr="00E11784">
        <w:rPr>
          <w:rFonts w:ascii="Garamond" w:hAnsi="Garamond"/>
          <w:lang w:val="es-US"/>
        </w:rPr>
        <w:t xml:space="preserve">ersonas ahogadas en el mar fueron </w:t>
      </w:r>
      <w:r w:rsidR="00F72C35">
        <w:rPr>
          <w:rFonts w:ascii="Garamond" w:hAnsi="Garamond"/>
          <w:lang w:val="es-US"/>
        </w:rPr>
        <w:t>dos;</w:t>
      </w:r>
      <w:r w:rsidR="00E11784" w:rsidRPr="00E11784">
        <w:rPr>
          <w:rFonts w:ascii="Garamond" w:hAnsi="Garamond"/>
          <w:lang w:val="es-US"/>
        </w:rPr>
        <w:t xml:space="preserve"> recuperación de cuerpos en el mar fueron </w:t>
      </w:r>
      <w:r w:rsidR="00915551">
        <w:rPr>
          <w:rFonts w:ascii="Garamond" w:hAnsi="Garamond"/>
          <w:lang w:val="es-US"/>
        </w:rPr>
        <w:t>tres;</w:t>
      </w:r>
      <w:r w:rsidR="00E11784" w:rsidRPr="00E11784">
        <w:rPr>
          <w:rFonts w:ascii="Garamond" w:hAnsi="Garamond"/>
          <w:lang w:val="es-US"/>
        </w:rPr>
        <w:t xml:space="preserve"> rescate acuático fueron </w:t>
      </w:r>
      <w:r w:rsidR="00915551">
        <w:rPr>
          <w:rFonts w:ascii="Garamond" w:hAnsi="Garamond"/>
          <w:lang w:val="es-US"/>
        </w:rPr>
        <w:t xml:space="preserve">ochenta; </w:t>
      </w:r>
      <w:r w:rsidR="00915551">
        <w:rPr>
          <w:rFonts w:ascii="Garamond" w:hAnsi="Garamond"/>
          <w:lang w:val="es-US"/>
        </w:rPr>
        <w:lastRenderedPageBreak/>
        <w:t>igual en las mismas P</w:t>
      </w:r>
      <w:r w:rsidR="00E11784" w:rsidRPr="00E11784">
        <w:rPr>
          <w:rFonts w:ascii="Garamond" w:hAnsi="Garamond"/>
          <w:lang w:val="es-US"/>
        </w:rPr>
        <w:t>layas que son</w:t>
      </w:r>
      <w:r w:rsidR="00915551">
        <w:rPr>
          <w:rFonts w:ascii="Garamond" w:hAnsi="Garamond"/>
          <w:lang w:val="es-US"/>
        </w:rPr>
        <w:t>:</w:t>
      </w:r>
      <w:r w:rsidR="00E11784" w:rsidRPr="00E11784">
        <w:rPr>
          <w:rFonts w:ascii="Garamond" w:hAnsi="Garamond"/>
          <w:lang w:val="es-US"/>
        </w:rPr>
        <w:t xml:space="preserve"> </w:t>
      </w:r>
      <w:r w:rsidR="00915551" w:rsidRPr="00E11784">
        <w:rPr>
          <w:rFonts w:ascii="Garamond" w:hAnsi="Garamond"/>
          <w:lang w:val="es-US"/>
        </w:rPr>
        <w:t>Las Gemelas, Palmares</w:t>
      </w:r>
      <w:r w:rsidR="00915551">
        <w:rPr>
          <w:rFonts w:ascii="Garamond" w:hAnsi="Garamond"/>
          <w:lang w:val="es-US"/>
        </w:rPr>
        <w:t xml:space="preserve">, </w:t>
      </w:r>
      <w:r w:rsidR="00E11784" w:rsidRPr="00E11784">
        <w:rPr>
          <w:rFonts w:ascii="Garamond" w:hAnsi="Garamond"/>
          <w:lang w:val="es-US"/>
        </w:rPr>
        <w:t xml:space="preserve">Punta </w:t>
      </w:r>
      <w:r w:rsidR="00915551" w:rsidRPr="00E11784">
        <w:rPr>
          <w:rFonts w:ascii="Garamond" w:hAnsi="Garamond"/>
          <w:lang w:val="es-US"/>
        </w:rPr>
        <w:t>Negra</w:t>
      </w:r>
      <w:r w:rsidR="00E11784" w:rsidRPr="00E11784">
        <w:rPr>
          <w:rFonts w:ascii="Garamond" w:hAnsi="Garamond"/>
          <w:lang w:val="es-US"/>
        </w:rPr>
        <w:t xml:space="preserve">, </w:t>
      </w:r>
      <w:r w:rsidR="00915551" w:rsidRPr="00E11784">
        <w:rPr>
          <w:rFonts w:ascii="Garamond" w:hAnsi="Garamond"/>
          <w:lang w:val="es-US"/>
        </w:rPr>
        <w:t xml:space="preserve">Conchas Chinas, </w:t>
      </w:r>
      <w:proofErr w:type="spellStart"/>
      <w:r w:rsidR="00915551" w:rsidRPr="00E11784">
        <w:rPr>
          <w:rFonts w:ascii="Garamond" w:hAnsi="Garamond"/>
          <w:lang w:val="es-US"/>
        </w:rPr>
        <w:t>Amapas</w:t>
      </w:r>
      <w:proofErr w:type="spellEnd"/>
      <w:r w:rsidR="00915551">
        <w:rPr>
          <w:rFonts w:ascii="Garamond" w:hAnsi="Garamond"/>
          <w:lang w:val="es-US"/>
        </w:rPr>
        <w:t>,</w:t>
      </w:r>
      <w:r w:rsidR="00915551" w:rsidRPr="00E11784">
        <w:rPr>
          <w:rFonts w:ascii="Garamond" w:hAnsi="Garamond"/>
          <w:lang w:val="es-US"/>
        </w:rPr>
        <w:t xml:space="preserve"> </w:t>
      </w:r>
      <w:r w:rsidR="00915551">
        <w:rPr>
          <w:rFonts w:ascii="Garamond" w:hAnsi="Garamond"/>
          <w:lang w:val="es-US"/>
        </w:rPr>
        <w:t>Olas altas, M</w:t>
      </w:r>
      <w:r w:rsidR="00E11784" w:rsidRPr="00E11784">
        <w:rPr>
          <w:rFonts w:ascii="Garamond" w:hAnsi="Garamond"/>
          <w:lang w:val="es-US"/>
        </w:rPr>
        <w:t xml:space="preserve">uertos, </w:t>
      </w:r>
      <w:r w:rsidR="00915551" w:rsidRPr="00E11784">
        <w:rPr>
          <w:rFonts w:ascii="Garamond" w:hAnsi="Garamond"/>
          <w:lang w:val="es-US"/>
        </w:rPr>
        <w:t xml:space="preserve">Playa </w:t>
      </w:r>
      <w:r w:rsidR="00E11784" w:rsidRPr="00E11784">
        <w:rPr>
          <w:rFonts w:ascii="Garamond" w:hAnsi="Garamond"/>
          <w:lang w:val="es-US"/>
        </w:rPr>
        <w:t xml:space="preserve">de los </w:t>
      </w:r>
      <w:r w:rsidR="00915551" w:rsidRPr="00E11784">
        <w:rPr>
          <w:rFonts w:ascii="Garamond" w:hAnsi="Garamond"/>
          <w:lang w:val="es-US"/>
        </w:rPr>
        <w:t>Burros</w:t>
      </w:r>
      <w:r w:rsidR="00E11784" w:rsidRPr="00E11784">
        <w:rPr>
          <w:rFonts w:ascii="Garamond" w:hAnsi="Garamond"/>
          <w:lang w:val="es-US"/>
        </w:rPr>
        <w:t xml:space="preserve">, </w:t>
      </w:r>
      <w:r w:rsidR="00915551" w:rsidRPr="00E11784">
        <w:rPr>
          <w:rFonts w:ascii="Garamond" w:hAnsi="Garamond"/>
          <w:lang w:val="es-US"/>
        </w:rPr>
        <w:t xml:space="preserve">Malecón, Camarones, </w:t>
      </w:r>
      <w:r w:rsidR="00915551" w:rsidRPr="00056005">
        <w:rPr>
          <w:rFonts w:ascii="Garamond" w:hAnsi="Garamond"/>
          <w:lang w:val="es-ES_tradnl"/>
        </w:rPr>
        <w:t>Flamingos</w:t>
      </w:r>
      <w:r w:rsidR="00915551" w:rsidRPr="00E11784">
        <w:rPr>
          <w:rFonts w:ascii="Garamond" w:hAnsi="Garamond"/>
          <w:lang w:val="es-US"/>
        </w:rPr>
        <w:t xml:space="preserve">, Holiday </w:t>
      </w:r>
      <w:proofErr w:type="spellStart"/>
      <w:r w:rsidR="00915551" w:rsidRPr="00E11784">
        <w:rPr>
          <w:rFonts w:ascii="Garamond" w:hAnsi="Garamond"/>
          <w:lang w:val="es-US"/>
        </w:rPr>
        <w:t>Inn</w:t>
      </w:r>
      <w:proofErr w:type="spellEnd"/>
      <w:r w:rsidR="00E11784" w:rsidRPr="00E11784">
        <w:rPr>
          <w:rFonts w:ascii="Garamond" w:hAnsi="Garamond"/>
          <w:lang w:val="es-US"/>
        </w:rPr>
        <w:t xml:space="preserve">, </w:t>
      </w:r>
      <w:r w:rsidR="00915551" w:rsidRPr="00E11784">
        <w:rPr>
          <w:rFonts w:ascii="Garamond" w:hAnsi="Garamond"/>
          <w:lang w:val="es-US"/>
        </w:rPr>
        <w:t xml:space="preserve">Playa </w:t>
      </w:r>
      <w:r w:rsidR="00915551">
        <w:rPr>
          <w:rFonts w:ascii="Garamond" w:hAnsi="Garamond"/>
          <w:lang w:val="es-US"/>
        </w:rPr>
        <w:t>de oro.</w:t>
      </w:r>
      <w:r w:rsidR="00E11784" w:rsidRPr="00E11784">
        <w:rPr>
          <w:rFonts w:ascii="Garamond" w:hAnsi="Garamond"/>
          <w:lang w:val="es-US"/>
        </w:rPr>
        <w:t xml:space="preserve"> </w:t>
      </w:r>
      <w:r w:rsidR="00915551">
        <w:rPr>
          <w:rFonts w:ascii="Garamond" w:hAnsi="Garamond"/>
          <w:lang w:val="es-US"/>
        </w:rPr>
        <w:t>E</w:t>
      </w:r>
      <w:r w:rsidR="00E11784" w:rsidRPr="00E11784">
        <w:rPr>
          <w:rFonts w:ascii="Garamond" w:hAnsi="Garamond"/>
          <w:lang w:val="es-US"/>
        </w:rPr>
        <w:t xml:space="preserve">stadística del </w:t>
      </w:r>
      <w:r w:rsidR="00915551">
        <w:rPr>
          <w:rFonts w:ascii="Garamond" w:hAnsi="Garamond"/>
          <w:lang w:val="es-US"/>
        </w:rPr>
        <w:t>dos mil veinticuatro.</w:t>
      </w:r>
      <w:r w:rsidR="00E11784" w:rsidRPr="00E11784">
        <w:rPr>
          <w:rFonts w:ascii="Garamond" w:hAnsi="Garamond"/>
          <w:lang w:val="es-US"/>
        </w:rPr>
        <w:t xml:space="preserve"> </w:t>
      </w:r>
      <w:r w:rsidR="00915551">
        <w:rPr>
          <w:rFonts w:ascii="Garamond" w:hAnsi="Garamond"/>
          <w:lang w:val="es-US"/>
        </w:rPr>
        <w:t>P</w:t>
      </w:r>
      <w:r w:rsidR="00E11784" w:rsidRPr="00E11784">
        <w:rPr>
          <w:rFonts w:ascii="Garamond" w:hAnsi="Garamond"/>
          <w:lang w:val="es-US"/>
        </w:rPr>
        <w:t>ersonas ahogadas en el mar</w:t>
      </w:r>
      <w:r w:rsidR="00915551">
        <w:rPr>
          <w:rFonts w:ascii="Garamond" w:hAnsi="Garamond"/>
          <w:lang w:val="es-US"/>
        </w:rPr>
        <w:t xml:space="preserve"> fueron cuatro;</w:t>
      </w:r>
      <w:r w:rsidR="00E11784" w:rsidRPr="00E11784">
        <w:rPr>
          <w:rFonts w:ascii="Garamond" w:hAnsi="Garamond"/>
          <w:lang w:val="es-US"/>
        </w:rPr>
        <w:t xml:space="preserve"> recuperación de cuerpos en el mar fueron </w:t>
      </w:r>
      <w:r w:rsidR="00915551">
        <w:rPr>
          <w:rFonts w:ascii="Garamond" w:hAnsi="Garamond"/>
          <w:lang w:val="es-US"/>
        </w:rPr>
        <w:t>dos;</w:t>
      </w:r>
      <w:r w:rsidR="00BE7434">
        <w:rPr>
          <w:rFonts w:ascii="Garamond" w:hAnsi="Garamond"/>
          <w:lang w:val="es-US"/>
        </w:rPr>
        <w:t xml:space="preserve"> rescates acuáticos</w:t>
      </w:r>
      <w:r w:rsidR="00E11784" w:rsidRPr="00E11784">
        <w:rPr>
          <w:rFonts w:ascii="Garamond" w:hAnsi="Garamond"/>
          <w:lang w:val="es-US"/>
        </w:rPr>
        <w:t xml:space="preserve"> fueron </w:t>
      </w:r>
      <w:r w:rsidR="00915551">
        <w:rPr>
          <w:rFonts w:ascii="Garamond" w:hAnsi="Garamond"/>
          <w:lang w:val="es-US"/>
        </w:rPr>
        <w:t>ochenta y siete</w:t>
      </w:r>
      <w:r w:rsidR="00E11784" w:rsidRPr="00E11784">
        <w:rPr>
          <w:rFonts w:ascii="Garamond" w:hAnsi="Garamond"/>
          <w:lang w:val="es-US"/>
        </w:rPr>
        <w:t>.</w:t>
      </w:r>
      <w:r w:rsidR="00915551">
        <w:rPr>
          <w:rFonts w:ascii="Garamond" w:hAnsi="Garamond"/>
          <w:lang w:val="es-US"/>
        </w:rPr>
        <w:t xml:space="preserve"> </w:t>
      </w:r>
      <w:r w:rsidR="00E11784" w:rsidRPr="00E11784">
        <w:rPr>
          <w:rFonts w:ascii="Garamond" w:hAnsi="Garamond"/>
          <w:lang w:val="es-US"/>
        </w:rPr>
        <w:t xml:space="preserve">De la misma manera, Boca de </w:t>
      </w:r>
      <w:proofErr w:type="spellStart"/>
      <w:r w:rsidR="00E11784" w:rsidRPr="00E11784">
        <w:rPr>
          <w:rFonts w:ascii="Garamond" w:hAnsi="Garamond"/>
          <w:lang w:val="es-US"/>
        </w:rPr>
        <w:t>Tomatlán</w:t>
      </w:r>
      <w:proofErr w:type="spellEnd"/>
      <w:r w:rsidR="00E11784" w:rsidRPr="00E11784">
        <w:rPr>
          <w:rFonts w:ascii="Garamond" w:hAnsi="Garamond"/>
          <w:lang w:val="es-US"/>
        </w:rPr>
        <w:t xml:space="preserve">, </w:t>
      </w:r>
      <w:proofErr w:type="spellStart"/>
      <w:r w:rsidR="00E11784" w:rsidRPr="00E11784">
        <w:rPr>
          <w:rFonts w:ascii="Garamond" w:hAnsi="Garamond"/>
          <w:lang w:val="es-US"/>
        </w:rPr>
        <w:t>Mismaloya</w:t>
      </w:r>
      <w:proofErr w:type="spellEnd"/>
      <w:r w:rsidR="00E11784" w:rsidRPr="00E11784">
        <w:rPr>
          <w:rFonts w:ascii="Garamond" w:hAnsi="Garamond"/>
          <w:lang w:val="es-US"/>
        </w:rPr>
        <w:t>, Garza Blanca, Palmares, Punta Negra, Conchas Chi</w:t>
      </w:r>
      <w:r w:rsidR="00915551">
        <w:rPr>
          <w:rFonts w:ascii="Garamond" w:hAnsi="Garamond"/>
          <w:lang w:val="es-US"/>
        </w:rPr>
        <w:t xml:space="preserve">nas, </w:t>
      </w:r>
      <w:proofErr w:type="spellStart"/>
      <w:r w:rsidR="00915551">
        <w:rPr>
          <w:rFonts w:ascii="Garamond" w:hAnsi="Garamond"/>
          <w:lang w:val="es-US"/>
        </w:rPr>
        <w:t>Amapas</w:t>
      </w:r>
      <w:proofErr w:type="spellEnd"/>
      <w:r w:rsidR="00915551">
        <w:rPr>
          <w:rFonts w:ascii="Garamond" w:hAnsi="Garamond"/>
          <w:lang w:val="es-US"/>
        </w:rPr>
        <w:t>, Ol</w:t>
      </w:r>
      <w:r w:rsidR="00E11784" w:rsidRPr="00E11784">
        <w:rPr>
          <w:rFonts w:ascii="Garamond" w:hAnsi="Garamond"/>
          <w:lang w:val="es-US"/>
        </w:rPr>
        <w:t xml:space="preserve">as Altas, Los Muertos, Burros, Malecón, Camarones, </w:t>
      </w:r>
      <w:r w:rsidR="00E11784" w:rsidRPr="00BE7434">
        <w:rPr>
          <w:rFonts w:ascii="Garamond" w:hAnsi="Garamond"/>
          <w:lang w:val="es-ES_tradnl"/>
        </w:rPr>
        <w:t>Flami</w:t>
      </w:r>
      <w:r w:rsidR="00915551" w:rsidRPr="00BE7434">
        <w:rPr>
          <w:rFonts w:ascii="Garamond" w:hAnsi="Garamond"/>
          <w:lang w:val="es-ES_tradnl"/>
        </w:rPr>
        <w:t>ngo</w:t>
      </w:r>
      <w:r w:rsidR="00915551">
        <w:rPr>
          <w:rFonts w:ascii="Garamond" w:hAnsi="Garamond"/>
          <w:lang w:val="es-US"/>
        </w:rPr>
        <w:t xml:space="preserve">, Holiday </w:t>
      </w:r>
      <w:proofErr w:type="spellStart"/>
      <w:r w:rsidR="00915551">
        <w:rPr>
          <w:rFonts w:ascii="Garamond" w:hAnsi="Garamond"/>
          <w:lang w:val="es-US"/>
        </w:rPr>
        <w:t>Inn</w:t>
      </w:r>
      <w:proofErr w:type="spellEnd"/>
      <w:r w:rsidR="00915551">
        <w:rPr>
          <w:rFonts w:ascii="Garamond" w:hAnsi="Garamond"/>
          <w:lang w:val="es-US"/>
        </w:rPr>
        <w:t xml:space="preserve"> y Playa de Oro.</w:t>
      </w:r>
      <w:r w:rsidR="00E11784" w:rsidRPr="00E11784">
        <w:rPr>
          <w:rFonts w:ascii="Garamond" w:hAnsi="Garamond"/>
          <w:lang w:val="es-US"/>
        </w:rPr>
        <w:t xml:space="preserve"> </w:t>
      </w:r>
      <w:r w:rsidR="00915551">
        <w:rPr>
          <w:rFonts w:ascii="Garamond" w:hAnsi="Garamond"/>
          <w:lang w:val="es-US"/>
        </w:rPr>
        <w:t>L</w:t>
      </w:r>
      <w:r w:rsidR="00E11784" w:rsidRPr="00E11784">
        <w:rPr>
          <w:rFonts w:ascii="Garamond" w:hAnsi="Garamond"/>
          <w:lang w:val="es-US"/>
        </w:rPr>
        <w:t xml:space="preserve">a estadística del </w:t>
      </w:r>
      <w:r w:rsidR="00915551">
        <w:rPr>
          <w:rFonts w:ascii="Garamond" w:hAnsi="Garamond"/>
          <w:lang w:val="es-US"/>
        </w:rPr>
        <w:t>dos mil veinticinco hasta el mes de agosto f</w:t>
      </w:r>
      <w:r w:rsidR="00E11784" w:rsidRPr="00E11784">
        <w:rPr>
          <w:rFonts w:ascii="Garamond" w:hAnsi="Garamond"/>
          <w:lang w:val="es-US"/>
        </w:rPr>
        <w:t>ueron</w:t>
      </w:r>
      <w:r w:rsidR="00915551">
        <w:rPr>
          <w:rFonts w:ascii="Garamond" w:hAnsi="Garamond"/>
          <w:lang w:val="es-US"/>
        </w:rPr>
        <w:t>:</w:t>
      </w:r>
      <w:r w:rsidR="00BE7434">
        <w:rPr>
          <w:rFonts w:ascii="Garamond" w:hAnsi="Garamond"/>
          <w:lang w:val="es-US"/>
        </w:rPr>
        <w:t xml:space="preserve"> personas ahogadas en el mar</w:t>
      </w:r>
      <w:r w:rsidR="00E11784" w:rsidRPr="00E11784">
        <w:rPr>
          <w:rFonts w:ascii="Garamond" w:hAnsi="Garamond"/>
          <w:lang w:val="es-US"/>
        </w:rPr>
        <w:t xml:space="preserve"> fueron </w:t>
      </w:r>
      <w:r w:rsidR="00915551">
        <w:rPr>
          <w:rFonts w:ascii="Garamond" w:hAnsi="Garamond"/>
          <w:lang w:val="es-US"/>
        </w:rPr>
        <w:t>tres;</w:t>
      </w:r>
      <w:r w:rsidR="00E11784" w:rsidRPr="00E11784">
        <w:rPr>
          <w:rFonts w:ascii="Garamond" w:hAnsi="Garamond"/>
          <w:lang w:val="es-US"/>
        </w:rPr>
        <w:t xml:space="preserve"> recuperación de cuerpos en el mar fue una</w:t>
      </w:r>
      <w:r w:rsidR="00915551">
        <w:rPr>
          <w:rFonts w:ascii="Garamond" w:hAnsi="Garamond"/>
          <w:lang w:val="es-US"/>
        </w:rPr>
        <w:t>;</w:t>
      </w:r>
      <w:r w:rsidR="00E11784" w:rsidRPr="00E11784">
        <w:rPr>
          <w:rFonts w:ascii="Garamond" w:hAnsi="Garamond"/>
          <w:lang w:val="es-US"/>
        </w:rPr>
        <w:t xml:space="preserve"> y rescate acuático fueron </w:t>
      </w:r>
      <w:r w:rsidR="00915551">
        <w:rPr>
          <w:rFonts w:ascii="Garamond" w:hAnsi="Garamond"/>
          <w:lang w:val="es-US"/>
        </w:rPr>
        <w:t>cincuenta y ocho</w:t>
      </w:r>
      <w:r w:rsidR="00E11784" w:rsidRPr="00E11784">
        <w:rPr>
          <w:rFonts w:ascii="Garamond" w:hAnsi="Garamond"/>
          <w:lang w:val="es-US"/>
        </w:rPr>
        <w:t>.</w:t>
      </w:r>
      <w:r w:rsidR="00915551">
        <w:rPr>
          <w:rFonts w:ascii="Garamond" w:hAnsi="Garamond"/>
          <w:lang w:val="es-US"/>
        </w:rPr>
        <w:t xml:space="preserve"> </w:t>
      </w:r>
      <w:r w:rsidR="00E11784" w:rsidRPr="00E11784">
        <w:rPr>
          <w:rFonts w:ascii="Garamond" w:hAnsi="Garamond"/>
          <w:lang w:val="es-US"/>
        </w:rPr>
        <w:t xml:space="preserve">De la misma manera, la </w:t>
      </w:r>
      <w:r w:rsidR="00915551" w:rsidRPr="00E11784">
        <w:rPr>
          <w:rFonts w:ascii="Garamond" w:hAnsi="Garamond"/>
          <w:lang w:val="es-US"/>
        </w:rPr>
        <w:t xml:space="preserve">Playa </w:t>
      </w:r>
      <w:r w:rsidR="00E11784" w:rsidRPr="00E11784">
        <w:rPr>
          <w:rFonts w:ascii="Garamond" w:hAnsi="Garamond"/>
          <w:lang w:val="es-US"/>
        </w:rPr>
        <w:t xml:space="preserve">de </w:t>
      </w:r>
      <w:proofErr w:type="spellStart"/>
      <w:r w:rsidR="00E11784" w:rsidRPr="00E11784">
        <w:rPr>
          <w:rFonts w:ascii="Garamond" w:hAnsi="Garamond"/>
          <w:lang w:val="es-US"/>
        </w:rPr>
        <w:t>Mismaloya</w:t>
      </w:r>
      <w:proofErr w:type="spellEnd"/>
      <w:r w:rsidR="00E11784" w:rsidRPr="00E11784">
        <w:rPr>
          <w:rFonts w:ascii="Garamond" w:hAnsi="Garamond"/>
          <w:lang w:val="es-US"/>
        </w:rPr>
        <w:t xml:space="preserve">, Punta Negra, Palmares, </w:t>
      </w:r>
      <w:r w:rsidR="00915551" w:rsidRPr="00E11784">
        <w:rPr>
          <w:rFonts w:ascii="Garamond" w:hAnsi="Garamond"/>
          <w:lang w:val="es-US"/>
        </w:rPr>
        <w:t xml:space="preserve">Conchas Chinas, </w:t>
      </w:r>
      <w:proofErr w:type="spellStart"/>
      <w:r w:rsidR="00915551" w:rsidRPr="00E11784">
        <w:rPr>
          <w:rFonts w:ascii="Garamond" w:hAnsi="Garamond"/>
          <w:lang w:val="es-US"/>
        </w:rPr>
        <w:t>Amapas</w:t>
      </w:r>
      <w:proofErr w:type="spellEnd"/>
      <w:r w:rsidR="00915551">
        <w:rPr>
          <w:rFonts w:ascii="Garamond" w:hAnsi="Garamond"/>
          <w:lang w:val="es-US"/>
        </w:rPr>
        <w:t>,</w:t>
      </w:r>
      <w:r w:rsidR="00915551" w:rsidRPr="00E11784">
        <w:rPr>
          <w:rFonts w:ascii="Garamond" w:hAnsi="Garamond"/>
          <w:lang w:val="es-US"/>
        </w:rPr>
        <w:t xml:space="preserve"> </w:t>
      </w:r>
      <w:r w:rsidR="00915551">
        <w:rPr>
          <w:rFonts w:ascii="Garamond" w:hAnsi="Garamond"/>
          <w:lang w:val="es-US"/>
        </w:rPr>
        <w:t>O</w:t>
      </w:r>
      <w:r w:rsidR="00E11784" w:rsidRPr="00E11784">
        <w:rPr>
          <w:rFonts w:ascii="Garamond" w:hAnsi="Garamond"/>
          <w:lang w:val="es-US"/>
        </w:rPr>
        <w:t xml:space="preserve">las </w:t>
      </w:r>
      <w:r w:rsidR="00915551">
        <w:rPr>
          <w:rFonts w:ascii="Garamond" w:hAnsi="Garamond"/>
          <w:lang w:val="es-US"/>
        </w:rPr>
        <w:t>A</w:t>
      </w:r>
      <w:r w:rsidR="00E11784" w:rsidRPr="00E11784">
        <w:rPr>
          <w:rFonts w:ascii="Garamond" w:hAnsi="Garamond"/>
          <w:lang w:val="es-US"/>
        </w:rPr>
        <w:t xml:space="preserve">ltas, </w:t>
      </w:r>
      <w:r w:rsidR="00915551">
        <w:rPr>
          <w:rFonts w:ascii="Garamond" w:hAnsi="Garamond"/>
          <w:lang w:val="es-US"/>
        </w:rPr>
        <w:t>M</w:t>
      </w:r>
      <w:r w:rsidR="00E11784" w:rsidRPr="00E11784">
        <w:rPr>
          <w:rFonts w:ascii="Garamond" w:hAnsi="Garamond"/>
          <w:lang w:val="es-US"/>
        </w:rPr>
        <w:t xml:space="preserve">uertos, </w:t>
      </w:r>
      <w:r w:rsidR="00915551">
        <w:rPr>
          <w:rFonts w:ascii="Garamond" w:hAnsi="Garamond"/>
          <w:lang w:val="es-US"/>
        </w:rPr>
        <w:t>B</w:t>
      </w:r>
      <w:r w:rsidR="00E11784" w:rsidRPr="00E11784">
        <w:rPr>
          <w:rFonts w:ascii="Garamond" w:hAnsi="Garamond"/>
          <w:lang w:val="es-US"/>
        </w:rPr>
        <w:t xml:space="preserve">urros, </w:t>
      </w:r>
      <w:r w:rsidR="00915551">
        <w:rPr>
          <w:rFonts w:ascii="Garamond" w:hAnsi="Garamond"/>
          <w:lang w:val="es-US"/>
        </w:rPr>
        <w:t xml:space="preserve">Malecón, </w:t>
      </w:r>
      <w:r w:rsidR="00E11784" w:rsidRPr="00E11784">
        <w:rPr>
          <w:rFonts w:ascii="Garamond" w:hAnsi="Garamond"/>
          <w:lang w:val="es-US"/>
        </w:rPr>
        <w:t xml:space="preserve">Camarones, </w:t>
      </w:r>
      <w:r w:rsidR="00E11784" w:rsidRPr="00BE7434">
        <w:rPr>
          <w:rFonts w:ascii="Garamond" w:hAnsi="Garamond"/>
          <w:lang w:val="es-ES_tradnl"/>
        </w:rPr>
        <w:t>Flamingo</w:t>
      </w:r>
      <w:r w:rsidR="00E11784" w:rsidRPr="00E11784">
        <w:rPr>
          <w:rFonts w:ascii="Garamond" w:hAnsi="Garamond"/>
          <w:lang w:val="es-US"/>
        </w:rPr>
        <w:t xml:space="preserve"> y Playa de Oro.</w:t>
      </w:r>
      <w:r w:rsidR="00915551">
        <w:rPr>
          <w:rFonts w:ascii="Garamond" w:hAnsi="Garamond"/>
          <w:lang w:val="es-US"/>
        </w:rPr>
        <w:t xml:space="preserve"> </w:t>
      </w:r>
      <w:r w:rsidR="00E11784" w:rsidRPr="00E11784">
        <w:rPr>
          <w:rFonts w:ascii="Garamond" w:hAnsi="Garamond"/>
          <w:lang w:val="es-US"/>
        </w:rPr>
        <w:t xml:space="preserve">La colocación de lonas informativas en las </w:t>
      </w:r>
      <w:r w:rsidR="00B850AF" w:rsidRPr="00E11784">
        <w:rPr>
          <w:rFonts w:ascii="Garamond" w:hAnsi="Garamond"/>
          <w:lang w:val="es-US"/>
        </w:rPr>
        <w:t xml:space="preserve">Playas </w:t>
      </w:r>
      <w:r w:rsidR="00B850AF">
        <w:rPr>
          <w:rFonts w:ascii="Garamond" w:hAnsi="Garamond"/>
          <w:lang w:val="es-US"/>
        </w:rPr>
        <w:t xml:space="preserve">de </w:t>
      </w:r>
      <w:r w:rsidR="00E11784" w:rsidRPr="00E11784">
        <w:rPr>
          <w:rFonts w:ascii="Garamond" w:hAnsi="Garamond"/>
          <w:lang w:val="es-US"/>
        </w:rPr>
        <w:t>acceso al mar</w:t>
      </w:r>
      <w:r w:rsidR="00B850AF">
        <w:rPr>
          <w:rFonts w:ascii="Garamond" w:hAnsi="Garamond"/>
          <w:lang w:val="es-US"/>
        </w:rPr>
        <w:t>,</w:t>
      </w:r>
      <w:r w:rsidR="00E11784" w:rsidRPr="00E11784">
        <w:rPr>
          <w:rFonts w:ascii="Garamond" w:hAnsi="Garamond"/>
          <w:lang w:val="es-US"/>
        </w:rPr>
        <w:t xml:space="preserve"> es una medida importante para prevenir accidentes y garantiz</w:t>
      </w:r>
      <w:r w:rsidR="00B850AF">
        <w:rPr>
          <w:rFonts w:ascii="Garamond" w:hAnsi="Garamond"/>
          <w:lang w:val="es-US"/>
        </w:rPr>
        <w:t>ar la seguridad de los turistas, a</w:t>
      </w:r>
      <w:r w:rsidR="00E11784" w:rsidRPr="00E11784">
        <w:rPr>
          <w:rFonts w:ascii="Garamond" w:hAnsi="Garamond"/>
          <w:lang w:val="es-US"/>
        </w:rPr>
        <w:t>l informar a los visitantes sobre los riesgos y peligros potenciales, se puede reducir el número de incidentes y accident</w:t>
      </w:r>
      <w:r w:rsidR="00B850AF">
        <w:rPr>
          <w:rFonts w:ascii="Garamond" w:hAnsi="Garamond"/>
          <w:lang w:val="es-US"/>
        </w:rPr>
        <w:t>es y garantizar que su estancia e</w:t>
      </w:r>
      <w:r w:rsidR="00E11784" w:rsidRPr="00E11784">
        <w:rPr>
          <w:rFonts w:ascii="Garamond" w:hAnsi="Garamond"/>
          <w:lang w:val="es-US"/>
        </w:rPr>
        <w:t>n la ciudad se</w:t>
      </w:r>
      <w:r w:rsidR="00B850AF">
        <w:rPr>
          <w:rFonts w:ascii="Garamond" w:hAnsi="Garamond"/>
          <w:lang w:val="es-US"/>
        </w:rPr>
        <w:t>a</w:t>
      </w:r>
      <w:r w:rsidR="00E11784" w:rsidRPr="00E11784">
        <w:rPr>
          <w:rFonts w:ascii="Garamond" w:hAnsi="Garamond"/>
          <w:lang w:val="es-US"/>
        </w:rPr>
        <w:t xml:space="preserve"> segura y agradable.</w:t>
      </w:r>
      <w:r w:rsidR="00B850AF">
        <w:rPr>
          <w:rFonts w:ascii="Garamond" w:hAnsi="Garamond"/>
          <w:lang w:val="es-US"/>
        </w:rPr>
        <w:t xml:space="preserve"> </w:t>
      </w:r>
      <w:r w:rsidR="00E11784" w:rsidRPr="00E11784">
        <w:rPr>
          <w:rFonts w:ascii="Garamond" w:hAnsi="Garamond"/>
          <w:lang w:val="es-US"/>
        </w:rPr>
        <w:t>En este sentido, la seguridad turística no sólo es una cuestión de responsabilidad ciudadana, sino también una oportunidad para demostrar la hos</w:t>
      </w:r>
      <w:r w:rsidR="00B850AF">
        <w:rPr>
          <w:rFonts w:ascii="Garamond" w:hAnsi="Garamond"/>
          <w:lang w:val="es-US"/>
        </w:rPr>
        <w:t>pitalidad y el compromiso como Ayuntamiento con sus visitantes. A</w:t>
      </w:r>
      <w:r w:rsidR="00E11784" w:rsidRPr="00E11784">
        <w:rPr>
          <w:rFonts w:ascii="Garamond" w:hAnsi="Garamond"/>
          <w:lang w:val="es-US"/>
        </w:rPr>
        <w:t>l cuidar a los turistas y garantizar su seguridad, la ciudad puede mantener su reputación como un desti</w:t>
      </w:r>
      <w:r w:rsidR="00B850AF">
        <w:rPr>
          <w:rFonts w:ascii="Garamond" w:hAnsi="Garamond"/>
          <w:lang w:val="es-US"/>
        </w:rPr>
        <w:t>no turístico seguro y atractivo, l</w:t>
      </w:r>
      <w:r w:rsidR="00E11784" w:rsidRPr="00E11784">
        <w:rPr>
          <w:rFonts w:ascii="Garamond" w:hAnsi="Garamond"/>
          <w:lang w:val="es-US"/>
        </w:rPr>
        <w:t>o que a su vez puede generar beneficios económicos y sociales a largo plazo.</w:t>
      </w:r>
      <w:r w:rsidR="00B850AF">
        <w:rPr>
          <w:rFonts w:ascii="Garamond" w:hAnsi="Garamond"/>
          <w:lang w:val="es-US"/>
        </w:rPr>
        <w:t xml:space="preserve"> </w:t>
      </w:r>
      <w:r w:rsidR="00E11784" w:rsidRPr="00E11784">
        <w:rPr>
          <w:rFonts w:ascii="Garamond" w:hAnsi="Garamond"/>
          <w:lang w:val="es-US"/>
        </w:rPr>
        <w:t>Los beneficios de la seguridad turística en Puerto Vallarta son</w:t>
      </w:r>
      <w:r w:rsidR="00B850AF">
        <w:rPr>
          <w:rFonts w:ascii="Garamond" w:hAnsi="Garamond"/>
          <w:lang w:val="es-US"/>
        </w:rPr>
        <w:t>:</w:t>
      </w:r>
      <w:r w:rsidR="00E11784" w:rsidRPr="00E11784">
        <w:rPr>
          <w:rFonts w:ascii="Garamond" w:hAnsi="Garamond"/>
          <w:lang w:val="es-US"/>
        </w:rPr>
        <w:t xml:space="preserve"> mayor confianza de los turistas en la ciudad, reducción del número de accidentes </w:t>
      </w:r>
      <w:r w:rsidR="00B850AF">
        <w:rPr>
          <w:rFonts w:ascii="Garamond" w:hAnsi="Garamond"/>
          <w:lang w:val="es-US"/>
        </w:rPr>
        <w:t>e</w:t>
      </w:r>
      <w:r w:rsidR="00E11784" w:rsidRPr="00E11784">
        <w:rPr>
          <w:rFonts w:ascii="Garamond" w:hAnsi="Garamond"/>
          <w:lang w:val="es-US"/>
        </w:rPr>
        <w:t xml:space="preserve"> incidentes, mejora de la reputación de la ciudad como destino turístico seguro</w:t>
      </w:r>
      <w:r w:rsidR="00D208B9">
        <w:rPr>
          <w:rFonts w:ascii="Garamond" w:hAnsi="Garamond"/>
          <w:lang w:val="es-US"/>
        </w:rPr>
        <w:t>, a</w:t>
      </w:r>
      <w:r w:rsidR="00E11784" w:rsidRPr="00E11784">
        <w:rPr>
          <w:rFonts w:ascii="Garamond" w:hAnsi="Garamond"/>
          <w:lang w:val="es-US"/>
        </w:rPr>
        <w:t>umento de la satisfacción de los turistas, recomendaciones a otros</w:t>
      </w:r>
      <w:r w:rsidR="00D208B9">
        <w:rPr>
          <w:rFonts w:ascii="Garamond" w:hAnsi="Garamond"/>
          <w:lang w:val="es-US"/>
        </w:rPr>
        <w:t>,</w:t>
      </w:r>
      <w:r w:rsidR="00E11784" w:rsidRPr="00E11784">
        <w:rPr>
          <w:rFonts w:ascii="Garamond" w:hAnsi="Garamond"/>
          <w:lang w:val="es-US"/>
        </w:rPr>
        <w:t xml:space="preserve"> beneficios económicos y sociales para la ciudad y sus habitantes.</w:t>
      </w:r>
      <w:r w:rsidR="00D208B9">
        <w:rPr>
          <w:rFonts w:ascii="Garamond" w:hAnsi="Garamond"/>
          <w:lang w:val="es-US"/>
        </w:rPr>
        <w:t xml:space="preserve"> </w:t>
      </w:r>
      <w:r w:rsidR="00E11784" w:rsidRPr="00E11784">
        <w:rPr>
          <w:rFonts w:ascii="Garamond" w:hAnsi="Garamond"/>
          <w:lang w:val="es-US"/>
        </w:rPr>
        <w:t xml:space="preserve">No obstante, la labor de los elementos de </w:t>
      </w:r>
      <w:r w:rsidR="00D208B9" w:rsidRPr="00E11784">
        <w:rPr>
          <w:rFonts w:ascii="Garamond" w:hAnsi="Garamond"/>
          <w:lang w:val="es-US"/>
        </w:rPr>
        <w:t xml:space="preserve">Protección Civil </w:t>
      </w:r>
      <w:r w:rsidR="00E11784" w:rsidRPr="00E11784">
        <w:rPr>
          <w:rFonts w:ascii="Garamond" w:hAnsi="Garamond"/>
          <w:lang w:val="es-US"/>
        </w:rPr>
        <w:t xml:space="preserve">y </w:t>
      </w:r>
      <w:r w:rsidR="00D208B9" w:rsidRPr="00E11784">
        <w:rPr>
          <w:rFonts w:ascii="Garamond" w:hAnsi="Garamond"/>
          <w:lang w:val="es-US"/>
        </w:rPr>
        <w:t xml:space="preserve">Bomberos </w:t>
      </w:r>
      <w:r w:rsidR="00D208B9">
        <w:rPr>
          <w:rFonts w:ascii="Garamond" w:hAnsi="Garamond"/>
          <w:lang w:val="es-US"/>
        </w:rPr>
        <w:t>M</w:t>
      </w:r>
      <w:r w:rsidR="00E11784" w:rsidRPr="00E11784">
        <w:rPr>
          <w:rFonts w:ascii="Garamond" w:hAnsi="Garamond"/>
          <w:lang w:val="es-US"/>
        </w:rPr>
        <w:t xml:space="preserve">unicipal </w:t>
      </w:r>
      <w:r w:rsidR="00D208B9">
        <w:rPr>
          <w:rFonts w:ascii="Garamond" w:hAnsi="Garamond"/>
          <w:lang w:val="es-US"/>
        </w:rPr>
        <w:t>en</w:t>
      </w:r>
      <w:r w:rsidR="00E11784" w:rsidRPr="00E11784">
        <w:rPr>
          <w:rFonts w:ascii="Garamond" w:hAnsi="Garamond"/>
          <w:lang w:val="es-US"/>
        </w:rPr>
        <w:t xml:space="preserve"> Puerto Vallarta</w:t>
      </w:r>
      <w:r w:rsidR="00D208B9">
        <w:rPr>
          <w:rFonts w:ascii="Garamond" w:hAnsi="Garamond"/>
          <w:lang w:val="es-US"/>
        </w:rPr>
        <w:t>…</w:t>
      </w:r>
      <w:r w:rsidR="00E11784" w:rsidRPr="00E11784">
        <w:rPr>
          <w:rFonts w:ascii="Garamond" w:hAnsi="Garamond"/>
          <w:lang w:val="es-US"/>
        </w:rPr>
        <w:t>en Puerto Vallarta</w:t>
      </w:r>
      <w:r w:rsidR="00D208B9">
        <w:rPr>
          <w:rFonts w:ascii="Garamond" w:hAnsi="Garamond"/>
          <w:lang w:val="es-US"/>
        </w:rPr>
        <w:t>,</w:t>
      </w:r>
      <w:r w:rsidR="00E11784" w:rsidRPr="00E11784">
        <w:rPr>
          <w:rFonts w:ascii="Garamond" w:hAnsi="Garamond"/>
          <w:lang w:val="es-US"/>
        </w:rPr>
        <w:t xml:space="preserve"> es fundamental para garantizar la seguridad y bienest</w:t>
      </w:r>
      <w:r w:rsidR="00D208B9">
        <w:rPr>
          <w:rFonts w:ascii="Garamond" w:hAnsi="Garamond"/>
          <w:lang w:val="es-US"/>
        </w:rPr>
        <w:t>ar de los turistas y residentes, e</w:t>
      </w:r>
      <w:r w:rsidR="00E11784" w:rsidRPr="00E11784">
        <w:rPr>
          <w:rFonts w:ascii="Garamond" w:hAnsi="Garamond"/>
          <w:lang w:val="es-US"/>
        </w:rPr>
        <w:t>stos héroes trabajan incansablemente para prevenir y responder a emergencias, desde rescate en el mar hasta inc</w:t>
      </w:r>
      <w:r w:rsidR="00D208B9">
        <w:rPr>
          <w:rFonts w:ascii="Garamond" w:hAnsi="Garamond"/>
          <w:lang w:val="es-US"/>
        </w:rPr>
        <w:t>endios, accidentes en la ciudad, t</w:t>
      </w:r>
      <w:r w:rsidR="00E11784" w:rsidRPr="00E11784">
        <w:rPr>
          <w:rFonts w:ascii="Garamond" w:hAnsi="Garamond"/>
          <w:lang w:val="es-US"/>
        </w:rPr>
        <w:t>area y responsabilidades, rescate en el mar.</w:t>
      </w:r>
      <w:r w:rsidR="00D208B9">
        <w:rPr>
          <w:rFonts w:ascii="Garamond" w:hAnsi="Garamond"/>
          <w:lang w:val="es-US"/>
        </w:rPr>
        <w:t xml:space="preserve"> </w:t>
      </w:r>
      <w:r w:rsidR="00E11784" w:rsidRPr="00E11784">
        <w:rPr>
          <w:rFonts w:ascii="Garamond" w:hAnsi="Garamond"/>
          <w:lang w:val="es-US"/>
        </w:rPr>
        <w:t xml:space="preserve">Los elementos de </w:t>
      </w:r>
      <w:r w:rsidR="00D208B9" w:rsidRPr="00E11784">
        <w:rPr>
          <w:rFonts w:ascii="Garamond" w:hAnsi="Garamond"/>
          <w:lang w:val="es-US"/>
        </w:rPr>
        <w:t xml:space="preserve">Protección Civil </w:t>
      </w:r>
      <w:r w:rsidR="00E11784" w:rsidRPr="00E11784">
        <w:rPr>
          <w:rFonts w:ascii="Garamond" w:hAnsi="Garamond"/>
          <w:lang w:val="es-US"/>
        </w:rPr>
        <w:t xml:space="preserve">y </w:t>
      </w:r>
      <w:r w:rsidR="00D208B9" w:rsidRPr="00E11784">
        <w:rPr>
          <w:rFonts w:ascii="Garamond" w:hAnsi="Garamond"/>
          <w:lang w:val="es-US"/>
        </w:rPr>
        <w:t>Bomberos Municipal</w:t>
      </w:r>
      <w:r w:rsidR="00D208B9">
        <w:rPr>
          <w:rFonts w:ascii="Garamond" w:hAnsi="Garamond"/>
          <w:lang w:val="es-US"/>
        </w:rPr>
        <w:t>,</w:t>
      </w:r>
      <w:r w:rsidR="00D208B9" w:rsidRPr="00E11784">
        <w:rPr>
          <w:rFonts w:ascii="Garamond" w:hAnsi="Garamond"/>
          <w:lang w:val="es-US"/>
        </w:rPr>
        <w:t xml:space="preserve"> </w:t>
      </w:r>
      <w:r w:rsidR="00E11784" w:rsidRPr="00E11784">
        <w:rPr>
          <w:rFonts w:ascii="Garamond" w:hAnsi="Garamond"/>
          <w:lang w:val="es-US"/>
        </w:rPr>
        <w:t>están capacitados para realizar rescates en el mar, lo que es especialmente importante durante la temporada vacacional, cuand</w:t>
      </w:r>
      <w:r w:rsidR="00D208B9">
        <w:rPr>
          <w:rFonts w:ascii="Garamond" w:hAnsi="Garamond"/>
          <w:lang w:val="es-US"/>
        </w:rPr>
        <w:t>o el número de personas en las P</w:t>
      </w:r>
      <w:r w:rsidR="00E11784" w:rsidRPr="00E11784">
        <w:rPr>
          <w:rFonts w:ascii="Garamond" w:hAnsi="Garamond"/>
          <w:lang w:val="es-US"/>
        </w:rPr>
        <w:t>layas aumenta significativamente.</w:t>
      </w:r>
      <w:r w:rsidR="00D208B9">
        <w:rPr>
          <w:rFonts w:ascii="Garamond" w:hAnsi="Garamond"/>
          <w:lang w:val="es-US"/>
        </w:rPr>
        <w:t xml:space="preserve"> </w:t>
      </w:r>
      <w:r w:rsidR="00E11784" w:rsidRPr="00E11784">
        <w:rPr>
          <w:rFonts w:ascii="Garamond" w:hAnsi="Garamond"/>
          <w:lang w:val="es-US"/>
        </w:rPr>
        <w:t>La importancia de su labor es salvando vidas, garantizando la seguridad, promoviendo la confianza.</w:t>
      </w:r>
      <w:r w:rsidR="00D208B9">
        <w:rPr>
          <w:rFonts w:ascii="Garamond" w:hAnsi="Garamond"/>
          <w:lang w:val="es-US"/>
        </w:rPr>
        <w:t xml:space="preserve"> </w:t>
      </w:r>
      <w:r w:rsidR="00E11784" w:rsidRPr="00E11784">
        <w:rPr>
          <w:rFonts w:ascii="Garamond" w:hAnsi="Garamond"/>
          <w:lang w:val="es-US"/>
        </w:rPr>
        <w:t xml:space="preserve">La importancia de los avisos de seguridad en las </w:t>
      </w:r>
      <w:r w:rsidR="00D208B9" w:rsidRPr="00E11784">
        <w:rPr>
          <w:rFonts w:ascii="Garamond" w:hAnsi="Garamond"/>
          <w:lang w:val="es-US"/>
        </w:rPr>
        <w:t xml:space="preserve">Playas </w:t>
      </w:r>
      <w:r w:rsidR="00E11784" w:rsidRPr="00E11784">
        <w:rPr>
          <w:rFonts w:ascii="Garamond" w:hAnsi="Garamond"/>
          <w:lang w:val="es-US"/>
        </w:rPr>
        <w:t>de Puerto Vallarta</w:t>
      </w:r>
      <w:r w:rsidR="00D208B9">
        <w:rPr>
          <w:rFonts w:ascii="Garamond" w:hAnsi="Garamond"/>
          <w:lang w:val="es-US"/>
        </w:rPr>
        <w:t>.</w:t>
      </w:r>
      <w:r w:rsidR="00E11784" w:rsidRPr="00E11784">
        <w:rPr>
          <w:rFonts w:ascii="Garamond" w:hAnsi="Garamond"/>
          <w:lang w:val="es-US"/>
        </w:rPr>
        <w:t xml:space="preserve"> </w:t>
      </w:r>
      <w:r w:rsidR="00D208B9">
        <w:rPr>
          <w:rFonts w:ascii="Garamond" w:hAnsi="Garamond"/>
          <w:lang w:val="es-US"/>
        </w:rPr>
        <w:t>E</w:t>
      </w:r>
      <w:r w:rsidR="00E11784" w:rsidRPr="00E11784">
        <w:rPr>
          <w:rFonts w:ascii="Garamond" w:hAnsi="Garamond"/>
          <w:lang w:val="es-US"/>
        </w:rPr>
        <w:t>s la colocación de av</w:t>
      </w:r>
      <w:r w:rsidR="00D208B9">
        <w:rPr>
          <w:rFonts w:ascii="Garamond" w:hAnsi="Garamond"/>
          <w:lang w:val="es-US"/>
        </w:rPr>
        <w:t>isos de seguridad en las playas, e</w:t>
      </w:r>
      <w:r w:rsidR="00E11784" w:rsidRPr="00E11784">
        <w:rPr>
          <w:rFonts w:ascii="Garamond" w:hAnsi="Garamond"/>
          <w:lang w:val="es-US"/>
        </w:rPr>
        <w:t>s una medida crucial para prevenir a</w:t>
      </w:r>
      <w:r w:rsidR="00D208B9">
        <w:rPr>
          <w:rFonts w:ascii="Garamond" w:hAnsi="Garamond"/>
          <w:lang w:val="es-US"/>
        </w:rPr>
        <w:t>ccidentes y tragedias en el mar, e</w:t>
      </w:r>
      <w:r w:rsidR="00E11784" w:rsidRPr="00E11784">
        <w:rPr>
          <w:rFonts w:ascii="Garamond" w:hAnsi="Garamond"/>
          <w:lang w:val="es-US"/>
        </w:rPr>
        <w:t xml:space="preserve">stos avisos informan a las personas que no saben nadar y </w:t>
      </w:r>
      <w:r w:rsidR="00D208B9" w:rsidRPr="00E11784">
        <w:rPr>
          <w:rFonts w:ascii="Garamond" w:hAnsi="Garamond"/>
          <w:lang w:val="es-US"/>
        </w:rPr>
        <w:t>aun</w:t>
      </w:r>
      <w:r w:rsidR="00E11784" w:rsidRPr="00E11784">
        <w:rPr>
          <w:rFonts w:ascii="Garamond" w:hAnsi="Garamond"/>
          <w:lang w:val="es-US"/>
        </w:rPr>
        <w:t xml:space="preserve"> sabiendo nadar sobre los riesgos de ingresar al mar sin supervisión adecuada, lo que puede ayudar a reducir un número de incidentes y accidentes.</w:t>
      </w:r>
      <w:r w:rsidR="00D208B9">
        <w:rPr>
          <w:rFonts w:ascii="Garamond" w:hAnsi="Garamond"/>
          <w:lang w:val="es-US"/>
        </w:rPr>
        <w:t xml:space="preserve"> </w:t>
      </w:r>
      <w:r w:rsidR="00E11784" w:rsidRPr="00E11784">
        <w:rPr>
          <w:rFonts w:ascii="Garamond" w:hAnsi="Garamond"/>
          <w:lang w:val="es-US"/>
        </w:rPr>
        <w:t>Beneficios de los avisos de seguridad, prevención de accidentes.</w:t>
      </w:r>
      <w:r w:rsidR="00D208B9">
        <w:rPr>
          <w:rFonts w:ascii="Garamond" w:hAnsi="Garamond"/>
          <w:lang w:val="es-US"/>
        </w:rPr>
        <w:t xml:space="preserve"> </w:t>
      </w:r>
      <w:r w:rsidR="00E11784" w:rsidRPr="00E11784">
        <w:rPr>
          <w:rFonts w:ascii="Garamond" w:hAnsi="Garamond"/>
          <w:lang w:val="es-US"/>
        </w:rPr>
        <w:t>Los avisos de seguridad pueden ayudar a prevenir los accidentes, tragedias en el mar, especialmente entre las personas que no saben nadar.</w:t>
      </w:r>
      <w:r w:rsidR="00D208B9">
        <w:rPr>
          <w:rFonts w:ascii="Garamond" w:hAnsi="Garamond"/>
          <w:lang w:val="es-US"/>
        </w:rPr>
        <w:t xml:space="preserve"> Información clara y concisa.</w:t>
      </w:r>
      <w:r w:rsidR="00E11784" w:rsidRPr="00E11784">
        <w:rPr>
          <w:rFonts w:ascii="Garamond" w:hAnsi="Garamond"/>
          <w:lang w:val="es-US"/>
        </w:rPr>
        <w:t xml:space="preserve"> </w:t>
      </w:r>
      <w:r w:rsidR="00D208B9">
        <w:rPr>
          <w:rFonts w:ascii="Garamond" w:hAnsi="Garamond"/>
          <w:lang w:val="es-US"/>
        </w:rPr>
        <w:t>L</w:t>
      </w:r>
      <w:r w:rsidR="00E11784" w:rsidRPr="00E11784">
        <w:rPr>
          <w:rFonts w:ascii="Garamond" w:hAnsi="Garamond"/>
          <w:lang w:val="es-US"/>
        </w:rPr>
        <w:t>os avisos de seguridad proporcionan información clara y concisa sobre los riesgos.</w:t>
      </w:r>
      <w:r w:rsidR="00D208B9">
        <w:rPr>
          <w:rFonts w:ascii="Garamond" w:hAnsi="Garamond"/>
          <w:lang w:val="es-US"/>
        </w:rPr>
        <w:t xml:space="preserve"> </w:t>
      </w:r>
      <w:r w:rsidR="00E11784" w:rsidRPr="00E11784">
        <w:rPr>
          <w:rFonts w:ascii="Garamond" w:hAnsi="Garamond"/>
          <w:lang w:val="es-US"/>
        </w:rPr>
        <w:t>Por lo anterior, pongo al pleno l</w:t>
      </w:r>
      <w:r w:rsidR="00D208B9">
        <w:rPr>
          <w:rFonts w:ascii="Garamond" w:hAnsi="Garamond"/>
          <w:lang w:val="es-US"/>
        </w:rPr>
        <w:t>os siguientes puntos de acuerdo: Primero.-</w:t>
      </w:r>
      <w:r w:rsidR="00E11784" w:rsidRPr="00E11784">
        <w:rPr>
          <w:rFonts w:ascii="Garamond" w:hAnsi="Garamond"/>
          <w:lang w:val="es-US"/>
        </w:rPr>
        <w:t xml:space="preserve"> </w:t>
      </w:r>
      <w:r w:rsidR="00D208B9">
        <w:rPr>
          <w:rFonts w:ascii="Garamond" w:hAnsi="Garamond"/>
          <w:lang w:val="es-US"/>
        </w:rPr>
        <w:t>S</w:t>
      </w:r>
      <w:r w:rsidR="00E11784" w:rsidRPr="00E11784">
        <w:rPr>
          <w:rFonts w:ascii="Garamond" w:hAnsi="Garamond"/>
          <w:lang w:val="es-US"/>
        </w:rPr>
        <w:t xml:space="preserve">olicitarle al ciudadano </w:t>
      </w:r>
      <w:r w:rsidR="00D208B9" w:rsidRPr="00E11784">
        <w:rPr>
          <w:rFonts w:ascii="Garamond" w:hAnsi="Garamond"/>
          <w:lang w:val="es-US"/>
        </w:rPr>
        <w:t>Presidente M</w:t>
      </w:r>
      <w:r w:rsidR="00E11784" w:rsidRPr="00E11784">
        <w:rPr>
          <w:rFonts w:ascii="Garamond" w:hAnsi="Garamond"/>
          <w:lang w:val="es-US"/>
        </w:rPr>
        <w:t>unicipal, Luis Ernesto Mun</w:t>
      </w:r>
      <w:r w:rsidR="00BE7434">
        <w:rPr>
          <w:rFonts w:ascii="Garamond" w:hAnsi="Garamond"/>
          <w:lang w:val="es-US"/>
        </w:rPr>
        <w:t>guía</w:t>
      </w:r>
      <w:r w:rsidR="00E11784" w:rsidRPr="00E11784">
        <w:rPr>
          <w:rFonts w:ascii="Garamond" w:hAnsi="Garamond"/>
          <w:lang w:val="es-US"/>
        </w:rPr>
        <w:t xml:space="preserve"> González, que en atención a</w:t>
      </w:r>
      <w:r w:rsidR="00D208B9">
        <w:rPr>
          <w:rFonts w:ascii="Garamond" w:hAnsi="Garamond"/>
          <w:lang w:val="es-US"/>
        </w:rPr>
        <w:t xml:space="preserve"> </w:t>
      </w:r>
      <w:r w:rsidR="00E11784" w:rsidRPr="00E11784">
        <w:rPr>
          <w:rFonts w:ascii="Garamond" w:hAnsi="Garamond"/>
          <w:lang w:val="es-US"/>
        </w:rPr>
        <w:t>sus atribuciones ejecutivas</w:t>
      </w:r>
      <w:r w:rsidR="00D208B9">
        <w:rPr>
          <w:rFonts w:ascii="Garamond" w:hAnsi="Garamond"/>
          <w:lang w:val="es-US"/>
        </w:rPr>
        <w:t>,</w:t>
      </w:r>
      <w:r w:rsidR="00E11784" w:rsidRPr="00E11784">
        <w:rPr>
          <w:rFonts w:ascii="Garamond" w:hAnsi="Garamond"/>
          <w:lang w:val="es-US"/>
        </w:rPr>
        <w:t xml:space="preserve"> se inst</w:t>
      </w:r>
      <w:r w:rsidR="00D208B9">
        <w:rPr>
          <w:rFonts w:ascii="Garamond" w:hAnsi="Garamond"/>
          <w:lang w:val="es-US"/>
        </w:rPr>
        <w:t xml:space="preserve">ruya </w:t>
      </w:r>
      <w:r w:rsidR="00BE7434">
        <w:rPr>
          <w:rFonts w:ascii="Garamond" w:hAnsi="Garamond"/>
          <w:lang w:val="es-US"/>
        </w:rPr>
        <w:t xml:space="preserve">a </w:t>
      </w:r>
      <w:r w:rsidR="00D208B9">
        <w:rPr>
          <w:rFonts w:ascii="Garamond" w:hAnsi="Garamond"/>
          <w:lang w:val="es-US"/>
        </w:rPr>
        <w:t>las áreas correspondientes</w:t>
      </w:r>
      <w:r w:rsidR="00E11784" w:rsidRPr="00E11784">
        <w:rPr>
          <w:rFonts w:ascii="Garamond" w:hAnsi="Garamond"/>
          <w:lang w:val="es-US"/>
        </w:rPr>
        <w:t xml:space="preserve"> se coloquen avisos preventivos en las</w:t>
      </w:r>
      <w:r w:rsidR="00D208B9">
        <w:rPr>
          <w:rFonts w:ascii="Garamond" w:hAnsi="Garamond"/>
          <w:lang w:val="es-US"/>
        </w:rPr>
        <w:t>…</w:t>
      </w:r>
      <w:r w:rsidR="00E11784" w:rsidRPr="00E11784">
        <w:rPr>
          <w:rFonts w:ascii="Garamond" w:hAnsi="Garamond"/>
          <w:lang w:val="es-US"/>
        </w:rPr>
        <w:t>en los accesos a las playas.</w:t>
      </w:r>
      <w:r w:rsidR="00D208B9">
        <w:rPr>
          <w:rFonts w:ascii="Garamond" w:hAnsi="Garamond"/>
          <w:lang w:val="es-US"/>
        </w:rPr>
        <w:t xml:space="preserve"> Segundo.-</w:t>
      </w:r>
      <w:r w:rsidR="00E11784" w:rsidRPr="00E11784">
        <w:rPr>
          <w:rFonts w:ascii="Garamond" w:hAnsi="Garamond"/>
          <w:lang w:val="es-US"/>
        </w:rPr>
        <w:t xml:space="preserve"> </w:t>
      </w:r>
      <w:r w:rsidR="00D208B9">
        <w:rPr>
          <w:rFonts w:ascii="Garamond" w:hAnsi="Garamond"/>
          <w:lang w:val="es-US"/>
        </w:rPr>
        <w:t>Q</w:t>
      </w:r>
      <w:r w:rsidR="00E11784" w:rsidRPr="00E11784">
        <w:rPr>
          <w:rFonts w:ascii="Garamond" w:hAnsi="Garamond"/>
          <w:lang w:val="es-US"/>
        </w:rPr>
        <w:t>ue se hagan lonas con figuras ilustrativas referente a los puntos que pongo a consideración en el</w:t>
      </w:r>
      <w:r w:rsidR="00BE7434">
        <w:rPr>
          <w:rFonts w:ascii="Garamond" w:hAnsi="Garamond"/>
          <w:lang w:val="es-US"/>
        </w:rPr>
        <w:t xml:space="preserve"> P</w:t>
      </w:r>
      <w:r w:rsidR="00D208B9">
        <w:rPr>
          <w:rFonts w:ascii="Garamond" w:hAnsi="Garamond"/>
          <w:lang w:val="es-US"/>
        </w:rPr>
        <w:t>leno,</w:t>
      </w:r>
      <w:r w:rsidR="00BE7434">
        <w:rPr>
          <w:rFonts w:ascii="Garamond" w:hAnsi="Garamond"/>
          <w:lang w:val="es-US"/>
        </w:rPr>
        <w:t xml:space="preserve"> siendo los siguientes: Inciso A)</w:t>
      </w:r>
      <w:r w:rsidR="00D208B9">
        <w:rPr>
          <w:rFonts w:ascii="Garamond" w:hAnsi="Garamond"/>
          <w:lang w:val="es-US"/>
        </w:rPr>
        <w:t xml:space="preserve"> </w:t>
      </w:r>
      <w:r w:rsidR="00E11784" w:rsidRPr="00E11784">
        <w:rPr>
          <w:rFonts w:ascii="Garamond" w:hAnsi="Garamond"/>
          <w:lang w:val="es-US"/>
        </w:rPr>
        <w:t>No corras riesgo, si tomas, no te metas al mar, te puedes ahogar.</w:t>
      </w:r>
      <w:r w:rsidR="00D208B9">
        <w:rPr>
          <w:rFonts w:ascii="Garamond" w:hAnsi="Garamond"/>
          <w:lang w:val="es-US"/>
        </w:rPr>
        <w:t xml:space="preserve"> </w:t>
      </w:r>
      <w:r w:rsidR="00E11784" w:rsidRPr="00E11784">
        <w:rPr>
          <w:rFonts w:ascii="Garamond" w:hAnsi="Garamond"/>
          <w:lang w:val="es-US"/>
        </w:rPr>
        <w:t>Inciso B</w:t>
      </w:r>
      <w:r w:rsidR="00BE7434">
        <w:rPr>
          <w:rFonts w:ascii="Garamond" w:hAnsi="Garamond"/>
          <w:lang w:val="es-US"/>
        </w:rPr>
        <w:t>)</w:t>
      </w:r>
      <w:r w:rsidR="00E11784" w:rsidRPr="00E11784">
        <w:rPr>
          <w:rFonts w:ascii="Garamond" w:hAnsi="Garamond"/>
          <w:lang w:val="es-US"/>
        </w:rPr>
        <w:t xml:space="preserve"> </w:t>
      </w:r>
      <w:r w:rsidR="00D208B9">
        <w:rPr>
          <w:rFonts w:ascii="Garamond" w:hAnsi="Garamond"/>
          <w:lang w:val="es-US"/>
        </w:rPr>
        <w:t>S</w:t>
      </w:r>
      <w:r w:rsidR="00E11784" w:rsidRPr="00E11784">
        <w:rPr>
          <w:rFonts w:ascii="Garamond" w:hAnsi="Garamond"/>
          <w:lang w:val="es-US"/>
        </w:rPr>
        <w:t>i no sabes nadar, no entres al mar.</w:t>
      </w:r>
      <w:r w:rsidR="00D208B9">
        <w:rPr>
          <w:rFonts w:ascii="Garamond" w:hAnsi="Garamond"/>
          <w:lang w:val="es-US"/>
        </w:rPr>
        <w:t xml:space="preserve"> Inciso C</w:t>
      </w:r>
      <w:r w:rsidR="00BE7434">
        <w:rPr>
          <w:rFonts w:ascii="Garamond" w:hAnsi="Garamond"/>
          <w:lang w:val="es-US"/>
        </w:rPr>
        <w:t>)</w:t>
      </w:r>
      <w:r w:rsidR="00E11784" w:rsidRPr="00E11784">
        <w:rPr>
          <w:rFonts w:ascii="Garamond" w:hAnsi="Garamond"/>
          <w:lang w:val="es-US"/>
        </w:rPr>
        <w:t xml:space="preserve"> </w:t>
      </w:r>
      <w:r w:rsidR="00D208B9">
        <w:rPr>
          <w:rFonts w:ascii="Garamond" w:hAnsi="Garamond"/>
          <w:lang w:val="es-US"/>
        </w:rPr>
        <w:t>C</w:t>
      </w:r>
      <w:r w:rsidR="00E11784" w:rsidRPr="00E11784">
        <w:rPr>
          <w:rFonts w:ascii="Garamond" w:hAnsi="Garamond"/>
          <w:lang w:val="es-US"/>
        </w:rPr>
        <w:t>uida de tu familia, evita una lamentable pérdida.</w:t>
      </w:r>
      <w:r w:rsidR="00D208B9">
        <w:rPr>
          <w:rFonts w:ascii="Garamond" w:hAnsi="Garamond"/>
          <w:lang w:val="es-US"/>
        </w:rPr>
        <w:t xml:space="preserve"> Inciso D</w:t>
      </w:r>
      <w:r w:rsidR="00BE7434">
        <w:rPr>
          <w:rFonts w:ascii="Garamond" w:hAnsi="Garamond"/>
          <w:lang w:val="es-US"/>
        </w:rPr>
        <w:t>)</w:t>
      </w:r>
      <w:r w:rsidR="007E3B7B">
        <w:rPr>
          <w:rFonts w:ascii="Garamond" w:hAnsi="Garamond"/>
          <w:lang w:val="es-US"/>
        </w:rPr>
        <w:t xml:space="preserve"> D</w:t>
      </w:r>
      <w:r>
        <w:rPr>
          <w:rFonts w:ascii="Garamond" w:hAnsi="Garamond"/>
          <w:lang w:val="es-US"/>
        </w:rPr>
        <w:t xml:space="preserve">espués de la </w:t>
      </w:r>
      <w:proofErr w:type="spellStart"/>
      <w:r>
        <w:rPr>
          <w:rFonts w:ascii="Garamond" w:hAnsi="Garamond"/>
          <w:lang w:val="es-US"/>
        </w:rPr>
        <w:t>reventación</w:t>
      </w:r>
      <w:proofErr w:type="spellEnd"/>
      <w:r w:rsidR="00E11784" w:rsidRPr="00E11784">
        <w:rPr>
          <w:rFonts w:ascii="Garamond" w:hAnsi="Garamond"/>
          <w:lang w:val="es-US"/>
        </w:rPr>
        <w:t xml:space="preserve"> la ola al mar es profunda</w:t>
      </w:r>
      <w:r w:rsidR="007E3B7B">
        <w:rPr>
          <w:rFonts w:ascii="Garamond" w:hAnsi="Garamond"/>
          <w:lang w:val="es-US"/>
        </w:rPr>
        <w:t>,</w:t>
      </w:r>
      <w:r w:rsidR="00E11784" w:rsidRPr="00E11784">
        <w:rPr>
          <w:rFonts w:ascii="Garamond" w:hAnsi="Garamond"/>
          <w:lang w:val="es-US"/>
        </w:rPr>
        <w:t xml:space="preserve"> más de lo que aparenta.</w:t>
      </w:r>
      <w:r>
        <w:rPr>
          <w:rFonts w:ascii="Garamond" w:hAnsi="Garamond"/>
          <w:lang w:val="es-US"/>
        </w:rPr>
        <w:t xml:space="preserve"> Insisto E</w:t>
      </w:r>
      <w:r w:rsidR="00BE7434">
        <w:rPr>
          <w:rFonts w:ascii="Garamond" w:hAnsi="Garamond"/>
          <w:lang w:val="es-US"/>
        </w:rPr>
        <w:t>)</w:t>
      </w:r>
      <w:r w:rsidR="00E11784" w:rsidRPr="00E11784">
        <w:rPr>
          <w:rFonts w:ascii="Garamond" w:hAnsi="Garamond"/>
          <w:lang w:val="es-US"/>
        </w:rPr>
        <w:t xml:space="preserve"> </w:t>
      </w:r>
      <w:r>
        <w:rPr>
          <w:rFonts w:ascii="Garamond" w:hAnsi="Garamond"/>
          <w:lang w:val="es-US"/>
        </w:rPr>
        <w:t>E</w:t>
      </w:r>
      <w:r w:rsidR="00E11784" w:rsidRPr="00E11784">
        <w:rPr>
          <w:rFonts w:ascii="Garamond" w:hAnsi="Garamond"/>
          <w:lang w:val="es-US"/>
        </w:rPr>
        <w:t>l mar tiene corrientes que te pu</w:t>
      </w:r>
      <w:r>
        <w:rPr>
          <w:rFonts w:ascii="Garamond" w:hAnsi="Garamond"/>
          <w:lang w:val="es-US"/>
        </w:rPr>
        <w:t>eden llevar mar adentro. Inciso F</w:t>
      </w:r>
      <w:r w:rsidR="00BE7434">
        <w:rPr>
          <w:rFonts w:ascii="Garamond" w:hAnsi="Garamond"/>
          <w:lang w:val="es-US"/>
        </w:rPr>
        <w:t>)</w:t>
      </w:r>
      <w:r>
        <w:rPr>
          <w:rFonts w:ascii="Garamond" w:hAnsi="Garamond"/>
          <w:lang w:val="es-US"/>
        </w:rPr>
        <w:t xml:space="preserve"> D</w:t>
      </w:r>
      <w:r w:rsidR="00E11784" w:rsidRPr="00E11784">
        <w:rPr>
          <w:rFonts w:ascii="Garamond" w:hAnsi="Garamond"/>
          <w:lang w:val="es-US"/>
        </w:rPr>
        <w:t xml:space="preserve">isfruta de la playa con tu familia, con </w:t>
      </w:r>
      <w:r w:rsidR="00E11784" w:rsidRPr="00E11784">
        <w:rPr>
          <w:rFonts w:ascii="Garamond" w:hAnsi="Garamond"/>
          <w:lang w:val="es-US"/>
        </w:rPr>
        <w:lastRenderedPageBreak/>
        <w:t>tus amigos y sigue las indicaciones.</w:t>
      </w:r>
      <w:r>
        <w:rPr>
          <w:rFonts w:ascii="Garamond" w:hAnsi="Garamond"/>
          <w:lang w:val="es-US"/>
        </w:rPr>
        <w:t xml:space="preserve"> </w:t>
      </w:r>
      <w:r w:rsidR="00E11784" w:rsidRPr="00E11784">
        <w:rPr>
          <w:rFonts w:ascii="Garamond" w:hAnsi="Garamond"/>
          <w:lang w:val="es-US"/>
        </w:rPr>
        <w:t xml:space="preserve">Si ves una bandera roja, eso significa </w:t>
      </w:r>
      <w:r>
        <w:rPr>
          <w:rFonts w:ascii="Garamond" w:hAnsi="Garamond"/>
          <w:lang w:val="es-US"/>
        </w:rPr>
        <w:t>“P</w:t>
      </w:r>
      <w:r w:rsidR="00E11784" w:rsidRPr="00E11784">
        <w:rPr>
          <w:rFonts w:ascii="Garamond" w:hAnsi="Garamond"/>
          <w:lang w:val="es-US"/>
        </w:rPr>
        <w:t>rohibido entrar al mar</w:t>
      </w:r>
      <w:r>
        <w:rPr>
          <w:rFonts w:ascii="Garamond" w:hAnsi="Garamond"/>
          <w:lang w:val="es-US"/>
        </w:rPr>
        <w:t>”</w:t>
      </w:r>
      <w:r w:rsidR="00E11784" w:rsidRPr="00E11784">
        <w:rPr>
          <w:rFonts w:ascii="Garamond" w:hAnsi="Garamond"/>
          <w:lang w:val="es-US"/>
        </w:rPr>
        <w:t>.</w:t>
      </w:r>
      <w:r>
        <w:rPr>
          <w:rFonts w:ascii="Garamond" w:hAnsi="Garamond"/>
          <w:lang w:val="es-US"/>
        </w:rPr>
        <w:t xml:space="preserve"> </w:t>
      </w:r>
      <w:r w:rsidR="00E11784" w:rsidRPr="00E11784">
        <w:rPr>
          <w:rFonts w:ascii="Garamond" w:hAnsi="Garamond"/>
          <w:lang w:val="es-US"/>
        </w:rPr>
        <w:t>Es cu</w:t>
      </w:r>
      <w:r w:rsidR="00A45F12">
        <w:rPr>
          <w:rFonts w:ascii="Garamond" w:hAnsi="Garamond"/>
          <w:lang w:val="es-US"/>
        </w:rPr>
        <w:t>a</w:t>
      </w:r>
      <w:r w:rsidR="00E11784" w:rsidRPr="00E11784">
        <w:rPr>
          <w:rFonts w:ascii="Garamond" w:hAnsi="Garamond"/>
          <w:lang w:val="es-US"/>
        </w:rPr>
        <w:t>nto señor Presidente</w:t>
      </w:r>
      <w:r w:rsidR="00A45F12">
        <w:rPr>
          <w:rFonts w:ascii="Garamond" w:hAnsi="Garamond"/>
          <w:lang w:val="es-US"/>
        </w:rPr>
        <w:t xml:space="preserve">”. </w:t>
      </w:r>
      <w:r w:rsidR="00A45F12" w:rsidRPr="00A45F12">
        <w:rPr>
          <w:rFonts w:ascii="Garamond" w:hAnsi="Garamond"/>
          <w:lang w:val="es-ES_tradnl"/>
        </w:rPr>
        <w:t xml:space="preserve">El C. </w:t>
      </w:r>
      <w:r w:rsidR="00A45F12" w:rsidRPr="00A45F12">
        <w:rPr>
          <w:rFonts w:ascii="Garamond" w:hAnsi="Garamond"/>
        </w:rPr>
        <w:t>Presidente Municipal, Arq. Luis Ernesto Munguía González: “</w:t>
      </w:r>
      <w:r>
        <w:rPr>
          <w:rFonts w:ascii="Garamond" w:hAnsi="Garamond"/>
          <w:lang w:val="es-US"/>
        </w:rPr>
        <w:t>Muchas gracias</w:t>
      </w:r>
      <w:r w:rsidR="00A45F12">
        <w:rPr>
          <w:rFonts w:ascii="Garamond" w:hAnsi="Garamond"/>
          <w:lang w:val="es-US"/>
        </w:rPr>
        <w:t xml:space="preserve"> Re</w:t>
      </w:r>
      <w:r w:rsidR="00E11784" w:rsidRPr="00A45F12">
        <w:rPr>
          <w:rFonts w:ascii="Garamond" w:hAnsi="Garamond"/>
          <w:lang w:val="es-US"/>
        </w:rPr>
        <w:t xml:space="preserve">gidora </w:t>
      </w:r>
      <w:r w:rsidR="00E11784" w:rsidRPr="00BE7434">
        <w:rPr>
          <w:rFonts w:ascii="Garamond" w:hAnsi="Garamond"/>
          <w:lang w:val="es-MX"/>
        </w:rPr>
        <w:t>Ch</w:t>
      </w:r>
      <w:r w:rsidR="00A45F12" w:rsidRPr="00BE7434">
        <w:rPr>
          <w:rFonts w:ascii="Garamond" w:hAnsi="Garamond"/>
          <w:lang w:val="es-MX"/>
        </w:rPr>
        <w:t>uy</w:t>
      </w:r>
      <w:r w:rsidRPr="00BE7434">
        <w:rPr>
          <w:rFonts w:ascii="Garamond" w:hAnsi="Garamond"/>
          <w:lang w:val="es-MX"/>
        </w:rPr>
        <w:t>ita</w:t>
      </w:r>
      <w:r>
        <w:rPr>
          <w:rFonts w:ascii="Garamond" w:hAnsi="Garamond"/>
          <w:lang w:val="es-US"/>
        </w:rPr>
        <w:t>.</w:t>
      </w:r>
      <w:r w:rsidR="00E11784" w:rsidRPr="00A45F12">
        <w:rPr>
          <w:rFonts w:ascii="Garamond" w:hAnsi="Garamond"/>
          <w:lang w:val="es-US"/>
        </w:rPr>
        <w:t xml:space="preserve"> </w:t>
      </w:r>
      <w:r>
        <w:rPr>
          <w:rFonts w:ascii="Garamond" w:hAnsi="Garamond"/>
          <w:lang w:val="es-US"/>
        </w:rPr>
        <w:t>M</w:t>
      </w:r>
      <w:r w:rsidR="00E11784" w:rsidRPr="00A45F12">
        <w:rPr>
          <w:rFonts w:ascii="Garamond" w:hAnsi="Garamond"/>
          <w:lang w:val="es-US"/>
        </w:rPr>
        <w:t>uy importante la prevención, sobre todo lo referido de conta</w:t>
      </w:r>
      <w:r w:rsidR="00A45F12">
        <w:rPr>
          <w:rFonts w:ascii="Garamond" w:hAnsi="Garamond"/>
          <w:lang w:val="es-US"/>
        </w:rPr>
        <w:t>r con esa señalética, con esos a</w:t>
      </w:r>
      <w:r w:rsidR="00E11784" w:rsidRPr="00E11784">
        <w:rPr>
          <w:rFonts w:ascii="Garamond" w:hAnsi="Garamond"/>
          <w:lang w:val="es-US"/>
        </w:rPr>
        <w:t>nuncios donde refiera de evitar riesgos, evitar la peligr</w:t>
      </w:r>
      <w:r>
        <w:rPr>
          <w:rFonts w:ascii="Garamond" w:hAnsi="Garamond"/>
          <w:lang w:val="es-US"/>
        </w:rPr>
        <w:t>osidad en casos de los bañistas.</w:t>
      </w:r>
      <w:r w:rsidR="00E11784" w:rsidRPr="00E11784">
        <w:rPr>
          <w:rFonts w:ascii="Garamond" w:hAnsi="Garamond"/>
          <w:lang w:val="es-US"/>
        </w:rPr>
        <w:t xml:space="preserve"> </w:t>
      </w:r>
      <w:r>
        <w:rPr>
          <w:rFonts w:ascii="Garamond" w:hAnsi="Garamond"/>
          <w:lang w:val="es-US"/>
        </w:rPr>
        <w:t>Q</w:t>
      </w:r>
      <w:r w:rsidR="00E11784" w:rsidRPr="00E11784">
        <w:rPr>
          <w:rFonts w:ascii="Garamond" w:hAnsi="Garamond"/>
          <w:lang w:val="es-US"/>
        </w:rPr>
        <w:t>uienes estén a fav</w:t>
      </w:r>
      <w:r>
        <w:rPr>
          <w:rFonts w:ascii="Garamond" w:hAnsi="Garamond"/>
          <w:lang w:val="es-US"/>
        </w:rPr>
        <w:t>or de la iniciativa de nuestra R</w:t>
      </w:r>
      <w:r w:rsidR="00E11784" w:rsidRPr="00E11784">
        <w:rPr>
          <w:rFonts w:ascii="Garamond" w:hAnsi="Garamond"/>
          <w:lang w:val="es-US"/>
        </w:rPr>
        <w:t xml:space="preserve">egidora María de Jesús López, manifestarlo de la manera acostumbrada </w:t>
      </w:r>
      <w:r w:rsidR="00A45F12">
        <w:rPr>
          <w:rFonts w:ascii="Garamond" w:hAnsi="Garamond"/>
          <w:lang w:val="es-US"/>
        </w:rPr>
        <w:t>¿E</w:t>
      </w:r>
      <w:r w:rsidR="00E11784" w:rsidRPr="00E11784">
        <w:rPr>
          <w:rFonts w:ascii="Garamond" w:hAnsi="Garamond"/>
          <w:lang w:val="es-US"/>
        </w:rPr>
        <w:t>n abstención</w:t>
      </w:r>
      <w:r w:rsidR="00A45F12">
        <w:rPr>
          <w:rFonts w:ascii="Garamond" w:hAnsi="Garamond"/>
          <w:lang w:val="es-US"/>
        </w:rPr>
        <w:t xml:space="preserve">? ¿En contra? Señor Secretario apóyenos con el resultado”. </w:t>
      </w:r>
      <w:r w:rsidR="004D1A93" w:rsidRPr="00921C17">
        <w:rPr>
          <w:rFonts w:ascii="Garamond" w:eastAsia="Calibri" w:hAnsi="Garamond" w:cs="Times New Roman"/>
          <w:shd w:val="clear" w:color="auto" w:fill="FFFFFF"/>
          <w:lang w:val="es-ES_tradnl"/>
        </w:rPr>
        <w:t xml:space="preserve">El C. Secretario General, </w:t>
      </w:r>
      <w:r w:rsidR="004D1A93" w:rsidRPr="00921C17">
        <w:rPr>
          <w:rFonts w:ascii="Garamond" w:eastAsia="Calibri" w:hAnsi="Garamond" w:cs="Times New Roman"/>
          <w:shd w:val="clear" w:color="auto" w:fill="FFFFFF"/>
          <w:lang w:val="es-MX"/>
        </w:rPr>
        <w:t>Abg. José Juan Velázquez Hernández</w:t>
      </w:r>
      <w:r w:rsidR="004D1A93" w:rsidRPr="00921C17">
        <w:rPr>
          <w:rFonts w:ascii="Garamond" w:eastAsia="Calibri" w:hAnsi="Garamond" w:cs="Times New Roman"/>
          <w:shd w:val="clear" w:color="auto" w:fill="FFFFFF"/>
          <w:lang w:val="es-ES_tradnl"/>
        </w:rPr>
        <w:t>: “</w:t>
      </w:r>
      <w:r w:rsidR="00A45F12" w:rsidRPr="00921C17">
        <w:rPr>
          <w:rFonts w:ascii="Garamond" w:eastAsia="Calibri" w:hAnsi="Garamond" w:cs="Times New Roman"/>
          <w:shd w:val="clear" w:color="auto" w:fill="FFFFFF"/>
          <w:lang w:val="es-US"/>
        </w:rPr>
        <w:t xml:space="preserve">Claro que sí señor </w:t>
      </w:r>
      <w:r w:rsidR="00E11784" w:rsidRPr="00921C17">
        <w:rPr>
          <w:rFonts w:ascii="Garamond" w:hAnsi="Garamond"/>
          <w:lang w:val="es-US"/>
        </w:rPr>
        <w:t>Presidente</w:t>
      </w:r>
      <w:r w:rsidR="00A45F12" w:rsidRPr="00921C17">
        <w:rPr>
          <w:rFonts w:ascii="Garamond" w:hAnsi="Garamond"/>
          <w:lang w:val="es-US"/>
        </w:rPr>
        <w:t>,</w:t>
      </w:r>
      <w:r>
        <w:rPr>
          <w:rFonts w:ascii="Garamond" w:hAnsi="Garamond"/>
          <w:lang w:val="es-US"/>
        </w:rPr>
        <w:t xml:space="preserve"> como lo instruye</w:t>
      </w:r>
      <w:r w:rsidR="00E11784" w:rsidRPr="00921C17">
        <w:rPr>
          <w:rFonts w:ascii="Garamond" w:hAnsi="Garamond"/>
          <w:lang w:val="es-US"/>
        </w:rPr>
        <w:t xml:space="preserve"> tenemos un total de </w:t>
      </w:r>
      <w:r w:rsidR="004D1A93" w:rsidRPr="00921C17">
        <w:rPr>
          <w:rFonts w:ascii="Garamond" w:hAnsi="Garamond"/>
          <w:lang w:val="es-US"/>
        </w:rPr>
        <w:t>catorce</w:t>
      </w:r>
      <w:r w:rsidR="00E11784" w:rsidRPr="00921C17">
        <w:rPr>
          <w:rFonts w:ascii="Garamond" w:hAnsi="Garamond"/>
          <w:lang w:val="es-US"/>
        </w:rPr>
        <w:t xml:space="preserve"> votos a favor, cero votos en contra y cero abstenciones.</w:t>
      </w:r>
      <w:r w:rsidR="004D1A93" w:rsidRPr="00921C17">
        <w:rPr>
          <w:rFonts w:ascii="Garamond" w:hAnsi="Garamond"/>
          <w:lang w:val="es-US"/>
        </w:rPr>
        <w:t xml:space="preserve"> </w:t>
      </w:r>
      <w:r w:rsidR="00E11784" w:rsidRPr="00921C17">
        <w:rPr>
          <w:rFonts w:ascii="Garamond" w:hAnsi="Garamond"/>
          <w:lang w:val="es-US"/>
        </w:rPr>
        <w:t>Es cuanto señor Presidente</w:t>
      </w:r>
      <w:r w:rsidR="004D1A93" w:rsidRPr="00921C17">
        <w:rPr>
          <w:rFonts w:ascii="Garamond" w:hAnsi="Garamond"/>
          <w:lang w:val="es-US"/>
        </w:rPr>
        <w:t>”</w:t>
      </w:r>
      <w:r w:rsidR="00E11784" w:rsidRPr="00921C17">
        <w:rPr>
          <w:rFonts w:ascii="Garamond" w:hAnsi="Garamond"/>
          <w:lang w:val="es-US"/>
        </w:rPr>
        <w:t>.</w:t>
      </w:r>
      <w:r>
        <w:rPr>
          <w:rFonts w:ascii="Garamond" w:hAnsi="Garamond"/>
          <w:lang w:val="es-US"/>
        </w:rPr>
        <w:t xml:space="preserve"> </w:t>
      </w:r>
      <w:r w:rsidR="00A45F12" w:rsidRPr="00921C17">
        <w:rPr>
          <w:rFonts w:ascii="Garamond" w:hAnsi="Garamond"/>
          <w:lang w:val="es-ES_tradnl"/>
        </w:rPr>
        <w:t xml:space="preserve">El C. </w:t>
      </w:r>
      <w:r w:rsidR="00A45F12" w:rsidRPr="00921C17">
        <w:rPr>
          <w:rFonts w:ascii="Garamond" w:hAnsi="Garamond"/>
        </w:rPr>
        <w:t>Presidente Municipal, Arq. Luis Ernesto Munguía González: “</w:t>
      </w:r>
      <w:r w:rsidR="00E11784" w:rsidRPr="00921C17">
        <w:rPr>
          <w:rFonts w:ascii="Garamond" w:hAnsi="Garamond"/>
          <w:lang w:val="es-US"/>
        </w:rPr>
        <w:t>Queda ap</w:t>
      </w:r>
      <w:r>
        <w:rPr>
          <w:rFonts w:ascii="Garamond" w:hAnsi="Garamond"/>
          <w:lang w:val="es-US"/>
        </w:rPr>
        <w:t xml:space="preserve">robado </w:t>
      </w:r>
      <w:r w:rsidRPr="00921C17">
        <w:rPr>
          <w:rFonts w:ascii="Garamond" w:hAnsi="Garamond"/>
          <w:lang w:val="es-US"/>
        </w:rPr>
        <w:t xml:space="preserve">por mayoría simple votos”. </w:t>
      </w:r>
      <w:r w:rsidRPr="00921C17">
        <w:rPr>
          <w:rFonts w:ascii="Garamond" w:hAnsi="Garamond" w:cs="Calibri"/>
          <w:color w:val="000000"/>
          <w:lang w:val="es-ES_tradnl"/>
        </w:rPr>
        <w:t xml:space="preserve">La C. Regidora, </w:t>
      </w:r>
      <w:r w:rsidRPr="00921C17">
        <w:rPr>
          <w:rFonts w:ascii="Garamond" w:hAnsi="Garamond" w:cs="Calibri"/>
          <w:color w:val="000000"/>
        </w:rPr>
        <w:t>Lic. María Magdalena Urbina Martínez</w:t>
      </w:r>
      <w:r w:rsidRPr="00921C17">
        <w:rPr>
          <w:rFonts w:ascii="Garamond" w:hAnsi="Garamond" w:cs="Calibri"/>
          <w:color w:val="000000"/>
          <w:lang w:val="es-ES_tradnl"/>
        </w:rPr>
        <w:t>: “</w:t>
      </w:r>
      <w:r w:rsidRPr="00921C17">
        <w:rPr>
          <w:rFonts w:ascii="Garamond" w:hAnsi="Garamond"/>
          <w:lang w:val="es-ES_tradnl"/>
        </w:rPr>
        <w:t>P</w:t>
      </w:r>
      <w:r w:rsidR="00E11784" w:rsidRPr="00921C17">
        <w:rPr>
          <w:rFonts w:ascii="Garamond" w:hAnsi="Garamond"/>
          <w:lang w:val="es-US"/>
        </w:rPr>
        <w:t>residente</w:t>
      </w:r>
      <w:r w:rsidRPr="00921C17">
        <w:rPr>
          <w:rFonts w:ascii="Garamond" w:hAnsi="Garamond"/>
          <w:lang w:val="es-US"/>
        </w:rPr>
        <w:t xml:space="preserve">”. </w:t>
      </w:r>
      <w:r w:rsidRPr="00921C17">
        <w:rPr>
          <w:rFonts w:ascii="Garamond" w:hAnsi="Garamond"/>
          <w:lang w:val="es-ES_tradnl"/>
        </w:rPr>
        <w:t xml:space="preserve">El C. </w:t>
      </w:r>
      <w:r w:rsidRPr="00921C17">
        <w:rPr>
          <w:rFonts w:ascii="Garamond" w:hAnsi="Garamond"/>
        </w:rPr>
        <w:t>Presidente Municipal, Arq. Luis Ernesto Munguía González: “</w:t>
      </w:r>
      <w:r>
        <w:rPr>
          <w:rFonts w:ascii="Garamond" w:hAnsi="Garamond"/>
        </w:rPr>
        <w:t>C</w:t>
      </w:r>
      <w:r>
        <w:rPr>
          <w:rFonts w:ascii="Garamond" w:hAnsi="Garamond"/>
          <w:lang w:val="es-US"/>
        </w:rPr>
        <w:t>on el uso de la voz</w:t>
      </w:r>
      <w:r w:rsidR="00E11784" w:rsidRPr="00921C17">
        <w:rPr>
          <w:rFonts w:ascii="Garamond" w:hAnsi="Garamond"/>
          <w:lang w:val="es-US"/>
        </w:rPr>
        <w:t xml:space="preserve"> nuestra </w:t>
      </w:r>
      <w:r>
        <w:rPr>
          <w:rFonts w:ascii="Garamond" w:hAnsi="Garamond"/>
          <w:lang w:val="es-US"/>
        </w:rPr>
        <w:t>R</w:t>
      </w:r>
      <w:r w:rsidR="00E11784" w:rsidRPr="00921C17">
        <w:rPr>
          <w:rFonts w:ascii="Garamond" w:hAnsi="Garamond"/>
          <w:lang w:val="es-US"/>
        </w:rPr>
        <w:t>egidora Magdalena Urbina</w:t>
      </w:r>
      <w:r>
        <w:rPr>
          <w:rFonts w:ascii="Garamond" w:hAnsi="Garamond"/>
          <w:lang w:val="es-US"/>
        </w:rPr>
        <w:t>”</w:t>
      </w:r>
      <w:r w:rsidR="00E11784" w:rsidRPr="00921C17">
        <w:rPr>
          <w:rFonts w:ascii="Garamond" w:hAnsi="Garamond"/>
          <w:lang w:val="es-US"/>
        </w:rPr>
        <w:t>.</w:t>
      </w:r>
      <w:r>
        <w:rPr>
          <w:rFonts w:ascii="Garamond" w:hAnsi="Garamond"/>
          <w:lang w:val="es-US"/>
        </w:rPr>
        <w:t xml:space="preserve"> </w:t>
      </w:r>
      <w:r w:rsidRPr="00921C17">
        <w:rPr>
          <w:rFonts w:ascii="Garamond" w:hAnsi="Garamond" w:cs="Calibri"/>
          <w:color w:val="000000"/>
          <w:lang w:val="es-ES_tradnl"/>
        </w:rPr>
        <w:t xml:space="preserve">La C. Regidora, </w:t>
      </w:r>
      <w:r w:rsidRPr="00921C17">
        <w:rPr>
          <w:rFonts w:ascii="Garamond" w:hAnsi="Garamond" w:cs="Calibri"/>
          <w:color w:val="000000"/>
        </w:rPr>
        <w:t>Lic. María Magdalena Urbina Martínez</w:t>
      </w:r>
      <w:r w:rsidRPr="00921C17">
        <w:rPr>
          <w:rFonts w:ascii="Garamond" w:hAnsi="Garamond" w:cs="Calibri"/>
          <w:color w:val="000000"/>
          <w:lang w:val="es-ES_tradnl"/>
        </w:rPr>
        <w:t>: “</w:t>
      </w:r>
      <w:r w:rsidR="00E11784" w:rsidRPr="00E11784">
        <w:rPr>
          <w:rFonts w:ascii="Garamond" w:hAnsi="Garamond"/>
          <w:lang w:val="es-US"/>
        </w:rPr>
        <w:t>Hola, buenos días a todos de nuevo</w:t>
      </w:r>
      <w:r>
        <w:rPr>
          <w:rFonts w:ascii="Garamond" w:hAnsi="Garamond"/>
          <w:lang w:val="es-US"/>
        </w:rPr>
        <w:t>.</w:t>
      </w:r>
      <w:r w:rsidR="00E11784" w:rsidRPr="00E11784">
        <w:rPr>
          <w:rFonts w:ascii="Garamond" w:hAnsi="Garamond"/>
          <w:lang w:val="es-US"/>
        </w:rPr>
        <w:t xml:space="preserve"> </w:t>
      </w:r>
      <w:r>
        <w:rPr>
          <w:rFonts w:ascii="Garamond" w:hAnsi="Garamond"/>
          <w:lang w:val="es-US"/>
        </w:rPr>
        <w:t>F</w:t>
      </w:r>
      <w:r w:rsidR="00E11784" w:rsidRPr="00E11784">
        <w:rPr>
          <w:rFonts w:ascii="Garamond" w:hAnsi="Garamond"/>
          <w:lang w:val="es-US"/>
        </w:rPr>
        <w:t>elicitar por tomar en cuenta este tipo de necesidades</w:t>
      </w:r>
      <w:r>
        <w:rPr>
          <w:rFonts w:ascii="Garamond" w:hAnsi="Garamond"/>
          <w:lang w:val="es-US"/>
        </w:rPr>
        <w:t>,</w:t>
      </w:r>
      <w:r w:rsidR="00E11784" w:rsidRPr="00E11784">
        <w:rPr>
          <w:rFonts w:ascii="Garamond" w:hAnsi="Garamond"/>
          <w:lang w:val="es-US"/>
        </w:rPr>
        <w:t xml:space="preserve"> porque prevenir es cuidar a nuestros turistas y ciudadanos.</w:t>
      </w:r>
      <w:r w:rsidR="00A45F12">
        <w:rPr>
          <w:rFonts w:ascii="Garamond" w:hAnsi="Garamond"/>
          <w:lang w:val="es-US"/>
        </w:rPr>
        <w:t xml:space="preserve"> </w:t>
      </w:r>
      <w:r w:rsidR="00E11784" w:rsidRPr="00E11784">
        <w:rPr>
          <w:rFonts w:ascii="Garamond" w:hAnsi="Garamond"/>
          <w:lang w:val="es-US"/>
        </w:rPr>
        <w:t>Siempre apostar por priorizar la seguridad de todos y todas.</w:t>
      </w:r>
      <w:r w:rsidR="00A45F12">
        <w:rPr>
          <w:rFonts w:ascii="Garamond" w:hAnsi="Garamond"/>
          <w:lang w:val="es-US"/>
        </w:rPr>
        <w:t xml:space="preserve"> </w:t>
      </w:r>
      <w:r w:rsidR="00E11784" w:rsidRPr="00E11784">
        <w:rPr>
          <w:rFonts w:ascii="Garamond" w:hAnsi="Garamond"/>
          <w:lang w:val="es-US"/>
        </w:rPr>
        <w:t>Es cuanto</w:t>
      </w:r>
      <w:r w:rsidR="00A45F12">
        <w:rPr>
          <w:rFonts w:ascii="Garamond" w:hAnsi="Garamond"/>
          <w:lang w:val="es-US"/>
        </w:rPr>
        <w:t>”</w:t>
      </w:r>
      <w:r w:rsidR="00E11784" w:rsidRPr="00E11784">
        <w:rPr>
          <w:rFonts w:ascii="Garamond" w:hAnsi="Garamond"/>
          <w:lang w:val="es-US"/>
        </w:rPr>
        <w:t>.</w:t>
      </w:r>
      <w:r>
        <w:rPr>
          <w:rFonts w:ascii="Garamond" w:hAnsi="Garamond"/>
          <w:lang w:val="es-US"/>
        </w:rPr>
        <w:t xml:space="preserve"> </w:t>
      </w:r>
      <w:r w:rsidR="00A45F12" w:rsidRPr="00A45F12">
        <w:rPr>
          <w:rFonts w:ascii="Garamond" w:hAnsi="Garamond"/>
          <w:lang w:val="es-ES_tradnl"/>
        </w:rPr>
        <w:t xml:space="preserve">El C. </w:t>
      </w:r>
      <w:r w:rsidR="00A45F12" w:rsidRPr="00A45F12">
        <w:rPr>
          <w:rFonts w:ascii="Garamond" w:hAnsi="Garamond"/>
        </w:rPr>
        <w:t>Presidente Municipal, Arq. Luis Ernesto Munguía González: “</w:t>
      </w:r>
      <w:r w:rsidR="00E11784" w:rsidRPr="00E11784">
        <w:rPr>
          <w:rFonts w:ascii="Garamond" w:hAnsi="Garamond"/>
          <w:lang w:val="es-US"/>
        </w:rPr>
        <w:t>Muchas graci</w:t>
      </w:r>
      <w:r w:rsidR="004D1A93">
        <w:rPr>
          <w:rFonts w:ascii="Garamond" w:hAnsi="Garamond"/>
          <w:lang w:val="es-US"/>
        </w:rPr>
        <w:t>as</w:t>
      </w:r>
      <w:r w:rsidR="00E11784" w:rsidRPr="00E11784">
        <w:rPr>
          <w:rFonts w:ascii="Garamond" w:hAnsi="Garamond"/>
          <w:lang w:val="es-US"/>
        </w:rPr>
        <w:t xml:space="preserve"> </w:t>
      </w:r>
      <w:r w:rsidR="004D1A93">
        <w:rPr>
          <w:rFonts w:ascii="Garamond" w:hAnsi="Garamond"/>
          <w:lang w:val="es-US"/>
        </w:rPr>
        <w:t>R</w:t>
      </w:r>
      <w:r w:rsidR="00E11784" w:rsidRPr="00E11784">
        <w:rPr>
          <w:rFonts w:ascii="Garamond" w:hAnsi="Garamond"/>
          <w:lang w:val="es-US"/>
        </w:rPr>
        <w:t>egidora</w:t>
      </w:r>
      <w:r w:rsidR="00A45F12">
        <w:rPr>
          <w:rFonts w:ascii="Garamond" w:hAnsi="Garamond"/>
          <w:lang w:val="es-US"/>
        </w:rPr>
        <w:t>”</w:t>
      </w:r>
      <w:r w:rsidR="00E11784" w:rsidRPr="00E11784">
        <w:rPr>
          <w:rFonts w:ascii="Garamond" w:hAnsi="Garamond"/>
          <w:lang w:val="es-US"/>
        </w:rPr>
        <w:t>.</w:t>
      </w:r>
      <w:r>
        <w:rPr>
          <w:rFonts w:ascii="Garamond" w:hAnsi="Garamond"/>
          <w:lang w:val="es-US"/>
        </w:rPr>
        <w:t xml:space="preserve"> </w:t>
      </w:r>
      <w:r w:rsidRPr="00921C17">
        <w:rPr>
          <w:rFonts w:ascii="Garamond" w:hAnsi="Garamond"/>
          <w:b/>
          <w:lang w:val="es-US"/>
        </w:rPr>
        <w:t>Se</w:t>
      </w:r>
      <w:r w:rsidRPr="00921C17">
        <w:rPr>
          <w:rFonts w:ascii="Garamond" w:eastAsia="Calibri" w:hAnsi="Garamond" w:cs="Times New Roman"/>
          <w:b/>
          <w:lang w:val="es-MX"/>
        </w:rPr>
        <w:t xml:space="preserve"> aprueba por Mayoría Simple de Votos, </w:t>
      </w:r>
      <w:r w:rsidRPr="00921C17">
        <w:rPr>
          <w:rFonts w:ascii="Garamond" w:eastAsia="Calibri" w:hAnsi="Garamond" w:cs="Times New Roman"/>
          <w:lang w:val="es-MX"/>
        </w:rPr>
        <w:t>por 14 catorce a favor, 0 cero en contra y 0 cero abstenciones</w:t>
      </w:r>
      <w:r>
        <w:rPr>
          <w:rFonts w:ascii="Garamond" w:eastAsia="Calibri" w:hAnsi="Garamond" w:cs="Times New Roman"/>
          <w:lang w:val="es-MX"/>
        </w:rPr>
        <w:t>. -----------------------------</w:t>
      </w:r>
      <w:r w:rsidR="00AD5518">
        <w:rPr>
          <w:rFonts w:ascii="Garamond" w:hAnsi="Garamond"/>
        </w:rPr>
        <w:t>--------------------------------------------------------------------------------------------------------------</w:t>
      </w:r>
      <w:r>
        <w:rPr>
          <w:rFonts w:ascii="Garamond" w:eastAsia="Calibri" w:hAnsi="Garamond" w:cs="Times New Roman"/>
          <w:lang w:val="es-MX"/>
        </w:rPr>
        <w:t>------------</w:t>
      </w:r>
      <w:r w:rsidR="000C0506">
        <w:rPr>
          <w:rFonts w:ascii="Garamond" w:hAnsi="Garamond"/>
        </w:rPr>
        <w:t xml:space="preserve">--- </w:t>
      </w:r>
      <w:r w:rsidR="00311AA8" w:rsidRPr="00311AA8">
        <w:rPr>
          <w:rFonts w:ascii="Garamond" w:hAnsi="Garamond"/>
          <w:b/>
        </w:rPr>
        <w:t xml:space="preserve">7.6.- </w:t>
      </w:r>
      <w:r w:rsidR="00311AA8" w:rsidRPr="00311AA8">
        <w:rPr>
          <w:rFonts w:ascii="Garamond" w:eastAsia="Calibri" w:hAnsi="Garamond" w:cs="Times New Roman"/>
          <w:b/>
          <w:lang w:val="es-MX"/>
        </w:rPr>
        <w:t xml:space="preserve">Iniciativa de Acuerdo Edilicio presentada por el C. Regidor, Ing. Luis Jesús Escoto Martínez, la cual tiene por objeto </w:t>
      </w:r>
      <w:r w:rsidR="00311AA8" w:rsidRPr="00311AA8">
        <w:rPr>
          <w:rFonts w:ascii="Garamond" w:eastAsia="Calibri" w:hAnsi="Garamond" w:cs="Times New Roman"/>
          <w:b/>
          <w:lang w:val="es-US"/>
        </w:rPr>
        <w:t xml:space="preserve">que el Pleno del H. Ayuntamiento de Puerto Vallarta, autorice se exhorte respetuosamente al Presidente Municipal, a efecto de que instruya se gire atento oficio a la Secretaria de Infraestructura y Obra Pública del Estado de Jalisco (SIOP), solicitando se lleven a cabo las acciones de conservación y mantenimiento necesarias en la </w:t>
      </w:r>
      <w:r w:rsidR="00E53542" w:rsidRPr="00311AA8">
        <w:rPr>
          <w:rFonts w:ascii="Garamond" w:eastAsia="Calibri" w:hAnsi="Garamond" w:cs="Times New Roman"/>
          <w:b/>
          <w:lang w:val="es-US"/>
        </w:rPr>
        <w:t xml:space="preserve">Carretera Estatal </w:t>
      </w:r>
      <w:r w:rsidR="00311AA8" w:rsidRPr="00311AA8">
        <w:rPr>
          <w:rFonts w:ascii="Garamond" w:eastAsia="Calibri" w:hAnsi="Garamond" w:cs="Times New Roman"/>
          <w:b/>
          <w:lang w:val="es-US"/>
        </w:rPr>
        <w:t xml:space="preserve">544, particularmente en el tramo comprendido entre las localidades de Ixtapa y Las Juntas. </w:t>
      </w:r>
      <w:r w:rsidR="00A45F12" w:rsidRPr="00A45F12">
        <w:rPr>
          <w:rFonts w:ascii="Garamond" w:hAnsi="Garamond"/>
          <w:lang w:val="es-ES_tradnl"/>
        </w:rPr>
        <w:t xml:space="preserve">El C. </w:t>
      </w:r>
      <w:r w:rsidR="00A45F12" w:rsidRPr="00A45F12">
        <w:rPr>
          <w:rFonts w:ascii="Garamond" w:hAnsi="Garamond"/>
        </w:rPr>
        <w:t>Presidente Municipal, Arq. Luis Ernesto Munguía González: “</w:t>
      </w:r>
      <w:r w:rsidR="00E11784" w:rsidRPr="00E11784">
        <w:rPr>
          <w:rFonts w:ascii="Garamond" w:eastAsia="Calibri" w:hAnsi="Garamond" w:cs="Times New Roman"/>
          <w:lang w:val="es-US"/>
        </w:rPr>
        <w:t>Pasamos a la siguiente iniciativa q</w:t>
      </w:r>
      <w:r w:rsidR="008B29D2">
        <w:rPr>
          <w:rFonts w:ascii="Garamond" w:eastAsia="Calibri" w:hAnsi="Garamond" w:cs="Times New Roman"/>
          <w:lang w:val="es-US"/>
        </w:rPr>
        <w:t>ue será presentada por nuestro R</w:t>
      </w:r>
      <w:r w:rsidR="00E11784" w:rsidRPr="00E11784">
        <w:rPr>
          <w:rFonts w:ascii="Garamond" w:eastAsia="Calibri" w:hAnsi="Garamond" w:cs="Times New Roman"/>
          <w:lang w:val="es-US"/>
        </w:rPr>
        <w:t xml:space="preserve">egidor Luis </w:t>
      </w:r>
      <w:r w:rsidR="008B29D2">
        <w:rPr>
          <w:rFonts w:ascii="Garamond" w:eastAsia="Calibri" w:hAnsi="Garamond" w:cs="Times New Roman"/>
          <w:lang w:val="es-US"/>
        </w:rPr>
        <w:t>Es</w:t>
      </w:r>
      <w:r w:rsidR="00E11784" w:rsidRPr="00E11784">
        <w:rPr>
          <w:rFonts w:ascii="Garamond" w:eastAsia="Calibri" w:hAnsi="Garamond" w:cs="Times New Roman"/>
          <w:lang w:val="es-US"/>
        </w:rPr>
        <w:t>cot</w:t>
      </w:r>
      <w:r w:rsidR="008B29D2">
        <w:rPr>
          <w:rFonts w:ascii="Garamond" w:eastAsia="Calibri" w:hAnsi="Garamond" w:cs="Times New Roman"/>
          <w:lang w:val="es-US"/>
        </w:rPr>
        <w:t>o”</w:t>
      </w:r>
      <w:r w:rsidR="00E11784" w:rsidRPr="00E11784">
        <w:rPr>
          <w:rFonts w:ascii="Garamond" w:eastAsia="Calibri" w:hAnsi="Garamond" w:cs="Times New Roman"/>
          <w:lang w:val="es-US"/>
        </w:rPr>
        <w:t>.</w:t>
      </w:r>
      <w:r w:rsidR="008B29D2">
        <w:rPr>
          <w:rFonts w:ascii="Garamond" w:eastAsia="Calibri" w:hAnsi="Garamond" w:cs="Times New Roman"/>
          <w:lang w:val="es-US"/>
        </w:rPr>
        <w:t xml:space="preserve"> </w:t>
      </w:r>
      <w:r w:rsidR="008B29D2">
        <w:rPr>
          <w:rFonts w:ascii="Garamond" w:hAnsi="Garamond" w:cs="Calibri"/>
          <w:color w:val="000000"/>
          <w:lang w:val="es-ES_tradnl"/>
        </w:rPr>
        <w:t>El C.</w:t>
      </w:r>
      <w:r w:rsidR="008B29D2" w:rsidRPr="00546ED2">
        <w:rPr>
          <w:rFonts w:ascii="Garamond" w:hAnsi="Garamond" w:cs="Calibri"/>
          <w:color w:val="000000"/>
          <w:lang w:val="es-ES_tradnl"/>
        </w:rPr>
        <w:t xml:space="preserve"> Regidor</w:t>
      </w:r>
      <w:r w:rsidR="008B29D2">
        <w:rPr>
          <w:rFonts w:ascii="Garamond" w:hAnsi="Garamond" w:cs="Calibri"/>
          <w:color w:val="000000"/>
          <w:lang w:val="es-ES_tradnl"/>
        </w:rPr>
        <w:t>, Ing</w:t>
      </w:r>
      <w:r w:rsidR="008B29D2" w:rsidRPr="00546ED2">
        <w:rPr>
          <w:rFonts w:ascii="Garamond" w:hAnsi="Garamond" w:cs="Calibri"/>
          <w:color w:val="000000"/>
          <w:lang w:val="es-ES_tradnl"/>
        </w:rPr>
        <w:t xml:space="preserve">. </w:t>
      </w:r>
      <w:r w:rsidR="008B29D2" w:rsidRPr="00546ED2">
        <w:rPr>
          <w:rFonts w:ascii="Garamond" w:hAnsi="Garamond" w:cs="Calibri"/>
          <w:color w:val="000000"/>
        </w:rPr>
        <w:t>Luis Jesús Escoto Martínez</w:t>
      </w:r>
      <w:r w:rsidR="008B29D2" w:rsidRPr="00546ED2">
        <w:rPr>
          <w:rFonts w:ascii="Garamond" w:hAnsi="Garamond" w:cs="Calibri"/>
          <w:color w:val="000000"/>
          <w:lang w:val="es-ES_tradnl"/>
        </w:rPr>
        <w:t xml:space="preserve">: </w:t>
      </w:r>
      <w:r w:rsidR="008B29D2">
        <w:rPr>
          <w:rFonts w:ascii="Garamond" w:hAnsi="Garamond" w:cs="Calibri"/>
          <w:color w:val="000000"/>
          <w:lang w:val="es-ES_tradnl"/>
        </w:rPr>
        <w:t>“</w:t>
      </w:r>
      <w:r w:rsidR="00E11784" w:rsidRPr="00E11784">
        <w:rPr>
          <w:rFonts w:ascii="Garamond" w:eastAsia="Calibri" w:hAnsi="Garamond" w:cs="Times New Roman"/>
          <w:lang w:val="es-US"/>
        </w:rPr>
        <w:t>Sí, ¿qué tal?</w:t>
      </w:r>
      <w:r w:rsidR="00D16DD1">
        <w:rPr>
          <w:rFonts w:ascii="Garamond" w:eastAsia="Calibri" w:hAnsi="Garamond" w:cs="Times New Roman"/>
          <w:lang w:val="es-US"/>
        </w:rPr>
        <w:t>,</w:t>
      </w:r>
      <w:r w:rsidR="008B29D2">
        <w:rPr>
          <w:rFonts w:ascii="Garamond" w:eastAsia="Calibri" w:hAnsi="Garamond" w:cs="Times New Roman"/>
          <w:lang w:val="es-US"/>
        </w:rPr>
        <w:t xml:space="preserve"> </w:t>
      </w:r>
      <w:r w:rsidR="00D16DD1">
        <w:rPr>
          <w:rFonts w:ascii="Garamond" w:eastAsia="Calibri" w:hAnsi="Garamond" w:cs="Times New Roman"/>
          <w:lang w:val="es-US"/>
        </w:rPr>
        <w:t>m</w:t>
      </w:r>
      <w:r w:rsidR="00E11784" w:rsidRPr="00E11784">
        <w:rPr>
          <w:rFonts w:ascii="Garamond" w:eastAsia="Calibri" w:hAnsi="Garamond" w:cs="Times New Roman"/>
          <w:lang w:val="es-US"/>
        </w:rPr>
        <w:t>uy buenas tardes.</w:t>
      </w:r>
      <w:r w:rsidR="008B29D2">
        <w:rPr>
          <w:rFonts w:ascii="Garamond" w:eastAsia="Calibri" w:hAnsi="Garamond" w:cs="Times New Roman"/>
          <w:lang w:val="es-US"/>
        </w:rPr>
        <w:t xml:space="preserve"> </w:t>
      </w:r>
      <w:r w:rsidR="00E11784" w:rsidRPr="00E11784">
        <w:rPr>
          <w:rFonts w:ascii="Garamond" w:eastAsia="Calibri" w:hAnsi="Garamond" w:cs="Times New Roman"/>
          <w:lang w:val="es-US"/>
        </w:rPr>
        <w:t xml:space="preserve">En mi carácter de </w:t>
      </w:r>
      <w:r w:rsidR="008B29D2" w:rsidRPr="00E11784">
        <w:rPr>
          <w:rFonts w:ascii="Garamond" w:eastAsia="Calibri" w:hAnsi="Garamond" w:cs="Times New Roman"/>
          <w:lang w:val="es-US"/>
        </w:rPr>
        <w:t xml:space="preserve">Regidor Constitucional </w:t>
      </w:r>
      <w:r w:rsidR="00E11784" w:rsidRPr="00E11784">
        <w:rPr>
          <w:rFonts w:ascii="Garamond" w:eastAsia="Calibri" w:hAnsi="Garamond" w:cs="Times New Roman"/>
          <w:lang w:val="es-US"/>
        </w:rPr>
        <w:t xml:space="preserve">del H Ayuntamiento de Puerto Vallarta, con fundamento en lo establecido por el artículo </w:t>
      </w:r>
      <w:r w:rsidR="008B29D2">
        <w:rPr>
          <w:rFonts w:ascii="Garamond" w:eastAsia="Calibri" w:hAnsi="Garamond" w:cs="Times New Roman"/>
          <w:lang w:val="es-US"/>
        </w:rPr>
        <w:t>cincuenta,</w:t>
      </w:r>
      <w:r w:rsidR="00E11784" w:rsidRPr="00E11784">
        <w:rPr>
          <w:rFonts w:ascii="Garamond" w:eastAsia="Calibri" w:hAnsi="Garamond" w:cs="Times New Roman"/>
          <w:lang w:val="es-US"/>
        </w:rPr>
        <w:t xml:space="preserve"> fracción </w:t>
      </w:r>
      <w:r w:rsidR="008B29D2">
        <w:rPr>
          <w:rFonts w:ascii="Garamond" w:eastAsia="Calibri" w:hAnsi="Garamond" w:cs="Times New Roman"/>
          <w:lang w:val="es-US"/>
        </w:rPr>
        <w:t>dos,</w:t>
      </w:r>
      <w:r w:rsidR="00E11784" w:rsidRPr="00E11784">
        <w:rPr>
          <w:rFonts w:ascii="Garamond" w:eastAsia="Calibri" w:hAnsi="Garamond" w:cs="Times New Roman"/>
          <w:lang w:val="es-US"/>
        </w:rPr>
        <w:t xml:space="preserve"> de la Ley de Gobierno y la </w:t>
      </w:r>
      <w:r w:rsidR="008B29D2" w:rsidRPr="00E11784">
        <w:rPr>
          <w:rFonts w:ascii="Garamond" w:eastAsia="Calibri" w:hAnsi="Garamond" w:cs="Times New Roman"/>
          <w:lang w:val="es-US"/>
        </w:rPr>
        <w:t xml:space="preserve">Administración Pública Municipal </w:t>
      </w:r>
      <w:r w:rsidR="00E11784" w:rsidRPr="00E11784">
        <w:rPr>
          <w:rFonts w:ascii="Garamond" w:eastAsia="Calibri" w:hAnsi="Garamond" w:cs="Times New Roman"/>
          <w:lang w:val="es-US"/>
        </w:rPr>
        <w:t>del Estado de Jalisco y demás correlativos aplicables, me permito presentar a ustedes la siguiente iniciati</w:t>
      </w:r>
      <w:r w:rsidR="00D16DD1">
        <w:rPr>
          <w:rFonts w:ascii="Garamond" w:eastAsia="Calibri" w:hAnsi="Garamond" w:cs="Times New Roman"/>
          <w:lang w:val="es-US"/>
        </w:rPr>
        <w:t>va que tiene por objeto que el P</w:t>
      </w:r>
      <w:r w:rsidR="00E11784" w:rsidRPr="00E11784">
        <w:rPr>
          <w:rFonts w:ascii="Garamond" w:eastAsia="Calibri" w:hAnsi="Garamond" w:cs="Times New Roman"/>
          <w:lang w:val="es-US"/>
        </w:rPr>
        <w:t>leno del H</w:t>
      </w:r>
      <w:r w:rsidR="00D16DD1">
        <w:rPr>
          <w:rFonts w:ascii="Garamond" w:eastAsia="Calibri" w:hAnsi="Garamond" w:cs="Times New Roman"/>
          <w:lang w:val="es-US"/>
        </w:rPr>
        <w:t>.</w:t>
      </w:r>
      <w:r w:rsidR="00E11784" w:rsidRPr="00E11784">
        <w:rPr>
          <w:rFonts w:ascii="Garamond" w:eastAsia="Calibri" w:hAnsi="Garamond" w:cs="Times New Roman"/>
          <w:lang w:val="es-US"/>
        </w:rPr>
        <w:t xml:space="preserve"> Ayuntamiento de Puerto Vallarta autorice se exhorte respetuosamente al </w:t>
      </w:r>
      <w:r w:rsidR="008B29D2" w:rsidRPr="00E11784">
        <w:rPr>
          <w:rFonts w:ascii="Garamond" w:eastAsia="Calibri" w:hAnsi="Garamond" w:cs="Times New Roman"/>
          <w:lang w:val="es-US"/>
        </w:rPr>
        <w:t>Presidente Municipal</w:t>
      </w:r>
      <w:r w:rsidR="008B29D2">
        <w:rPr>
          <w:rFonts w:ascii="Garamond" w:eastAsia="Calibri" w:hAnsi="Garamond" w:cs="Times New Roman"/>
          <w:lang w:val="es-US"/>
        </w:rPr>
        <w:t>, a</w:t>
      </w:r>
      <w:r w:rsidR="00D16DD1">
        <w:rPr>
          <w:rFonts w:ascii="Garamond" w:eastAsia="Calibri" w:hAnsi="Garamond" w:cs="Times New Roman"/>
          <w:lang w:val="es-US"/>
        </w:rPr>
        <w:t xml:space="preserve"> efecto de que instruya</w:t>
      </w:r>
      <w:r w:rsidR="00E11784" w:rsidRPr="00E11784">
        <w:rPr>
          <w:rFonts w:ascii="Garamond" w:eastAsia="Calibri" w:hAnsi="Garamond" w:cs="Times New Roman"/>
          <w:lang w:val="es-US"/>
        </w:rPr>
        <w:t xml:space="preserve"> se gire atento oficio a la Secretaría de Infraestructura y de Obra Pública del Estado de Jalisco, solicitando se lleven a cabo las acciones de conservación y mantenimiento necesarias en la </w:t>
      </w:r>
      <w:r w:rsidR="008B29D2" w:rsidRPr="00E11784">
        <w:rPr>
          <w:rFonts w:ascii="Garamond" w:eastAsia="Calibri" w:hAnsi="Garamond" w:cs="Times New Roman"/>
          <w:lang w:val="es-US"/>
        </w:rPr>
        <w:t xml:space="preserve">Carretera Estatal </w:t>
      </w:r>
      <w:r w:rsidR="008B29D2">
        <w:rPr>
          <w:rFonts w:ascii="Garamond" w:eastAsia="Calibri" w:hAnsi="Garamond" w:cs="Times New Roman"/>
          <w:lang w:val="es-US"/>
        </w:rPr>
        <w:t>quinientos cuarenta y cuatro</w:t>
      </w:r>
      <w:r w:rsidR="00E11784" w:rsidRPr="00E11784">
        <w:rPr>
          <w:rFonts w:ascii="Garamond" w:eastAsia="Calibri" w:hAnsi="Garamond" w:cs="Times New Roman"/>
          <w:lang w:val="es-US"/>
        </w:rPr>
        <w:t xml:space="preserve">, particularmente en el tramo comprendido entre las localidades de Ixtapa y </w:t>
      </w:r>
      <w:r w:rsidR="008B29D2" w:rsidRPr="00E11784">
        <w:rPr>
          <w:rFonts w:ascii="Garamond" w:eastAsia="Calibri" w:hAnsi="Garamond" w:cs="Times New Roman"/>
          <w:lang w:val="es-US"/>
        </w:rPr>
        <w:t>Las Juntas</w:t>
      </w:r>
      <w:r w:rsidR="00E11784" w:rsidRPr="00E11784">
        <w:rPr>
          <w:rFonts w:ascii="Garamond" w:eastAsia="Calibri" w:hAnsi="Garamond" w:cs="Times New Roman"/>
          <w:lang w:val="es-US"/>
        </w:rPr>
        <w:t>.</w:t>
      </w:r>
      <w:r w:rsidR="008B29D2">
        <w:rPr>
          <w:rFonts w:ascii="Garamond" w:eastAsia="Calibri" w:hAnsi="Garamond" w:cs="Times New Roman"/>
          <w:lang w:val="es-US"/>
        </w:rPr>
        <w:t xml:space="preserve"> </w:t>
      </w:r>
      <w:r w:rsidR="00E11784" w:rsidRPr="00E11784">
        <w:rPr>
          <w:rFonts w:ascii="Garamond" w:eastAsia="Calibri" w:hAnsi="Garamond" w:cs="Times New Roman"/>
          <w:lang w:val="es-US"/>
        </w:rPr>
        <w:t xml:space="preserve">En sesiones anteriores presenté un exhorto mediante el cual solicito gestionar ante el Gobierno del Estado la instalación de luminarias en la citada </w:t>
      </w:r>
      <w:r w:rsidR="008B29D2" w:rsidRPr="00E11784">
        <w:rPr>
          <w:rFonts w:ascii="Garamond" w:eastAsia="Calibri" w:hAnsi="Garamond" w:cs="Times New Roman"/>
          <w:lang w:val="es-US"/>
        </w:rPr>
        <w:t>Carretera</w:t>
      </w:r>
      <w:r w:rsidR="00E11784" w:rsidRPr="00E11784">
        <w:rPr>
          <w:rFonts w:ascii="Garamond" w:eastAsia="Calibri" w:hAnsi="Garamond" w:cs="Times New Roman"/>
          <w:lang w:val="es-US"/>
        </w:rPr>
        <w:t>.</w:t>
      </w:r>
      <w:r w:rsidR="008B29D2">
        <w:rPr>
          <w:rFonts w:ascii="Garamond" w:eastAsia="Calibri" w:hAnsi="Garamond" w:cs="Times New Roman"/>
          <w:lang w:val="es-US"/>
        </w:rPr>
        <w:t xml:space="preserve"> </w:t>
      </w:r>
      <w:r w:rsidR="00E11784" w:rsidRPr="00E11784">
        <w:rPr>
          <w:rFonts w:ascii="Garamond" w:eastAsia="Calibri" w:hAnsi="Garamond" w:cs="Times New Roman"/>
          <w:lang w:val="es-US"/>
        </w:rPr>
        <w:t>En esta ocasión, el presente exhorto tiene por objeto requerir el mantenimiento integral del tramo referido</w:t>
      </w:r>
      <w:r w:rsidR="00E53542">
        <w:rPr>
          <w:rFonts w:ascii="Garamond" w:eastAsia="Calibri" w:hAnsi="Garamond" w:cs="Times New Roman"/>
          <w:lang w:val="es-US"/>
        </w:rPr>
        <w:t>,</w:t>
      </w:r>
      <w:r w:rsidR="00E11784" w:rsidRPr="00E11784">
        <w:rPr>
          <w:rFonts w:ascii="Garamond" w:eastAsia="Calibri" w:hAnsi="Garamond" w:cs="Times New Roman"/>
          <w:lang w:val="es-US"/>
        </w:rPr>
        <w:t xml:space="preserve"> cons</w:t>
      </w:r>
      <w:r w:rsidR="008B29D2">
        <w:rPr>
          <w:rFonts w:ascii="Garamond" w:eastAsia="Calibri" w:hAnsi="Garamond" w:cs="Times New Roman"/>
          <w:lang w:val="es-US"/>
        </w:rPr>
        <w:t>istente en labores de repintado, r</w:t>
      </w:r>
      <w:r w:rsidR="00E11784" w:rsidRPr="00E11784">
        <w:rPr>
          <w:rFonts w:ascii="Garamond" w:eastAsia="Calibri" w:hAnsi="Garamond" w:cs="Times New Roman"/>
          <w:lang w:val="es-US"/>
        </w:rPr>
        <w:t>ehabilitación de topes, colocación de señaléticas y demás acciones de conservación</w:t>
      </w:r>
      <w:r w:rsidR="008B29D2">
        <w:rPr>
          <w:rFonts w:ascii="Garamond" w:eastAsia="Calibri" w:hAnsi="Garamond" w:cs="Times New Roman"/>
          <w:lang w:val="es-US"/>
        </w:rPr>
        <w:t>, que con carácter de urgencia</w:t>
      </w:r>
      <w:r w:rsidR="00E11784" w:rsidRPr="00E11784">
        <w:rPr>
          <w:rFonts w:ascii="Garamond" w:eastAsia="Calibri" w:hAnsi="Garamond" w:cs="Times New Roman"/>
          <w:lang w:val="es-US"/>
        </w:rPr>
        <w:t xml:space="preserve"> demanda dicha vialidad para garantizar condiciones adecuadas de seguridad y</w:t>
      </w:r>
      <w:r w:rsidR="008B29D2">
        <w:rPr>
          <w:rFonts w:ascii="Garamond" w:eastAsia="Calibri" w:hAnsi="Garamond" w:cs="Times New Roman"/>
          <w:lang w:val="es-US"/>
        </w:rPr>
        <w:t xml:space="preserve"> tránsito.</w:t>
      </w:r>
      <w:r w:rsidR="00E11784" w:rsidRPr="00E11784">
        <w:rPr>
          <w:rFonts w:ascii="Garamond" w:eastAsia="Calibri" w:hAnsi="Garamond" w:cs="Times New Roman"/>
          <w:lang w:val="es-US"/>
        </w:rPr>
        <w:t xml:space="preserve"> </w:t>
      </w:r>
      <w:r w:rsidR="008B29D2">
        <w:rPr>
          <w:rFonts w:ascii="Garamond" w:eastAsia="Calibri" w:hAnsi="Garamond" w:cs="Times New Roman"/>
          <w:lang w:val="es-US"/>
        </w:rPr>
        <w:t>P</w:t>
      </w:r>
      <w:r w:rsidR="00E11784" w:rsidRPr="00E11784">
        <w:rPr>
          <w:rFonts w:ascii="Garamond" w:eastAsia="Calibri" w:hAnsi="Garamond" w:cs="Times New Roman"/>
          <w:lang w:val="es-US"/>
        </w:rPr>
        <w:t>or lo que me permito presentar l</w:t>
      </w:r>
      <w:r w:rsidR="008B29D2">
        <w:rPr>
          <w:rFonts w:ascii="Garamond" w:eastAsia="Calibri" w:hAnsi="Garamond" w:cs="Times New Roman"/>
          <w:lang w:val="es-US"/>
        </w:rPr>
        <w:t xml:space="preserve">os siguientes puntos de acuerdo: </w:t>
      </w:r>
      <w:r w:rsidR="00E11784" w:rsidRPr="00E11784">
        <w:rPr>
          <w:rFonts w:ascii="Garamond" w:eastAsia="Calibri" w:hAnsi="Garamond" w:cs="Times New Roman"/>
          <w:lang w:val="es-US"/>
        </w:rPr>
        <w:t>Como primero</w:t>
      </w:r>
      <w:r w:rsidR="008B29D2">
        <w:rPr>
          <w:rFonts w:ascii="Garamond" w:eastAsia="Calibri" w:hAnsi="Garamond" w:cs="Times New Roman"/>
          <w:lang w:val="es-US"/>
        </w:rPr>
        <w:t>.-</w:t>
      </w:r>
      <w:r w:rsidR="00E11784" w:rsidRPr="00E11784">
        <w:rPr>
          <w:rFonts w:ascii="Garamond" w:eastAsia="Calibri" w:hAnsi="Garamond" w:cs="Times New Roman"/>
          <w:lang w:val="es-US"/>
        </w:rPr>
        <w:t xml:space="preserve"> </w:t>
      </w:r>
      <w:r w:rsidR="008B29D2">
        <w:rPr>
          <w:rFonts w:ascii="Garamond" w:eastAsia="Calibri" w:hAnsi="Garamond" w:cs="Times New Roman"/>
          <w:lang w:val="es-US"/>
        </w:rPr>
        <w:t>Q</w:t>
      </w:r>
      <w:r w:rsidR="00E11784" w:rsidRPr="00E11784">
        <w:rPr>
          <w:rFonts w:ascii="Garamond" w:eastAsia="Calibri" w:hAnsi="Garamond" w:cs="Times New Roman"/>
          <w:lang w:val="es-US"/>
        </w:rPr>
        <w:t>ue el pleno del H</w:t>
      </w:r>
      <w:r w:rsidR="008B29D2">
        <w:rPr>
          <w:rFonts w:ascii="Garamond" w:eastAsia="Calibri" w:hAnsi="Garamond" w:cs="Times New Roman"/>
          <w:lang w:val="es-US"/>
        </w:rPr>
        <w:t>.</w:t>
      </w:r>
      <w:r w:rsidR="00E11784" w:rsidRPr="00E11784">
        <w:rPr>
          <w:rFonts w:ascii="Garamond" w:eastAsia="Calibri" w:hAnsi="Garamond" w:cs="Times New Roman"/>
          <w:lang w:val="es-US"/>
        </w:rPr>
        <w:t xml:space="preserve"> </w:t>
      </w:r>
      <w:r w:rsidR="008B29D2">
        <w:rPr>
          <w:rFonts w:ascii="Garamond" w:eastAsia="Calibri" w:hAnsi="Garamond" w:cs="Times New Roman"/>
          <w:lang w:val="es-US"/>
        </w:rPr>
        <w:t>A</w:t>
      </w:r>
      <w:r w:rsidR="00E11784" w:rsidRPr="00E11784">
        <w:rPr>
          <w:rFonts w:ascii="Garamond" w:eastAsia="Calibri" w:hAnsi="Garamond" w:cs="Times New Roman"/>
          <w:lang w:val="es-US"/>
        </w:rPr>
        <w:t xml:space="preserve">yuntamiento apruebe exhortar al </w:t>
      </w:r>
      <w:r w:rsidR="008B29D2" w:rsidRPr="00E11784">
        <w:rPr>
          <w:rFonts w:ascii="Garamond" w:eastAsia="Calibri" w:hAnsi="Garamond" w:cs="Times New Roman"/>
          <w:lang w:val="es-US"/>
        </w:rPr>
        <w:t xml:space="preserve">Presidente Municipal </w:t>
      </w:r>
      <w:r w:rsidR="00E11784" w:rsidRPr="00E11784">
        <w:rPr>
          <w:rFonts w:ascii="Garamond" w:eastAsia="Calibri" w:hAnsi="Garamond" w:cs="Times New Roman"/>
          <w:lang w:val="es-US"/>
        </w:rPr>
        <w:t xml:space="preserve">a efecto de que instruya se gire atento oficio a la Secretaría de Infraestructura y Obra Pública del Estado de Jalisco, solicitando se lleven a cabo las acciones de conservación y mantenimiento necesarias en la </w:t>
      </w:r>
      <w:r w:rsidR="008B29D2" w:rsidRPr="00E11784">
        <w:rPr>
          <w:rFonts w:ascii="Garamond" w:eastAsia="Calibri" w:hAnsi="Garamond" w:cs="Times New Roman"/>
          <w:lang w:val="es-US"/>
        </w:rPr>
        <w:t xml:space="preserve">Carretera Estatal </w:t>
      </w:r>
      <w:r w:rsidR="008B29D2">
        <w:rPr>
          <w:rFonts w:ascii="Garamond" w:eastAsia="Calibri" w:hAnsi="Garamond" w:cs="Times New Roman"/>
          <w:lang w:val="es-US"/>
        </w:rPr>
        <w:t>quinientos cuarenta y cuatro</w:t>
      </w:r>
      <w:r w:rsidR="00E11784" w:rsidRPr="00E11784">
        <w:rPr>
          <w:rFonts w:ascii="Garamond" w:eastAsia="Calibri" w:hAnsi="Garamond" w:cs="Times New Roman"/>
          <w:lang w:val="es-US"/>
        </w:rPr>
        <w:t xml:space="preserve">, particularmente en el tramo comprendido entre las localidades de Ixtapa y </w:t>
      </w:r>
      <w:r w:rsidR="008B29D2" w:rsidRPr="00E11784">
        <w:rPr>
          <w:rFonts w:ascii="Garamond" w:eastAsia="Calibri" w:hAnsi="Garamond" w:cs="Times New Roman"/>
          <w:lang w:val="es-US"/>
        </w:rPr>
        <w:t xml:space="preserve">Las </w:t>
      </w:r>
      <w:r w:rsidR="008B29D2" w:rsidRPr="00E11784">
        <w:rPr>
          <w:rFonts w:ascii="Garamond" w:eastAsia="Calibri" w:hAnsi="Garamond" w:cs="Times New Roman"/>
          <w:lang w:val="es-US"/>
        </w:rPr>
        <w:lastRenderedPageBreak/>
        <w:t>Jun</w:t>
      </w:r>
      <w:r w:rsidR="00E11784" w:rsidRPr="00E11784">
        <w:rPr>
          <w:rFonts w:ascii="Garamond" w:eastAsia="Calibri" w:hAnsi="Garamond" w:cs="Times New Roman"/>
          <w:lang w:val="es-US"/>
        </w:rPr>
        <w:t>tas.</w:t>
      </w:r>
      <w:r w:rsidR="00A45F12">
        <w:rPr>
          <w:rFonts w:ascii="Garamond" w:eastAsia="Calibri" w:hAnsi="Garamond" w:cs="Times New Roman"/>
          <w:lang w:val="es-US"/>
        </w:rPr>
        <w:t xml:space="preserve"> </w:t>
      </w:r>
      <w:r w:rsidR="00E11784" w:rsidRPr="00E11784">
        <w:rPr>
          <w:rFonts w:ascii="Garamond" w:eastAsia="Calibri" w:hAnsi="Garamond" w:cs="Times New Roman"/>
          <w:lang w:val="es-US"/>
        </w:rPr>
        <w:t>Es cuanto</w:t>
      </w:r>
      <w:r w:rsidR="00A45F12">
        <w:rPr>
          <w:rFonts w:ascii="Garamond" w:eastAsia="Calibri" w:hAnsi="Garamond" w:cs="Times New Roman"/>
          <w:lang w:val="es-US"/>
        </w:rPr>
        <w:t>”</w:t>
      </w:r>
      <w:r w:rsidR="00E11784" w:rsidRPr="00E11784">
        <w:rPr>
          <w:rFonts w:ascii="Garamond" w:eastAsia="Calibri" w:hAnsi="Garamond" w:cs="Times New Roman"/>
          <w:lang w:val="es-US"/>
        </w:rPr>
        <w:t>.</w:t>
      </w:r>
      <w:r w:rsidR="008B29D2">
        <w:rPr>
          <w:rFonts w:ascii="Garamond" w:eastAsia="Calibri" w:hAnsi="Garamond" w:cs="Times New Roman"/>
          <w:lang w:val="es-US"/>
        </w:rPr>
        <w:t xml:space="preserve"> </w:t>
      </w:r>
      <w:r w:rsidR="00A45F12" w:rsidRPr="00A45F12">
        <w:rPr>
          <w:rFonts w:ascii="Garamond" w:hAnsi="Garamond"/>
          <w:lang w:val="es-ES_tradnl"/>
        </w:rPr>
        <w:t xml:space="preserve">El C. </w:t>
      </w:r>
      <w:r w:rsidR="00A45F12" w:rsidRPr="00A45F12">
        <w:rPr>
          <w:rFonts w:ascii="Garamond" w:hAnsi="Garamond"/>
        </w:rPr>
        <w:t>Presidente Municipal, Arq. Luis Ernesto Munguía González: “</w:t>
      </w:r>
      <w:r w:rsidR="008B29D2">
        <w:rPr>
          <w:rFonts w:ascii="Garamond" w:eastAsia="Calibri" w:hAnsi="Garamond" w:cs="Times New Roman"/>
          <w:lang w:val="es-US"/>
        </w:rPr>
        <w:t>Muchísimas gracias</w:t>
      </w:r>
      <w:r w:rsidR="00E11784" w:rsidRPr="00E11784">
        <w:rPr>
          <w:rFonts w:ascii="Garamond" w:eastAsia="Calibri" w:hAnsi="Garamond" w:cs="Times New Roman"/>
          <w:lang w:val="es-US"/>
        </w:rPr>
        <w:t xml:space="preserve"> </w:t>
      </w:r>
      <w:r w:rsidR="008B29D2">
        <w:rPr>
          <w:rFonts w:ascii="Garamond" w:eastAsia="Calibri" w:hAnsi="Garamond" w:cs="Times New Roman"/>
          <w:lang w:val="es-US"/>
        </w:rPr>
        <w:t>Regidor.</w:t>
      </w:r>
      <w:r w:rsidR="00E11784" w:rsidRPr="00E11784">
        <w:rPr>
          <w:rFonts w:ascii="Garamond" w:eastAsia="Calibri" w:hAnsi="Garamond" w:cs="Times New Roman"/>
          <w:lang w:val="es-US"/>
        </w:rPr>
        <w:t xml:space="preserve"> </w:t>
      </w:r>
      <w:r w:rsidR="008B29D2">
        <w:rPr>
          <w:rFonts w:ascii="Garamond" w:eastAsia="Calibri" w:hAnsi="Garamond" w:cs="Times New Roman"/>
          <w:lang w:val="es-US"/>
        </w:rPr>
        <w:t>M</w:t>
      </w:r>
      <w:r w:rsidR="00E11784" w:rsidRPr="00E11784">
        <w:rPr>
          <w:rFonts w:ascii="Garamond" w:eastAsia="Calibri" w:hAnsi="Garamond" w:cs="Times New Roman"/>
          <w:lang w:val="es-US"/>
        </w:rPr>
        <w:t xml:space="preserve">uy importante tema y creo que es de respaldar porque además de la </w:t>
      </w:r>
      <w:r w:rsidR="00D16DD1" w:rsidRPr="00E11784">
        <w:rPr>
          <w:rFonts w:ascii="Garamond" w:eastAsia="Calibri" w:hAnsi="Garamond" w:cs="Times New Roman"/>
          <w:lang w:val="es-US"/>
        </w:rPr>
        <w:t>Comunidad Universitaria</w:t>
      </w:r>
      <w:r w:rsidR="00E11784" w:rsidRPr="00E11784">
        <w:rPr>
          <w:rFonts w:ascii="Garamond" w:eastAsia="Calibri" w:hAnsi="Garamond" w:cs="Times New Roman"/>
          <w:lang w:val="es-US"/>
        </w:rPr>
        <w:t>, todos quienes tran</w:t>
      </w:r>
      <w:r w:rsidR="008B29D2">
        <w:rPr>
          <w:rFonts w:ascii="Garamond" w:eastAsia="Calibri" w:hAnsi="Garamond" w:cs="Times New Roman"/>
          <w:lang w:val="es-US"/>
        </w:rPr>
        <w:t>sitan en ese trayecto hacia la D</w:t>
      </w:r>
      <w:r w:rsidR="005777AD">
        <w:rPr>
          <w:rFonts w:ascii="Garamond" w:eastAsia="Calibri" w:hAnsi="Garamond" w:cs="Times New Roman"/>
          <w:lang w:val="es-US"/>
        </w:rPr>
        <w:t>elegación de Ixtapa o de Ixtapa-</w:t>
      </w:r>
      <w:r w:rsidR="008B29D2" w:rsidRPr="00E11784">
        <w:rPr>
          <w:rFonts w:ascii="Garamond" w:eastAsia="Calibri" w:hAnsi="Garamond" w:cs="Times New Roman"/>
          <w:lang w:val="es-US"/>
        </w:rPr>
        <w:t>Las Juntas</w:t>
      </w:r>
      <w:r w:rsidR="00E11784" w:rsidRPr="00E11784">
        <w:rPr>
          <w:rFonts w:ascii="Garamond" w:eastAsia="Calibri" w:hAnsi="Garamond" w:cs="Times New Roman"/>
          <w:lang w:val="es-US"/>
        </w:rPr>
        <w:t xml:space="preserve">, es importante que hagamos el trabajo como lo </w:t>
      </w:r>
      <w:r w:rsidR="005777AD">
        <w:rPr>
          <w:rFonts w:ascii="Garamond" w:eastAsia="Calibri" w:hAnsi="Garamond" w:cs="Times New Roman"/>
          <w:lang w:val="es-US"/>
        </w:rPr>
        <w:t xml:space="preserve">hemos venido haciendo en equipo, </w:t>
      </w:r>
      <w:r w:rsidR="00E11784" w:rsidRPr="00E11784">
        <w:rPr>
          <w:rFonts w:ascii="Garamond" w:eastAsia="Calibri" w:hAnsi="Garamond" w:cs="Times New Roman"/>
          <w:lang w:val="es-US"/>
        </w:rPr>
        <w:t>que</w:t>
      </w:r>
      <w:r w:rsidR="005777AD">
        <w:rPr>
          <w:rFonts w:ascii="Garamond" w:eastAsia="Calibri" w:hAnsi="Garamond" w:cs="Times New Roman"/>
          <w:lang w:val="es-US"/>
        </w:rPr>
        <w:t xml:space="preserve"> e</w:t>
      </w:r>
      <w:r w:rsidR="00E11784" w:rsidRPr="00E11784">
        <w:rPr>
          <w:rFonts w:ascii="Garamond" w:eastAsia="Calibri" w:hAnsi="Garamond" w:cs="Times New Roman"/>
          <w:lang w:val="es-US"/>
        </w:rPr>
        <w:t xml:space="preserve">l Estado nos ayude y nosotros verificar en el área de </w:t>
      </w:r>
      <w:r w:rsidR="005777AD" w:rsidRPr="00E11784">
        <w:rPr>
          <w:rFonts w:ascii="Garamond" w:eastAsia="Calibri" w:hAnsi="Garamond" w:cs="Times New Roman"/>
          <w:lang w:val="es-US"/>
        </w:rPr>
        <w:t xml:space="preserve">Proyectos Estratégicos </w:t>
      </w:r>
      <w:r w:rsidR="00E11784" w:rsidRPr="00E11784">
        <w:rPr>
          <w:rFonts w:ascii="Garamond" w:eastAsia="Calibri" w:hAnsi="Garamond" w:cs="Times New Roman"/>
          <w:lang w:val="es-US"/>
        </w:rPr>
        <w:t>lo que se cuenta o con lo que se cuenta en materia de proyecto</w:t>
      </w:r>
      <w:r w:rsidR="00D16DD1">
        <w:rPr>
          <w:rFonts w:ascii="Garamond" w:eastAsia="Calibri" w:hAnsi="Garamond" w:cs="Times New Roman"/>
          <w:lang w:val="es-US"/>
        </w:rPr>
        <w:t>,</w:t>
      </w:r>
      <w:r w:rsidR="00E11784" w:rsidRPr="00E11784">
        <w:rPr>
          <w:rFonts w:ascii="Garamond" w:eastAsia="Calibri" w:hAnsi="Garamond" w:cs="Times New Roman"/>
          <w:lang w:val="es-US"/>
        </w:rPr>
        <w:t xml:space="preserve"> para poder estar realizando estas gestiones.</w:t>
      </w:r>
    </w:p>
    <w:p w:rsidR="00D938CC" w:rsidRPr="00D61FD1" w:rsidRDefault="00E11784" w:rsidP="0065410A">
      <w:pPr>
        <w:pStyle w:val="Default"/>
        <w:spacing w:line="360" w:lineRule="auto"/>
        <w:contextualSpacing/>
        <w:jc w:val="both"/>
        <w:rPr>
          <w:rFonts w:ascii="Garamond" w:hAnsi="Garamond"/>
          <w:color w:val="auto"/>
          <w:sz w:val="22"/>
          <w:szCs w:val="22"/>
          <w:lang w:val="es-MX"/>
        </w:rPr>
      </w:pPr>
      <w:r w:rsidRPr="00E11784">
        <w:rPr>
          <w:rFonts w:ascii="Garamond" w:eastAsia="Calibri" w:hAnsi="Garamond" w:cs="Times New Roman"/>
          <w:color w:val="auto"/>
          <w:sz w:val="22"/>
          <w:lang w:val="es-US"/>
        </w:rPr>
        <w:t xml:space="preserve">Por eso es que se instruye a la </w:t>
      </w:r>
      <w:r w:rsidR="005777AD" w:rsidRPr="00E11784">
        <w:rPr>
          <w:rFonts w:ascii="Garamond" w:eastAsia="Calibri" w:hAnsi="Garamond" w:cs="Times New Roman"/>
          <w:color w:val="auto"/>
          <w:sz w:val="22"/>
          <w:lang w:val="es-US"/>
        </w:rPr>
        <w:t xml:space="preserve">Dirección </w:t>
      </w:r>
      <w:r w:rsidRPr="00E11784">
        <w:rPr>
          <w:rFonts w:ascii="Garamond" w:eastAsia="Calibri" w:hAnsi="Garamond" w:cs="Times New Roman"/>
          <w:color w:val="auto"/>
          <w:sz w:val="22"/>
          <w:lang w:val="es-US"/>
        </w:rPr>
        <w:t xml:space="preserve">de </w:t>
      </w:r>
      <w:r w:rsidR="005777AD" w:rsidRPr="00E11784">
        <w:rPr>
          <w:rFonts w:ascii="Garamond" w:eastAsia="Calibri" w:hAnsi="Garamond" w:cs="Times New Roman"/>
          <w:color w:val="auto"/>
          <w:sz w:val="22"/>
          <w:lang w:val="es-US"/>
        </w:rPr>
        <w:t xml:space="preserve">Obra Pública </w:t>
      </w:r>
      <w:r w:rsidRPr="00E11784">
        <w:rPr>
          <w:rFonts w:ascii="Garamond" w:eastAsia="Calibri" w:hAnsi="Garamond" w:cs="Times New Roman"/>
          <w:color w:val="auto"/>
          <w:sz w:val="22"/>
          <w:lang w:val="es-US"/>
        </w:rPr>
        <w:t>en consonancia a la in</w:t>
      </w:r>
      <w:r w:rsidR="005777AD">
        <w:rPr>
          <w:rFonts w:ascii="Garamond" w:eastAsia="Calibri" w:hAnsi="Garamond" w:cs="Times New Roman"/>
          <w:color w:val="auto"/>
          <w:sz w:val="22"/>
          <w:lang w:val="es-US"/>
        </w:rPr>
        <w:t>iciativa que usted hoy presenta, q</w:t>
      </w:r>
      <w:r w:rsidRPr="00E11784">
        <w:rPr>
          <w:rFonts w:ascii="Garamond" w:eastAsia="Calibri" w:hAnsi="Garamond" w:cs="Times New Roman"/>
          <w:color w:val="auto"/>
          <w:sz w:val="22"/>
          <w:lang w:val="es-US"/>
        </w:rPr>
        <w:t>ue también revise los proyectos para que sean remitidos, sobre todo ahora que estamos en condiciones de tiempo para la gestión de los recursos y del presupuesto</w:t>
      </w:r>
      <w:r w:rsidR="00D16DD1">
        <w:rPr>
          <w:rFonts w:ascii="Garamond" w:eastAsia="Calibri" w:hAnsi="Garamond" w:cs="Times New Roman"/>
          <w:color w:val="auto"/>
          <w:sz w:val="22"/>
          <w:lang w:val="es-US"/>
        </w:rPr>
        <w:t>, que se lleve a cabo</w:t>
      </w:r>
      <w:r w:rsidRPr="00E11784">
        <w:rPr>
          <w:rFonts w:ascii="Garamond" w:eastAsia="Calibri" w:hAnsi="Garamond" w:cs="Times New Roman"/>
          <w:color w:val="auto"/>
          <w:sz w:val="22"/>
          <w:lang w:val="es-US"/>
        </w:rPr>
        <w:t xml:space="preserve"> pues </w:t>
      </w:r>
      <w:r w:rsidRPr="008B29D2">
        <w:rPr>
          <w:rFonts w:ascii="Garamond" w:eastAsia="Calibri" w:hAnsi="Garamond" w:cs="Times New Roman"/>
          <w:color w:val="auto"/>
          <w:sz w:val="22"/>
          <w:szCs w:val="22"/>
          <w:lang w:val="es-US"/>
        </w:rPr>
        <w:t>par</w:t>
      </w:r>
      <w:r w:rsidR="005777AD">
        <w:rPr>
          <w:rFonts w:ascii="Garamond" w:eastAsia="Calibri" w:hAnsi="Garamond" w:cs="Times New Roman"/>
          <w:color w:val="auto"/>
          <w:sz w:val="22"/>
          <w:szCs w:val="22"/>
          <w:lang w:val="es-US"/>
        </w:rPr>
        <w:t>a el siguiente año a más tardar.</w:t>
      </w:r>
      <w:r w:rsidRPr="008B29D2">
        <w:rPr>
          <w:rFonts w:ascii="Garamond" w:eastAsia="Calibri" w:hAnsi="Garamond" w:cs="Times New Roman"/>
          <w:color w:val="auto"/>
          <w:sz w:val="22"/>
          <w:szCs w:val="22"/>
          <w:lang w:val="es-US"/>
        </w:rPr>
        <w:t xml:space="preserve"> </w:t>
      </w:r>
      <w:r w:rsidR="005777AD">
        <w:rPr>
          <w:rFonts w:ascii="Garamond" w:eastAsia="Calibri" w:hAnsi="Garamond" w:cs="Times New Roman"/>
          <w:color w:val="auto"/>
          <w:sz w:val="22"/>
          <w:szCs w:val="22"/>
          <w:lang w:val="es-US"/>
        </w:rPr>
        <w:t>Q</w:t>
      </w:r>
      <w:r w:rsidRPr="008B29D2">
        <w:rPr>
          <w:rFonts w:ascii="Garamond" w:eastAsia="Calibri" w:hAnsi="Garamond" w:cs="Times New Roman"/>
          <w:color w:val="auto"/>
          <w:sz w:val="22"/>
          <w:szCs w:val="22"/>
          <w:lang w:val="es-US"/>
        </w:rPr>
        <w:t>uienes estén a favor manifestarlo levantando su mano.</w:t>
      </w:r>
      <w:r w:rsidR="008B29D2">
        <w:rPr>
          <w:rFonts w:ascii="Garamond" w:eastAsia="Calibri" w:hAnsi="Garamond" w:cs="Times New Roman"/>
          <w:color w:val="auto"/>
          <w:sz w:val="22"/>
          <w:szCs w:val="22"/>
          <w:lang w:val="es-US"/>
        </w:rPr>
        <w:t xml:space="preserve"> </w:t>
      </w:r>
      <w:r w:rsidR="008B29D2" w:rsidRPr="008B29D2">
        <w:rPr>
          <w:rFonts w:ascii="Garamond" w:eastAsia="Calibri" w:hAnsi="Garamond" w:cs="Times New Roman"/>
          <w:color w:val="auto"/>
          <w:sz w:val="22"/>
          <w:szCs w:val="22"/>
          <w:lang w:val="es-US"/>
        </w:rPr>
        <w:t>¿</w:t>
      </w:r>
      <w:r w:rsidRPr="008B29D2">
        <w:rPr>
          <w:rFonts w:ascii="Garamond" w:eastAsia="Calibri" w:hAnsi="Garamond" w:cs="Times New Roman"/>
          <w:color w:val="auto"/>
          <w:sz w:val="22"/>
          <w:szCs w:val="22"/>
          <w:lang w:val="es-US"/>
        </w:rPr>
        <w:t>En contra</w:t>
      </w:r>
      <w:r w:rsidR="008B29D2" w:rsidRPr="008B29D2">
        <w:rPr>
          <w:rFonts w:ascii="Garamond" w:eastAsia="Calibri" w:hAnsi="Garamond" w:cs="Times New Roman"/>
          <w:color w:val="auto"/>
          <w:sz w:val="22"/>
          <w:szCs w:val="22"/>
          <w:lang w:val="es-US"/>
        </w:rPr>
        <w:t>? ¿E</w:t>
      </w:r>
      <w:r w:rsidRPr="008B29D2">
        <w:rPr>
          <w:rFonts w:ascii="Garamond" w:eastAsia="Calibri" w:hAnsi="Garamond" w:cs="Times New Roman"/>
          <w:color w:val="auto"/>
          <w:sz w:val="22"/>
          <w:szCs w:val="22"/>
          <w:lang w:val="es-US"/>
        </w:rPr>
        <w:t>n abstención</w:t>
      </w:r>
      <w:r w:rsidR="008B29D2" w:rsidRPr="008B29D2">
        <w:rPr>
          <w:rFonts w:ascii="Garamond" w:eastAsia="Calibri" w:hAnsi="Garamond" w:cs="Times New Roman"/>
          <w:color w:val="auto"/>
          <w:sz w:val="22"/>
          <w:szCs w:val="22"/>
          <w:lang w:val="es-US"/>
        </w:rPr>
        <w:t>?</w:t>
      </w:r>
      <w:r w:rsidRPr="008B29D2">
        <w:rPr>
          <w:rFonts w:ascii="Garamond" w:eastAsia="Calibri" w:hAnsi="Garamond" w:cs="Times New Roman"/>
          <w:color w:val="auto"/>
          <w:sz w:val="22"/>
          <w:szCs w:val="22"/>
          <w:lang w:val="es-US"/>
        </w:rPr>
        <w:t xml:space="preserve"> </w:t>
      </w:r>
      <w:r w:rsidR="008B29D2" w:rsidRPr="008B29D2">
        <w:rPr>
          <w:rFonts w:ascii="Garamond" w:eastAsia="Calibri" w:hAnsi="Garamond" w:cs="Times New Roman"/>
          <w:color w:val="auto"/>
          <w:sz w:val="22"/>
          <w:szCs w:val="22"/>
          <w:lang w:val="es-US"/>
        </w:rPr>
        <w:t>S</w:t>
      </w:r>
      <w:r w:rsidRPr="008B29D2">
        <w:rPr>
          <w:rFonts w:ascii="Garamond" w:eastAsia="Calibri" w:hAnsi="Garamond" w:cs="Times New Roman"/>
          <w:color w:val="auto"/>
          <w:sz w:val="22"/>
          <w:szCs w:val="22"/>
          <w:lang w:val="es-US"/>
        </w:rPr>
        <w:t>eñor secretario dé cuenta del resultado</w:t>
      </w:r>
      <w:r w:rsidR="008B29D2" w:rsidRPr="008B29D2">
        <w:rPr>
          <w:rFonts w:ascii="Garamond" w:eastAsia="Calibri" w:hAnsi="Garamond" w:cs="Times New Roman"/>
          <w:color w:val="auto"/>
          <w:sz w:val="22"/>
          <w:szCs w:val="22"/>
          <w:lang w:val="es-US"/>
        </w:rPr>
        <w:t>”</w:t>
      </w:r>
      <w:r w:rsidRPr="008B29D2">
        <w:rPr>
          <w:rFonts w:ascii="Garamond" w:eastAsia="Calibri" w:hAnsi="Garamond" w:cs="Times New Roman"/>
          <w:color w:val="auto"/>
          <w:sz w:val="22"/>
          <w:szCs w:val="22"/>
          <w:lang w:val="es-US"/>
        </w:rPr>
        <w:t>.</w:t>
      </w:r>
      <w:r w:rsidR="008B29D2" w:rsidRPr="008B29D2">
        <w:rPr>
          <w:rFonts w:ascii="Garamond" w:eastAsia="Calibri" w:hAnsi="Garamond" w:cs="Times New Roman"/>
          <w:color w:val="auto"/>
          <w:sz w:val="22"/>
          <w:szCs w:val="22"/>
          <w:lang w:val="es-US"/>
        </w:rPr>
        <w:t xml:space="preserve"> </w:t>
      </w:r>
      <w:r w:rsidR="008D3E0D" w:rsidRPr="008B29D2">
        <w:rPr>
          <w:rFonts w:ascii="Garamond" w:eastAsia="Calibri" w:hAnsi="Garamond" w:cs="Times New Roman"/>
          <w:sz w:val="22"/>
          <w:szCs w:val="22"/>
          <w:shd w:val="clear" w:color="auto" w:fill="FFFFFF"/>
          <w:lang w:val="es-ES_tradnl"/>
        </w:rPr>
        <w:t xml:space="preserve">El C. Secretario General, </w:t>
      </w:r>
      <w:r w:rsidR="008D3E0D" w:rsidRPr="008B29D2">
        <w:rPr>
          <w:rFonts w:ascii="Garamond" w:eastAsia="Calibri" w:hAnsi="Garamond" w:cs="Times New Roman"/>
          <w:sz w:val="22"/>
          <w:szCs w:val="22"/>
          <w:shd w:val="clear" w:color="auto" w:fill="FFFFFF"/>
          <w:lang w:val="es-MX"/>
        </w:rPr>
        <w:t>Abg. José Juan Velázquez Hernández</w:t>
      </w:r>
      <w:r w:rsidR="008D3E0D" w:rsidRPr="008B29D2">
        <w:rPr>
          <w:rFonts w:ascii="Garamond" w:eastAsia="Calibri" w:hAnsi="Garamond" w:cs="Times New Roman"/>
          <w:sz w:val="22"/>
          <w:szCs w:val="22"/>
          <w:shd w:val="clear" w:color="auto" w:fill="FFFFFF"/>
          <w:lang w:val="es-ES_tradnl"/>
        </w:rPr>
        <w:t>: “</w:t>
      </w:r>
      <w:r w:rsidRPr="008B29D2">
        <w:rPr>
          <w:rFonts w:ascii="Garamond" w:eastAsia="Calibri" w:hAnsi="Garamond" w:cs="Times New Roman"/>
          <w:sz w:val="22"/>
          <w:szCs w:val="22"/>
          <w:lang w:val="es-US"/>
        </w:rPr>
        <w:t xml:space="preserve">Claro que sí señor Presidente, tenemos </w:t>
      </w:r>
      <w:r w:rsidR="008D3E0D" w:rsidRPr="008B29D2">
        <w:rPr>
          <w:rFonts w:ascii="Garamond" w:eastAsia="Calibri" w:hAnsi="Garamond" w:cs="Times New Roman"/>
          <w:sz w:val="22"/>
          <w:szCs w:val="22"/>
          <w:lang w:val="es-US"/>
        </w:rPr>
        <w:t>catorce</w:t>
      </w:r>
      <w:r w:rsidRPr="008B29D2">
        <w:rPr>
          <w:rFonts w:ascii="Garamond" w:eastAsia="Calibri" w:hAnsi="Garamond" w:cs="Times New Roman"/>
          <w:sz w:val="22"/>
          <w:szCs w:val="22"/>
          <w:lang w:val="es-US"/>
        </w:rPr>
        <w:t xml:space="preserve"> votos a favor, cero votos en contra y cero abstenciones</w:t>
      </w:r>
      <w:r w:rsidR="008D3E0D" w:rsidRPr="008B29D2">
        <w:rPr>
          <w:rFonts w:ascii="Garamond" w:eastAsia="Calibri" w:hAnsi="Garamond" w:cs="Times New Roman"/>
          <w:sz w:val="22"/>
          <w:szCs w:val="22"/>
          <w:lang w:val="es-US"/>
        </w:rPr>
        <w:t>. Es cuanto”</w:t>
      </w:r>
      <w:r w:rsidRPr="008B29D2">
        <w:rPr>
          <w:rFonts w:ascii="Garamond" w:eastAsia="Calibri" w:hAnsi="Garamond" w:cs="Times New Roman"/>
          <w:sz w:val="22"/>
          <w:szCs w:val="22"/>
          <w:lang w:val="es-US"/>
        </w:rPr>
        <w:t>.</w:t>
      </w:r>
      <w:r w:rsidR="008B29D2" w:rsidRPr="008B29D2">
        <w:rPr>
          <w:rFonts w:ascii="Garamond" w:eastAsia="Calibri" w:hAnsi="Garamond" w:cs="Times New Roman"/>
          <w:sz w:val="22"/>
          <w:szCs w:val="22"/>
          <w:lang w:val="es-US"/>
        </w:rPr>
        <w:t xml:space="preserve"> </w:t>
      </w:r>
      <w:r w:rsidR="00A45F12" w:rsidRPr="008B29D2">
        <w:rPr>
          <w:rFonts w:ascii="Garamond" w:hAnsi="Garamond"/>
          <w:sz w:val="22"/>
          <w:szCs w:val="22"/>
          <w:lang w:val="es-ES_tradnl"/>
        </w:rPr>
        <w:t xml:space="preserve">El C. </w:t>
      </w:r>
      <w:r w:rsidR="00A45F12" w:rsidRPr="008B29D2">
        <w:rPr>
          <w:rFonts w:ascii="Garamond" w:hAnsi="Garamond"/>
          <w:sz w:val="22"/>
          <w:szCs w:val="22"/>
        </w:rPr>
        <w:t>Presidente Municipal, Arq. Luis Ernesto Munguía González: “</w:t>
      </w:r>
      <w:r w:rsidR="008D3E0D" w:rsidRPr="008B29D2">
        <w:rPr>
          <w:rFonts w:ascii="Garamond" w:eastAsia="Calibri" w:hAnsi="Garamond" w:cs="Times New Roman"/>
          <w:color w:val="auto"/>
          <w:sz w:val="22"/>
          <w:szCs w:val="22"/>
          <w:lang w:val="es-US"/>
        </w:rPr>
        <w:t>Q</w:t>
      </w:r>
      <w:r w:rsidRPr="008B29D2">
        <w:rPr>
          <w:rFonts w:ascii="Garamond" w:eastAsia="Calibri" w:hAnsi="Garamond" w:cs="Times New Roman"/>
          <w:color w:val="auto"/>
          <w:sz w:val="22"/>
          <w:szCs w:val="22"/>
          <w:lang w:val="es-US"/>
        </w:rPr>
        <w:t>ueda aprobado por mayoría simple de votos</w:t>
      </w:r>
      <w:r w:rsidR="008D3E0D" w:rsidRPr="008B29D2">
        <w:rPr>
          <w:rFonts w:ascii="Garamond" w:eastAsia="Calibri" w:hAnsi="Garamond" w:cs="Times New Roman"/>
          <w:color w:val="auto"/>
          <w:sz w:val="22"/>
          <w:szCs w:val="22"/>
          <w:lang w:val="es-US"/>
        </w:rPr>
        <w:t>”</w:t>
      </w:r>
      <w:r w:rsidRPr="008B29D2">
        <w:rPr>
          <w:rFonts w:ascii="Garamond" w:eastAsia="Calibri" w:hAnsi="Garamond" w:cs="Times New Roman"/>
          <w:color w:val="auto"/>
          <w:sz w:val="22"/>
          <w:szCs w:val="22"/>
          <w:lang w:val="es-US"/>
        </w:rPr>
        <w:t>.</w:t>
      </w:r>
      <w:r w:rsidR="008B29D2" w:rsidRPr="008B29D2">
        <w:rPr>
          <w:rFonts w:ascii="Garamond" w:eastAsia="Calibri" w:hAnsi="Garamond" w:cs="Times New Roman"/>
          <w:color w:val="auto"/>
          <w:sz w:val="22"/>
          <w:szCs w:val="22"/>
          <w:lang w:val="es-US"/>
        </w:rPr>
        <w:t xml:space="preserve"> </w:t>
      </w:r>
      <w:r w:rsidR="008B29D2" w:rsidRPr="008B29D2">
        <w:rPr>
          <w:rFonts w:ascii="Garamond" w:eastAsia="Calibri" w:hAnsi="Garamond" w:cs="Times New Roman"/>
          <w:b/>
          <w:color w:val="auto"/>
          <w:sz w:val="22"/>
          <w:szCs w:val="22"/>
          <w:lang w:val="es-US"/>
        </w:rPr>
        <w:t>Se a</w:t>
      </w:r>
      <w:r w:rsidR="008B29D2" w:rsidRPr="008B29D2">
        <w:rPr>
          <w:rFonts w:ascii="Garamond" w:eastAsia="Calibri" w:hAnsi="Garamond" w:cs="Times New Roman"/>
          <w:b/>
          <w:color w:val="auto"/>
          <w:sz w:val="22"/>
          <w:szCs w:val="22"/>
          <w:lang w:val="es-MX"/>
        </w:rPr>
        <w:t xml:space="preserve">prueba por Mayoría Simple de Votos, </w:t>
      </w:r>
      <w:r w:rsidR="008B29D2" w:rsidRPr="008B29D2">
        <w:rPr>
          <w:rFonts w:ascii="Garamond" w:eastAsia="Calibri" w:hAnsi="Garamond" w:cs="Times New Roman"/>
          <w:color w:val="auto"/>
          <w:sz w:val="22"/>
          <w:szCs w:val="22"/>
          <w:lang w:val="es-MX"/>
        </w:rPr>
        <w:t>por 14 catorce a favor, 0 cero en contra y 0 cero abstenciones.</w:t>
      </w:r>
      <w:r w:rsidR="008B29D2">
        <w:rPr>
          <w:rFonts w:ascii="Garamond" w:eastAsia="Calibri" w:hAnsi="Garamond" w:cs="Times New Roman"/>
          <w:color w:val="auto"/>
          <w:sz w:val="22"/>
          <w:szCs w:val="22"/>
          <w:lang w:val="es-MX"/>
        </w:rPr>
        <w:t xml:space="preserve"> -------------------------------------------------------------------------------------------------------</w:t>
      </w:r>
      <w:r w:rsidR="00AD5518">
        <w:rPr>
          <w:rFonts w:ascii="Garamond" w:hAnsi="Garamond"/>
        </w:rPr>
        <w:t>--------------------------------------------------------------------------------------------------------------</w:t>
      </w:r>
      <w:r w:rsidR="008B29D2">
        <w:rPr>
          <w:rFonts w:ascii="Garamond" w:eastAsia="Calibri" w:hAnsi="Garamond" w:cs="Times New Roman"/>
          <w:color w:val="auto"/>
          <w:sz w:val="22"/>
          <w:szCs w:val="22"/>
          <w:lang w:val="es-MX"/>
        </w:rPr>
        <w:t>-</w:t>
      </w:r>
      <w:r w:rsidR="000C0506">
        <w:rPr>
          <w:rFonts w:ascii="Garamond" w:hAnsi="Garamond"/>
          <w:sz w:val="22"/>
          <w:szCs w:val="22"/>
        </w:rPr>
        <w:t xml:space="preserve">---- </w:t>
      </w:r>
      <w:r w:rsidR="00311AA8" w:rsidRPr="00311AA8">
        <w:rPr>
          <w:rFonts w:ascii="Garamond" w:hAnsi="Garamond"/>
          <w:b/>
          <w:sz w:val="22"/>
          <w:szCs w:val="22"/>
        </w:rPr>
        <w:t xml:space="preserve">7.7.- </w:t>
      </w:r>
      <w:r w:rsidR="00311AA8" w:rsidRPr="00311AA8">
        <w:rPr>
          <w:rFonts w:ascii="Garamond" w:eastAsia="Calibri" w:hAnsi="Garamond" w:cs="Times New Roman"/>
          <w:b/>
          <w:color w:val="auto"/>
          <w:sz w:val="22"/>
          <w:szCs w:val="22"/>
          <w:lang w:val="es-MX"/>
        </w:rPr>
        <w:t xml:space="preserve">Iniciativa de acuerdo edilicio </w:t>
      </w:r>
      <w:r w:rsidR="00E53542">
        <w:rPr>
          <w:rFonts w:ascii="Garamond" w:eastAsia="Calibri" w:hAnsi="Garamond" w:cs="Times New Roman"/>
          <w:b/>
          <w:color w:val="auto"/>
          <w:sz w:val="22"/>
          <w:szCs w:val="22"/>
          <w:lang w:val="es-MX"/>
        </w:rPr>
        <w:t xml:space="preserve">presentada por el C. Presidente Municipal, Arq. Luis Ernesto Munguía González, </w:t>
      </w:r>
      <w:r w:rsidR="00311AA8" w:rsidRPr="00311AA8">
        <w:rPr>
          <w:rFonts w:ascii="Garamond" w:eastAsia="Calibri" w:hAnsi="Garamond" w:cs="Times New Roman"/>
          <w:b/>
          <w:color w:val="auto"/>
          <w:sz w:val="22"/>
          <w:szCs w:val="22"/>
          <w:lang w:val="es-MX"/>
        </w:rPr>
        <w:t>que tiene por objeto que el Pleno del Ayuntamiento autorice la celebración y suscripción de un contrato de comodato en favor de la Secretaría de Agricultura y Desarrollo Rural, respecto del bien inmueble registrado con el número 243, ubicado en la calle Venustiano Carranza S/N, Esquina Francisco Murguía, en la Delegación Las Juntas, de esta ciudad, con la finalidad de utilizarlo para la recepción, almacenamiento y distribución de fertilizantes del “Programa de Fertilizantes para el Bienestar”</w:t>
      </w:r>
      <w:r w:rsidR="000C0506">
        <w:rPr>
          <w:rFonts w:ascii="Garamond" w:eastAsia="Calibri" w:hAnsi="Garamond" w:cs="Times New Roman"/>
          <w:b/>
          <w:color w:val="auto"/>
          <w:sz w:val="22"/>
          <w:szCs w:val="22"/>
          <w:lang w:val="es-MX"/>
        </w:rPr>
        <w:t xml:space="preserve">. </w:t>
      </w:r>
      <w:r w:rsidR="000C0506" w:rsidRPr="00C574D3">
        <w:rPr>
          <w:rFonts w:ascii="Garamond" w:hAnsi="Garamond"/>
          <w:sz w:val="22"/>
          <w:szCs w:val="22"/>
        </w:rPr>
        <w:t>-</w:t>
      </w:r>
      <w:r w:rsidR="000C0506">
        <w:rPr>
          <w:rFonts w:ascii="Garamond" w:hAnsi="Garamond"/>
          <w:sz w:val="22"/>
          <w:szCs w:val="22"/>
        </w:rPr>
        <w:t>--------------------------------------------------------------------------------------------</w:t>
      </w:r>
      <w:r w:rsidR="000C0506" w:rsidRPr="00C574D3">
        <w:rPr>
          <w:rFonts w:ascii="Garamond" w:hAnsi="Garamond"/>
          <w:sz w:val="22"/>
          <w:szCs w:val="22"/>
        </w:rPr>
        <w:t>----------------</w:t>
      </w:r>
      <w:r w:rsidR="000C0506" w:rsidRPr="00C574D3">
        <w:rPr>
          <w:rFonts w:ascii="Garamond" w:hAnsi="Garamond"/>
          <w:b/>
          <w:sz w:val="22"/>
          <w:szCs w:val="22"/>
        </w:rPr>
        <w:t xml:space="preserve"> </w:t>
      </w:r>
      <w:r w:rsidR="000C0506" w:rsidRPr="00C574D3">
        <w:rPr>
          <w:rFonts w:ascii="Garamond" w:eastAsia="Calibri" w:hAnsi="Garamond" w:cs="Times New Roman"/>
          <w:sz w:val="22"/>
          <w:szCs w:val="22"/>
          <w:lang w:val="es-MX"/>
        </w:rPr>
        <w:t>Lo anterior de conformidad a la iniciativa planteada y aprobada en los siguientes términos: -</w:t>
      </w:r>
      <w:r w:rsidR="000C0506">
        <w:rPr>
          <w:rFonts w:ascii="Garamond" w:eastAsia="Calibri" w:hAnsi="Garamond" w:cs="Times New Roman"/>
          <w:sz w:val="22"/>
          <w:szCs w:val="22"/>
          <w:lang w:val="es-MX"/>
        </w:rPr>
        <w:t>------</w:t>
      </w:r>
      <w:r w:rsidR="00347EBC">
        <w:rPr>
          <w:rFonts w:ascii="Garamond" w:eastAsia="Calibri" w:hAnsi="Garamond" w:cs="Times New Roman"/>
          <w:sz w:val="22"/>
          <w:szCs w:val="22"/>
          <w:lang w:val="es-MX"/>
        </w:rPr>
        <w:t xml:space="preserve"> </w:t>
      </w:r>
      <w:r w:rsidR="00347EBC" w:rsidRPr="00347EBC">
        <w:rPr>
          <w:rFonts w:eastAsia="Times New Roman" w:cstheme="minorHAnsi"/>
          <w:b/>
          <w:bCs/>
          <w:sz w:val="20"/>
          <w:szCs w:val="20"/>
        </w:rPr>
        <w:t>DISTINGUIDOS MUNÍCIPES E INTEGRANTES DEL HONORABLE PLENO DEL AYUNTAMIENTO CONSTITUCIONAL DEL MUNICIPIO DE PUERTO VALLARTA, JALISCO</w:t>
      </w:r>
      <w:r w:rsidR="00347EBC">
        <w:rPr>
          <w:rFonts w:eastAsia="Times New Roman" w:cstheme="minorHAnsi"/>
          <w:b/>
          <w:bCs/>
          <w:sz w:val="20"/>
          <w:szCs w:val="20"/>
        </w:rPr>
        <w:t xml:space="preserve">. </w:t>
      </w:r>
      <w:r w:rsidR="00347EBC" w:rsidRPr="00347EBC">
        <w:rPr>
          <w:rFonts w:eastAsia="Times New Roman" w:cstheme="minorHAnsi"/>
          <w:b/>
          <w:bCs/>
          <w:sz w:val="20"/>
          <w:szCs w:val="20"/>
        </w:rPr>
        <w:t>PRESENTES.</w:t>
      </w:r>
      <w:r w:rsidR="00347EBC">
        <w:rPr>
          <w:rFonts w:eastAsia="Times New Roman" w:cstheme="minorHAnsi"/>
          <w:b/>
          <w:bCs/>
          <w:sz w:val="20"/>
          <w:szCs w:val="20"/>
        </w:rPr>
        <w:t xml:space="preserve"> </w:t>
      </w:r>
      <w:r w:rsidR="00347EBC" w:rsidRPr="00347EBC">
        <w:rPr>
          <w:rFonts w:eastAsia="Times New Roman" w:cstheme="minorHAnsi"/>
          <w:sz w:val="20"/>
          <w:szCs w:val="20"/>
        </w:rPr>
        <w:t xml:space="preserve">El suscrito, ciudadano y de profesión arquitecto, </w:t>
      </w:r>
      <w:r w:rsidR="00347EBC" w:rsidRPr="00347EBC">
        <w:rPr>
          <w:rFonts w:eastAsia="Times New Roman" w:cstheme="minorHAnsi"/>
          <w:bCs/>
          <w:sz w:val="20"/>
          <w:szCs w:val="20"/>
        </w:rPr>
        <w:t>Luis Ernesto Munguía González</w:t>
      </w:r>
      <w:r w:rsidR="00347EBC" w:rsidRPr="00347EBC">
        <w:rPr>
          <w:rFonts w:eastAsia="Times New Roman" w:cstheme="minorHAnsi"/>
          <w:sz w:val="20"/>
          <w:szCs w:val="20"/>
        </w:rPr>
        <w:t xml:space="preserve">, en mi carácter de Presidente Municipal e integrante del </w:t>
      </w:r>
      <w:r w:rsidR="00347EBC" w:rsidRPr="00347EBC">
        <w:rPr>
          <w:rFonts w:eastAsia="Times New Roman" w:cstheme="minorHAnsi"/>
          <w:bCs/>
          <w:sz w:val="20"/>
          <w:szCs w:val="20"/>
        </w:rPr>
        <w:t xml:space="preserve">Honorable Pleno del Ayuntamiento Constitucional del Municipio de Puerto Vallarta, Jalisco, de conformidad a las facultades y atribuciones que me son conferidas por </w:t>
      </w:r>
      <w:r w:rsidR="00347EBC" w:rsidRPr="00347EBC">
        <w:rPr>
          <w:rFonts w:eastAsia="Times New Roman" w:cstheme="minorHAnsi"/>
          <w:sz w:val="20"/>
          <w:szCs w:val="20"/>
        </w:rPr>
        <w:t>los artículos 41 fracción I, 47 y 48 de la Ley del Gobierno y la Administración Pública Municipal del Estado de Jalisco, así como por lo dispuesto por los arábigos 55, 124 y 125 del Reglamento del Gobierno Municipal de Puerto Vallarta, Jalisco, me permito presentar ante ustedes la siguiente:</w:t>
      </w:r>
      <w:r w:rsidR="00347EBC">
        <w:rPr>
          <w:rFonts w:eastAsia="Times New Roman" w:cstheme="minorHAnsi"/>
          <w:sz w:val="20"/>
          <w:szCs w:val="20"/>
        </w:rPr>
        <w:t xml:space="preserve"> </w:t>
      </w:r>
      <w:r w:rsidR="00347EBC" w:rsidRPr="00347EBC">
        <w:rPr>
          <w:rFonts w:eastAsia="Arial" w:cstheme="minorHAnsi"/>
          <w:b/>
          <w:sz w:val="20"/>
          <w:szCs w:val="20"/>
          <w:lang w:eastAsia="es-ES" w:bidi="es-ES"/>
        </w:rPr>
        <w:t>INICIATIVA DE ACUERDO DE AYUNTAMIENTO</w:t>
      </w:r>
      <w:r w:rsidR="00347EBC">
        <w:rPr>
          <w:rFonts w:eastAsia="Arial" w:cstheme="minorHAnsi"/>
          <w:b/>
          <w:sz w:val="20"/>
          <w:szCs w:val="20"/>
          <w:lang w:eastAsia="es-ES" w:bidi="es-ES"/>
        </w:rPr>
        <w:t xml:space="preserve">. </w:t>
      </w:r>
      <w:r w:rsidR="00347EBC" w:rsidRPr="00347EBC">
        <w:rPr>
          <w:rFonts w:eastAsia="Arial" w:cstheme="minorHAnsi"/>
          <w:sz w:val="20"/>
          <w:szCs w:val="20"/>
          <w:lang w:eastAsia="es-ES" w:bidi="es-ES"/>
        </w:rPr>
        <w:t>Que tiene por objeto que el Pleno del Ayuntamiento autorice la celebración y suscripción del contrato de comodato en los términos que se acompaña en favor de la Secretaría de Agricultura y Desarrollo Rural, respecto del bien inmueble registrado con el número 243, ubicado en la calle Venustiano Carranza S/N, Esquina Francisco Murguía, en la Delegación Las Juntas, de esta ciudad, con la finalidad de utilizarlo para la recepción, almacenamiento y distribución de fertilizantes del “Programa de Fertilizantes para el Bienestar”.</w:t>
      </w:r>
      <w:r w:rsidR="00347EBC">
        <w:rPr>
          <w:rFonts w:eastAsia="Arial" w:cstheme="minorHAnsi"/>
          <w:sz w:val="20"/>
          <w:szCs w:val="20"/>
          <w:lang w:eastAsia="es-ES" w:bidi="es-ES"/>
        </w:rPr>
        <w:t xml:space="preserve"> </w:t>
      </w:r>
      <w:r w:rsidR="00347EBC" w:rsidRPr="00347EBC">
        <w:rPr>
          <w:rFonts w:eastAsia="Calibri" w:cstheme="minorHAnsi"/>
          <w:sz w:val="20"/>
          <w:szCs w:val="20"/>
        </w:rPr>
        <w:t>Por lo que, para poder darles mayor conocimiento de la presente iniciativa, me permito hacer referencia de los siguientes:</w:t>
      </w:r>
      <w:r w:rsidR="00347EBC">
        <w:rPr>
          <w:rFonts w:eastAsia="Calibri" w:cstheme="minorHAnsi"/>
          <w:sz w:val="20"/>
          <w:szCs w:val="20"/>
        </w:rPr>
        <w:t xml:space="preserve"> </w:t>
      </w:r>
      <w:r w:rsidR="00347EBC" w:rsidRPr="00347EBC">
        <w:rPr>
          <w:rFonts w:eastAsia="Calibri" w:cstheme="minorHAnsi"/>
          <w:b/>
          <w:sz w:val="20"/>
          <w:szCs w:val="20"/>
        </w:rPr>
        <w:t>CONSIDERACIONES</w:t>
      </w:r>
      <w:r w:rsidR="00347EBC">
        <w:rPr>
          <w:rFonts w:eastAsia="Calibri" w:cstheme="minorHAnsi"/>
          <w:b/>
          <w:sz w:val="20"/>
          <w:szCs w:val="20"/>
        </w:rPr>
        <w:t xml:space="preserve">. </w:t>
      </w:r>
      <w:r w:rsidR="00347EBC" w:rsidRPr="00347EBC">
        <w:rPr>
          <w:rFonts w:eastAsia="Calibri" w:cstheme="minorHAnsi"/>
          <w:b/>
          <w:sz w:val="20"/>
          <w:szCs w:val="20"/>
        </w:rPr>
        <w:t>I.-</w:t>
      </w:r>
      <w:r w:rsidR="00347EBC" w:rsidRPr="00347EBC">
        <w:rPr>
          <w:rFonts w:eastAsia="Calibri" w:cstheme="minorHAnsi"/>
          <w:sz w:val="20"/>
          <w:szCs w:val="20"/>
        </w:rPr>
        <w:t xml:space="preserve"> Que, el artículo 37 en su fracción IV de la Ley del Gobierno y la Administración Pública Municipal del Estado de Jalisco, dispone que: </w:t>
      </w:r>
      <w:r w:rsidR="00347EBC" w:rsidRPr="00347EBC">
        <w:rPr>
          <w:rFonts w:eastAsia="Calibri" w:cstheme="minorHAnsi"/>
          <w:i/>
          <w:sz w:val="20"/>
          <w:szCs w:val="20"/>
        </w:rPr>
        <w:t xml:space="preserve">“Artículo 37.- Son obligaciones de los Ayuntamientos, las siguientes: IV.- </w:t>
      </w:r>
      <w:r w:rsidR="00347EBC" w:rsidRPr="00347EBC">
        <w:rPr>
          <w:rFonts w:eastAsia="Calibri" w:cstheme="minorHAnsi"/>
          <w:i/>
          <w:snapToGrid w:val="0"/>
          <w:sz w:val="20"/>
          <w:szCs w:val="20"/>
        </w:rPr>
        <w:t>Conservar y acrecentar los bienes materiales del Municipio y llevar el Registro Público de Bienes Municipales, en el que se señalen los bienes del dominio público y del dominio privado del Municipio y de sus entidades”</w:t>
      </w:r>
      <w:r w:rsidR="00347EBC" w:rsidRPr="00347EBC">
        <w:rPr>
          <w:rFonts w:eastAsia="Calibri" w:cstheme="minorHAnsi"/>
          <w:snapToGrid w:val="0"/>
          <w:sz w:val="20"/>
          <w:szCs w:val="20"/>
        </w:rPr>
        <w:t>;</w:t>
      </w:r>
      <w:r w:rsidR="00347EBC">
        <w:rPr>
          <w:rFonts w:eastAsia="Calibri" w:cstheme="minorHAnsi"/>
          <w:snapToGrid w:val="0"/>
          <w:sz w:val="20"/>
          <w:szCs w:val="20"/>
        </w:rPr>
        <w:t xml:space="preserve"> </w:t>
      </w:r>
      <w:r w:rsidR="00347EBC" w:rsidRPr="00347EBC">
        <w:rPr>
          <w:rFonts w:eastAsia="Calibri" w:cstheme="minorHAnsi"/>
          <w:b/>
          <w:sz w:val="20"/>
          <w:szCs w:val="20"/>
        </w:rPr>
        <w:t>II.-</w:t>
      </w:r>
      <w:r w:rsidR="00347EBC" w:rsidRPr="00347EBC">
        <w:rPr>
          <w:rFonts w:eastAsia="Calibri" w:cstheme="minorHAnsi"/>
          <w:sz w:val="20"/>
          <w:szCs w:val="20"/>
        </w:rPr>
        <w:t xml:space="preserve"> Que, el artículo 38 en su fracción II de la Ley del Gobierno y la Administración Pública Municipal del Estado de Jalisco, dispone que: </w:t>
      </w:r>
      <w:r w:rsidR="00347EBC" w:rsidRPr="00347EBC">
        <w:rPr>
          <w:rFonts w:eastAsia="Calibri" w:cstheme="minorHAnsi"/>
          <w:i/>
          <w:sz w:val="20"/>
          <w:szCs w:val="20"/>
        </w:rPr>
        <w:t xml:space="preserve">“Artículo 38.- Son facultades de los Ayuntamientos: II. Celebrar </w:t>
      </w:r>
      <w:r w:rsidR="00347EBC" w:rsidRPr="00347EBC">
        <w:rPr>
          <w:rFonts w:eastAsia="Calibri" w:cstheme="minorHAnsi"/>
          <w:i/>
          <w:sz w:val="20"/>
          <w:szCs w:val="20"/>
        </w:rPr>
        <w:lastRenderedPageBreak/>
        <w:t xml:space="preserve">convenios con organismos públicos y privados tendientes a la realización de obras de interés común, siempre que no corresponda su realización al Estado, así como celebrar contratos </w:t>
      </w:r>
      <w:r w:rsidR="00347EBC" w:rsidRPr="00347EBC">
        <w:rPr>
          <w:rFonts w:eastAsia="Calibri" w:cstheme="minorHAnsi"/>
          <w:i/>
          <w:spacing w:val="-3"/>
          <w:sz w:val="20"/>
          <w:szCs w:val="20"/>
        </w:rPr>
        <w:t xml:space="preserve">de </w:t>
      </w:r>
      <w:r w:rsidR="00347EBC" w:rsidRPr="00347EBC">
        <w:rPr>
          <w:rFonts w:eastAsia="Calibri" w:cstheme="minorHAnsi"/>
          <w:i/>
          <w:sz w:val="20"/>
          <w:szCs w:val="20"/>
        </w:rPr>
        <w:t>asociación público-privada para el desarrollo de proyectos de inversión en infraestructura o de prestación de servicios o funciones, en los términos establecidos en la legislación que regula la materia”;</w:t>
      </w:r>
      <w:r w:rsidR="00347EBC">
        <w:rPr>
          <w:rFonts w:eastAsia="Calibri" w:cstheme="minorHAnsi"/>
          <w:i/>
          <w:sz w:val="20"/>
          <w:szCs w:val="20"/>
        </w:rPr>
        <w:t xml:space="preserve"> </w:t>
      </w:r>
      <w:r w:rsidR="00347EBC" w:rsidRPr="00347EBC">
        <w:rPr>
          <w:rFonts w:eastAsia="Calibri" w:cstheme="minorHAnsi"/>
          <w:b/>
          <w:sz w:val="20"/>
          <w:szCs w:val="20"/>
        </w:rPr>
        <w:t>III.-</w:t>
      </w:r>
      <w:r w:rsidR="00347EBC" w:rsidRPr="00347EBC">
        <w:rPr>
          <w:rFonts w:eastAsia="Calibri" w:cstheme="minorHAnsi"/>
          <w:sz w:val="20"/>
          <w:szCs w:val="20"/>
        </w:rPr>
        <w:t xml:space="preserve"> Que, el artículo 82 en sus fracciones I y II de la Ley del Gobierno y la Administración Pública Municipal del Estado de Jalisco, dispone que: </w:t>
      </w:r>
      <w:r w:rsidR="00347EBC" w:rsidRPr="00347EBC">
        <w:rPr>
          <w:rFonts w:eastAsia="Calibri" w:cstheme="minorHAnsi"/>
          <w:i/>
          <w:sz w:val="20"/>
          <w:szCs w:val="20"/>
        </w:rPr>
        <w:t>“Artículo 82.- El Patrimonio Municipal se integra por: I.- Los bienes de dominio público del Municipio; y II.- Los bienes de dominio privado del Municipio”.</w:t>
      </w:r>
      <w:r w:rsidR="00347EBC">
        <w:rPr>
          <w:rFonts w:eastAsia="Calibri" w:cstheme="minorHAnsi"/>
          <w:i/>
          <w:sz w:val="20"/>
          <w:szCs w:val="20"/>
        </w:rPr>
        <w:t xml:space="preserve"> </w:t>
      </w:r>
      <w:r w:rsidR="00347EBC" w:rsidRPr="00347EBC">
        <w:rPr>
          <w:rFonts w:eastAsia="Calibri" w:cstheme="minorHAnsi"/>
          <w:sz w:val="20"/>
          <w:szCs w:val="20"/>
        </w:rPr>
        <w:t>Estableciéndose en dicha normativa estatal en su arábigo 84, que son considerados bienes de dominio privado los bienes muebles e inmuebles que por cualquier título jurídico se adquieran.</w:t>
      </w:r>
      <w:r w:rsidR="00347EBC">
        <w:rPr>
          <w:rFonts w:eastAsia="Calibri" w:cstheme="minorHAnsi"/>
          <w:sz w:val="20"/>
          <w:szCs w:val="20"/>
        </w:rPr>
        <w:t xml:space="preserve"> </w:t>
      </w:r>
      <w:r w:rsidR="00347EBC" w:rsidRPr="00347EBC">
        <w:rPr>
          <w:rFonts w:eastAsia="Calibri" w:cstheme="minorHAnsi"/>
          <w:b/>
          <w:sz w:val="20"/>
          <w:szCs w:val="20"/>
        </w:rPr>
        <w:t>IV.-</w:t>
      </w:r>
      <w:r w:rsidR="00347EBC" w:rsidRPr="00347EBC">
        <w:rPr>
          <w:rFonts w:eastAsia="Calibri" w:cstheme="minorHAnsi"/>
          <w:sz w:val="20"/>
          <w:szCs w:val="20"/>
        </w:rPr>
        <w:t xml:space="preserve"> Que, el artículo 26 de nuestra carta magna, establece que el Estado organizará un sistema de planeación democrática del desarrollo nacional que imprima solidez, dinamismo, competitividad, permanencia y equidad al crecimiento de la economía para la independencia y la democratización política, social y cultural de la nación; </w:t>
      </w:r>
      <w:r w:rsidR="00347EBC" w:rsidRPr="00347EBC">
        <w:rPr>
          <w:rFonts w:eastAsia="Calibri" w:cstheme="minorHAnsi"/>
          <w:b/>
          <w:sz w:val="20"/>
          <w:szCs w:val="20"/>
        </w:rPr>
        <w:t xml:space="preserve">V.- </w:t>
      </w:r>
      <w:r w:rsidR="00347EBC" w:rsidRPr="00347EBC">
        <w:rPr>
          <w:rFonts w:eastAsia="Calibri" w:cstheme="minorHAnsi"/>
          <w:sz w:val="20"/>
          <w:szCs w:val="20"/>
        </w:rPr>
        <w:t>Que,</w:t>
      </w:r>
      <w:r w:rsidR="00347EBC" w:rsidRPr="00347EBC">
        <w:rPr>
          <w:rFonts w:eastAsia="Calibri" w:cstheme="minorHAnsi"/>
          <w:b/>
          <w:sz w:val="20"/>
          <w:szCs w:val="20"/>
        </w:rPr>
        <w:t xml:space="preserve"> </w:t>
      </w:r>
      <w:r w:rsidR="00347EBC" w:rsidRPr="00347EBC">
        <w:rPr>
          <w:rFonts w:eastAsia="Calibri" w:cstheme="minorHAnsi"/>
          <w:sz w:val="20"/>
          <w:szCs w:val="20"/>
        </w:rPr>
        <w:t>el artículo 27 fracción XX, hace mención que el Estado promoverá las condiciones para el desarrollo rural integral, con el propósito de generar empleo y garantizar la población campesina al bienestar y su participación en el desarrollo nacional; y fomentará la actividad agropecuaria para el óptimo uso de la tierra con insumos, créditos, servicios de capacitación y asistencia técnica;</w:t>
      </w:r>
      <w:r w:rsidR="00347EBC">
        <w:rPr>
          <w:rFonts w:eastAsia="Calibri" w:cstheme="minorHAnsi"/>
          <w:sz w:val="20"/>
          <w:szCs w:val="20"/>
        </w:rPr>
        <w:t xml:space="preserve"> </w:t>
      </w:r>
      <w:r w:rsidR="00347EBC" w:rsidRPr="00347EBC">
        <w:rPr>
          <w:rFonts w:eastAsia="Calibri" w:cstheme="minorHAnsi"/>
          <w:b/>
          <w:sz w:val="20"/>
          <w:szCs w:val="20"/>
        </w:rPr>
        <w:t>VI.-</w:t>
      </w:r>
      <w:r w:rsidR="00347EBC" w:rsidRPr="00347EBC">
        <w:rPr>
          <w:rFonts w:eastAsia="Calibri" w:cstheme="minorHAnsi"/>
          <w:sz w:val="20"/>
          <w:szCs w:val="20"/>
        </w:rPr>
        <w:t xml:space="preserve"> Que, el artículo 28 párrafo décimo cuarto, señala que se podrán otorgar subsidios a actividades prioritarias, cuando sean generales, de carácter temporal y no afecten sustancialmente las finanzas de la nación;</w:t>
      </w:r>
      <w:r w:rsidR="00347EBC">
        <w:rPr>
          <w:rFonts w:eastAsia="Calibri" w:cstheme="minorHAnsi"/>
          <w:sz w:val="20"/>
          <w:szCs w:val="20"/>
        </w:rPr>
        <w:t xml:space="preserve"> </w:t>
      </w:r>
      <w:r w:rsidR="00347EBC" w:rsidRPr="00347EBC">
        <w:rPr>
          <w:rFonts w:eastAsia="Calibri" w:cstheme="minorHAnsi"/>
          <w:b/>
          <w:sz w:val="20"/>
          <w:szCs w:val="20"/>
        </w:rPr>
        <w:t xml:space="preserve">VII.- </w:t>
      </w:r>
      <w:r w:rsidR="00347EBC" w:rsidRPr="00347EBC">
        <w:rPr>
          <w:rFonts w:eastAsia="Calibri" w:cstheme="minorHAnsi"/>
          <w:sz w:val="20"/>
          <w:szCs w:val="20"/>
        </w:rPr>
        <w:t>Que,</w:t>
      </w:r>
      <w:r w:rsidR="00347EBC" w:rsidRPr="00347EBC">
        <w:rPr>
          <w:rFonts w:eastAsia="Calibri" w:cstheme="minorHAnsi"/>
          <w:b/>
          <w:sz w:val="20"/>
          <w:szCs w:val="20"/>
        </w:rPr>
        <w:t xml:space="preserve"> </w:t>
      </w:r>
      <w:r w:rsidR="00347EBC" w:rsidRPr="00347EBC">
        <w:rPr>
          <w:rFonts w:eastAsia="Calibri" w:cstheme="minorHAnsi"/>
          <w:sz w:val="20"/>
          <w:szCs w:val="20"/>
        </w:rPr>
        <w:t xml:space="preserve">la Secretaría de Agricultura y Desarrollo Rural </w:t>
      </w:r>
      <w:r w:rsidR="00347EBC" w:rsidRPr="00347EBC">
        <w:rPr>
          <w:rFonts w:eastAsia="Calibri" w:cstheme="minorHAnsi"/>
          <w:bCs/>
          <w:sz w:val="20"/>
          <w:szCs w:val="20"/>
        </w:rPr>
        <w:t>entre sus atribuciones se encuentran las de formular, conducir y evaluar la política general de desarrollo rural; administrar y fomentar las actividades agrícolas, pecuarias, pesqueras y acuícolas, a fin de elevar el nivel de vida de las familias que habitan en el campo, en coordinación con las dependencias competentes; promover la generación de empleos en el medio rural, así como establecer programas y acciones que tiendan a fomentar la productividad y la rentabilidad de las actividades económicas rurales, agrícolas y pesqueras e integrar e impulsar proyectos de inversión que permitan canalizar productivamente los recursos públicos y privados al gasto social en el sector rural y pesquero, además  de coordinar y ejecutar la política nacional para crear y apoyar empresas que asocien a grupos de productores rurales, agrícolas acuícolas y pesqueros a través de las acciones de planeación, programación, concertación, coordinación, de aplicación, recuperación y solvencia de los recursos, para ser destinados a los mismos fines así como de asistencia técnica y de otros medios que se requieran para este propósito, con la intervención de las dependencias y entidades de la Administración Pública Federal correspondientes y de los gobiernos estatales y municipales y con la participación de las organizaciones sociales y de productores del sector agroalimentario.</w:t>
      </w:r>
      <w:r w:rsidR="00347EBC">
        <w:rPr>
          <w:rFonts w:eastAsia="Calibri" w:cstheme="minorHAnsi"/>
          <w:bCs/>
          <w:sz w:val="20"/>
          <w:szCs w:val="20"/>
        </w:rPr>
        <w:t xml:space="preserve"> </w:t>
      </w:r>
      <w:r w:rsidR="00347EBC" w:rsidRPr="00347EBC">
        <w:rPr>
          <w:rFonts w:eastAsia="Calibri" w:cstheme="minorHAnsi"/>
          <w:b/>
          <w:sz w:val="20"/>
          <w:szCs w:val="20"/>
        </w:rPr>
        <w:t>VIII.-</w:t>
      </w:r>
      <w:r w:rsidR="00347EBC" w:rsidRPr="00347EBC">
        <w:rPr>
          <w:rFonts w:eastAsia="Calibri" w:cstheme="minorHAnsi"/>
          <w:sz w:val="20"/>
          <w:szCs w:val="20"/>
        </w:rPr>
        <w:t xml:space="preserve"> Que, en años anteriores el mismo inmueble ha sido utilizado como bodega y almacenamiento para la distribución de fertilizantes del “Programa de Fertilizantes para el Bienestar”. Estableciéndose en el contenido del acuerdo de voluntades que el ayuntamiento únicamente otorgará el uso y disfrute del bien inmueble. Por ello, se concluye que, si bien es cierto que una obligación del ayuntamiento el conservar y acrecentar los bienes materiales del municipio, no menos cierto es que también es una facultad del municipio celebrar convenios con instituciones públicas para la realización de obras de interés común, como es el presente caso, que la población de la zona rural será beneficiada con la operación y ejecución del Programa de Fertilizantes para el Bienestar”.</w:t>
      </w:r>
      <w:r w:rsidR="00347EBC">
        <w:rPr>
          <w:rFonts w:eastAsia="Calibri" w:cstheme="minorHAnsi"/>
          <w:sz w:val="20"/>
          <w:szCs w:val="20"/>
        </w:rPr>
        <w:t xml:space="preserve"> </w:t>
      </w:r>
      <w:r w:rsidR="00347EBC" w:rsidRPr="00347EBC">
        <w:rPr>
          <w:rFonts w:eastAsia="Calibri" w:cstheme="minorHAnsi"/>
          <w:sz w:val="20"/>
          <w:szCs w:val="20"/>
        </w:rPr>
        <w:t>Una vez señalado lo anterior, me permito señalar los fundamentos legales que sustentan la presente, a través del siguiente:</w:t>
      </w:r>
      <w:r w:rsidR="00347EBC">
        <w:rPr>
          <w:rFonts w:eastAsia="Calibri" w:cstheme="minorHAnsi"/>
          <w:sz w:val="20"/>
          <w:szCs w:val="20"/>
        </w:rPr>
        <w:t xml:space="preserve"> </w:t>
      </w:r>
      <w:r w:rsidR="00347EBC" w:rsidRPr="00347EBC">
        <w:rPr>
          <w:rFonts w:eastAsia="Calibri" w:cstheme="minorHAnsi"/>
          <w:b/>
          <w:bCs/>
          <w:sz w:val="20"/>
          <w:szCs w:val="20"/>
        </w:rPr>
        <w:t>MARCO NORMATIVO</w:t>
      </w:r>
      <w:r w:rsidR="00347EBC">
        <w:rPr>
          <w:rFonts w:eastAsia="Calibri" w:cstheme="minorHAnsi"/>
          <w:b/>
          <w:bCs/>
          <w:sz w:val="20"/>
          <w:szCs w:val="20"/>
        </w:rPr>
        <w:t xml:space="preserve">. </w:t>
      </w:r>
      <w:r w:rsidR="00347EBC" w:rsidRPr="00347EBC">
        <w:rPr>
          <w:rFonts w:eastAsia="Calibri" w:cstheme="minorHAnsi"/>
          <w:b/>
          <w:bCs/>
          <w:sz w:val="20"/>
          <w:szCs w:val="20"/>
        </w:rPr>
        <w:t>I.-</w:t>
      </w:r>
      <w:r w:rsidR="00347EBC" w:rsidRPr="00347EBC">
        <w:rPr>
          <w:rFonts w:eastAsia="Calibri" w:cstheme="minorHAnsi"/>
          <w:sz w:val="20"/>
          <w:szCs w:val="20"/>
        </w:rPr>
        <w:t xml:space="preserve"> Señalar en primer término, que el asunto que nos ocupa es competente para resolver el municipio con base en lo dispuesto por el artículo </w:t>
      </w:r>
      <w:r w:rsidR="00347EBC" w:rsidRPr="00347EBC">
        <w:rPr>
          <w:rFonts w:eastAsia="Calibri" w:cstheme="minorHAnsi"/>
          <w:b/>
          <w:bCs/>
          <w:sz w:val="20"/>
          <w:szCs w:val="20"/>
        </w:rPr>
        <w:t xml:space="preserve">115 fracción II de la Constitución Política de los Estados Unidos Mexicanos </w:t>
      </w:r>
      <w:r w:rsidR="00347EBC" w:rsidRPr="00347EBC">
        <w:rPr>
          <w:rFonts w:eastAsia="Calibri" w:cstheme="minorHAnsi"/>
          <w:sz w:val="20"/>
          <w:szCs w:val="20"/>
        </w:rPr>
        <w:t>que establece:</w:t>
      </w:r>
      <w:r w:rsidR="00347EBC">
        <w:rPr>
          <w:rFonts w:eastAsia="Calibri" w:cstheme="minorHAnsi"/>
          <w:sz w:val="20"/>
          <w:szCs w:val="20"/>
        </w:rPr>
        <w:t xml:space="preserve"> </w:t>
      </w:r>
      <w:r w:rsidR="00347EBC" w:rsidRPr="00347EBC">
        <w:rPr>
          <w:rFonts w:eastAsia="Calibri" w:cstheme="minorHAnsi"/>
          <w:b/>
          <w:bCs/>
          <w:sz w:val="18"/>
          <w:szCs w:val="18"/>
        </w:rPr>
        <w:t>Artículo 115</w:t>
      </w:r>
      <w:r w:rsidR="00347EBC" w:rsidRPr="00347EBC">
        <w:rPr>
          <w:rFonts w:eastAsia="Calibri" w:cstheme="minorHAnsi"/>
          <w:sz w:val="18"/>
          <w:szCs w:val="18"/>
        </w:rPr>
        <w:t>. Los estados adoptarán, para su régimen interior, la forma de gobierno republicano, representativo, democrático, laico y popular, teniendo como base de su división territorial y de su organización política y administrativa, el municipio libre, conforme a las bases siguientes:</w:t>
      </w:r>
      <w:r w:rsidR="00347EBC">
        <w:rPr>
          <w:rFonts w:eastAsia="Calibri" w:cstheme="minorHAnsi"/>
          <w:sz w:val="18"/>
          <w:szCs w:val="18"/>
        </w:rPr>
        <w:t xml:space="preserve"> </w:t>
      </w:r>
      <w:r w:rsidR="00347EBC" w:rsidRPr="00347EBC">
        <w:rPr>
          <w:rFonts w:eastAsia="Calibri" w:cstheme="minorHAnsi"/>
          <w:b/>
          <w:bCs/>
          <w:sz w:val="18"/>
          <w:szCs w:val="18"/>
          <w:u w:val="single"/>
        </w:rPr>
        <w:t>II. Los municipios estarán investidos de personalidad jurídica y manejarán su patrimonio conforme a la ley.</w:t>
      </w:r>
      <w:r w:rsidR="00347EBC" w:rsidRPr="00347EBC">
        <w:rPr>
          <w:rFonts w:eastAsia="Calibri" w:cstheme="minorHAnsi"/>
          <w:b/>
          <w:bCs/>
          <w:sz w:val="18"/>
          <w:szCs w:val="18"/>
        </w:rPr>
        <w:t xml:space="preserve"> </w:t>
      </w:r>
      <w:r w:rsidR="00347EBC" w:rsidRPr="00347EBC">
        <w:rPr>
          <w:rFonts w:eastAsia="Calibri" w:cstheme="minorHAnsi"/>
          <w:sz w:val="18"/>
          <w:szCs w:val="18"/>
        </w:rPr>
        <w:t xml:space="preserve">Los ayuntamientos tendrán facultades para aprobar, de acuerdo con las leyes en materia municipal que </w:t>
      </w:r>
      <w:r w:rsidR="00347EBC" w:rsidRPr="00347EBC">
        <w:rPr>
          <w:rFonts w:eastAsia="Calibri" w:cstheme="minorHAnsi"/>
          <w:sz w:val="18"/>
          <w:szCs w:val="18"/>
        </w:rPr>
        <w:lastRenderedPageBreak/>
        <w:t>deberán expedir las legislaturas de los Estados, los bandos de policía y gobierno, los reglamentos, circulares y disposiciones administrativas de observancia general dentro de sus respectivas jurisdicciones, que organicen la administración pública municipal, regulen las materias, procedimientos, funciones y servicios públicos de su competencia y aseguren la participación ciudadana y vecinal.</w:t>
      </w:r>
      <w:r w:rsidR="00347EBC">
        <w:rPr>
          <w:rFonts w:eastAsia="Calibri" w:cstheme="minorHAnsi"/>
          <w:sz w:val="18"/>
          <w:szCs w:val="18"/>
        </w:rPr>
        <w:t xml:space="preserve"> </w:t>
      </w:r>
      <w:r w:rsidR="00347EBC" w:rsidRPr="00347EBC">
        <w:rPr>
          <w:rFonts w:eastAsia="Calibri" w:cstheme="minorHAnsi"/>
          <w:b/>
          <w:bCs/>
          <w:sz w:val="20"/>
          <w:szCs w:val="20"/>
        </w:rPr>
        <w:t>II.</w:t>
      </w:r>
      <w:r w:rsidR="00347EBC" w:rsidRPr="00347EBC">
        <w:rPr>
          <w:rFonts w:eastAsia="Calibri" w:cstheme="minorHAnsi"/>
          <w:sz w:val="20"/>
          <w:szCs w:val="20"/>
        </w:rPr>
        <w:t xml:space="preserve"> La Constitución Política del Estado Libre y Soberano de Jalisco, en su artículo 77 fracciones I y II, dispone que:</w:t>
      </w:r>
      <w:r w:rsidR="00347EBC">
        <w:rPr>
          <w:rFonts w:eastAsia="Calibri" w:cstheme="minorHAnsi"/>
          <w:sz w:val="20"/>
          <w:szCs w:val="20"/>
        </w:rPr>
        <w:t xml:space="preserve"> </w:t>
      </w:r>
      <w:r w:rsidR="00347EBC" w:rsidRPr="00347EBC">
        <w:rPr>
          <w:rFonts w:eastAsia="Calibri" w:cstheme="minorHAnsi"/>
          <w:b/>
          <w:bCs/>
          <w:sz w:val="18"/>
          <w:szCs w:val="18"/>
        </w:rPr>
        <w:t>Artículo 77.-</w:t>
      </w:r>
      <w:r w:rsidR="00347EBC" w:rsidRPr="00347EBC">
        <w:rPr>
          <w:rFonts w:eastAsia="Calibri" w:cstheme="minorHAnsi"/>
          <w:sz w:val="18"/>
          <w:szCs w:val="18"/>
        </w:rPr>
        <w:t xml:space="preserve"> Los ayuntamientos tendrán facultades para aprobar, de acuerdo con las leyes en materia municipal que expida el Congreso del Estado:</w:t>
      </w:r>
      <w:r w:rsidR="00347EBC">
        <w:rPr>
          <w:rFonts w:eastAsia="Calibri" w:cstheme="minorHAnsi"/>
          <w:sz w:val="18"/>
          <w:szCs w:val="18"/>
        </w:rPr>
        <w:t xml:space="preserve"> </w:t>
      </w:r>
      <w:r w:rsidR="00347EBC" w:rsidRPr="00347EBC">
        <w:rPr>
          <w:rFonts w:eastAsia="Calibri" w:cstheme="minorHAnsi"/>
          <w:sz w:val="18"/>
          <w:szCs w:val="18"/>
        </w:rPr>
        <w:t>I. Los bandos de policía y gobierno;</w:t>
      </w:r>
      <w:r w:rsidR="00347EBC">
        <w:rPr>
          <w:rFonts w:eastAsia="Calibri" w:cstheme="minorHAnsi"/>
          <w:sz w:val="18"/>
          <w:szCs w:val="18"/>
        </w:rPr>
        <w:t xml:space="preserve"> </w:t>
      </w:r>
      <w:r w:rsidR="00347EBC" w:rsidRPr="00347EBC">
        <w:rPr>
          <w:rFonts w:eastAsia="Calibri" w:cstheme="minorHAnsi"/>
          <w:sz w:val="18"/>
          <w:szCs w:val="18"/>
        </w:rPr>
        <w:t>II. Los reglamentos, circulares y disposiciones administrativas de observancia general dentro de sus respectivas jurisdicciones, con el objeto de:</w:t>
      </w:r>
      <w:r w:rsidR="00347EBC">
        <w:rPr>
          <w:rFonts w:eastAsia="Calibri" w:cstheme="minorHAnsi"/>
          <w:sz w:val="18"/>
          <w:szCs w:val="18"/>
        </w:rPr>
        <w:t xml:space="preserve"> </w:t>
      </w:r>
      <w:r w:rsidR="00347EBC">
        <w:rPr>
          <w:rFonts w:eastAsia="Calibri" w:cstheme="minorHAnsi"/>
          <w:b/>
          <w:bCs/>
          <w:sz w:val="18"/>
          <w:szCs w:val="18"/>
          <w:u w:val="single"/>
        </w:rPr>
        <w:t xml:space="preserve">a) </w:t>
      </w:r>
      <w:r w:rsidR="00347EBC" w:rsidRPr="00347EBC">
        <w:rPr>
          <w:rFonts w:eastAsia="Calibri" w:cstheme="minorHAnsi"/>
          <w:b/>
          <w:bCs/>
          <w:sz w:val="18"/>
          <w:szCs w:val="18"/>
          <w:u w:val="single"/>
        </w:rPr>
        <w:t>Organizar la administración pública municipal;</w:t>
      </w:r>
      <w:r w:rsidR="00347EBC" w:rsidRPr="00347EBC">
        <w:rPr>
          <w:rFonts w:eastAsia="Calibri" w:cstheme="minorHAnsi"/>
          <w:b/>
          <w:bCs/>
          <w:sz w:val="18"/>
          <w:szCs w:val="18"/>
        </w:rPr>
        <w:t xml:space="preserve"> </w:t>
      </w:r>
      <w:r w:rsidR="00347EBC">
        <w:rPr>
          <w:rFonts w:eastAsia="Calibri" w:cstheme="minorHAnsi"/>
          <w:sz w:val="18"/>
          <w:szCs w:val="18"/>
        </w:rPr>
        <w:t xml:space="preserve">b) </w:t>
      </w:r>
      <w:r w:rsidR="00347EBC" w:rsidRPr="00347EBC">
        <w:rPr>
          <w:rFonts w:eastAsia="Calibri" w:cstheme="minorHAnsi"/>
          <w:sz w:val="18"/>
          <w:szCs w:val="18"/>
        </w:rPr>
        <w:t>Regular las materias, procedimientos, funciones y servicios públicos de su competencia; y</w:t>
      </w:r>
      <w:r w:rsidR="00347EBC">
        <w:rPr>
          <w:rFonts w:eastAsia="Calibri" w:cstheme="minorHAnsi"/>
          <w:sz w:val="18"/>
          <w:szCs w:val="18"/>
        </w:rPr>
        <w:t xml:space="preserve"> c) </w:t>
      </w:r>
      <w:r w:rsidR="00347EBC" w:rsidRPr="00347EBC">
        <w:rPr>
          <w:rFonts w:eastAsia="Calibri" w:cstheme="minorHAnsi"/>
          <w:sz w:val="18"/>
          <w:szCs w:val="18"/>
        </w:rPr>
        <w:t>Asegurar la participación ciudadana y vecinal;</w:t>
      </w:r>
      <w:r w:rsidR="00347EBC">
        <w:rPr>
          <w:rFonts w:eastAsia="Calibri" w:cstheme="minorHAnsi"/>
          <w:sz w:val="18"/>
          <w:szCs w:val="18"/>
        </w:rPr>
        <w:t xml:space="preserve"> </w:t>
      </w:r>
      <w:r w:rsidR="00347EBC" w:rsidRPr="003F4E19">
        <w:rPr>
          <w:rFonts w:eastAsia="Calibri" w:cstheme="minorHAnsi"/>
          <w:b/>
          <w:bCs/>
          <w:sz w:val="22"/>
          <w:szCs w:val="22"/>
        </w:rPr>
        <w:t xml:space="preserve">III. </w:t>
      </w:r>
      <w:r w:rsidR="00347EBC" w:rsidRPr="003F4E19">
        <w:rPr>
          <w:rFonts w:eastAsia="Calibri" w:cstheme="minorHAnsi"/>
          <w:sz w:val="22"/>
          <w:szCs w:val="22"/>
        </w:rPr>
        <w:t>La Ley del Gobierno y la Administración Pública Municipal del Estado de Jalisco, en su artículo 37 fracción IV, funda que:</w:t>
      </w:r>
      <w:r w:rsidR="00347EBC">
        <w:rPr>
          <w:rFonts w:eastAsia="Calibri" w:cstheme="minorHAnsi"/>
          <w:sz w:val="22"/>
          <w:szCs w:val="22"/>
        </w:rPr>
        <w:t xml:space="preserve"> </w:t>
      </w:r>
      <w:r w:rsidR="00347EBC" w:rsidRPr="00347EBC">
        <w:rPr>
          <w:rFonts w:eastAsia="Calibri" w:cstheme="minorHAnsi"/>
          <w:b/>
          <w:bCs/>
          <w:sz w:val="18"/>
          <w:szCs w:val="18"/>
        </w:rPr>
        <w:t>Artículo 37.-</w:t>
      </w:r>
      <w:r w:rsidR="00347EBC" w:rsidRPr="00347EBC">
        <w:rPr>
          <w:rFonts w:eastAsia="Calibri" w:cstheme="minorHAnsi"/>
          <w:sz w:val="18"/>
          <w:szCs w:val="18"/>
        </w:rPr>
        <w:t xml:space="preserve"> Son obligaciones de los Ayuntamientos, las siguientes:</w:t>
      </w:r>
      <w:r w:rsidR="00347EBC">
        <w:rPr>
          <w:rFonts w:eastAsia="Calibri" w:cstheme="minorHAnsi"/>
          <w:sz w:val="18"/>
          <w:szCs w:val="18"/>
        </w:rPr>
        <w:t xml:space="preserve"> </w:t>
      </w:r>
      <w:r w:rsidR="00347EBC" w:rsidRPr="00347EBC">
        <w:rPr>
          <w:rFonts w:eastAsia="Calibri" w:cstheme="minorHAnsi"/>
          <w:snapToGrid w:val="0"/>
          <w:sz w:val="18"/>
          <w:szCs w:val="18"/>
        </w:rPr>
        <w:t>IV.- Conservar y acrecentar los bienes materiales del Municipio y llevar el Registro Público de Bienes Municipales, en el que se señalen los bienes del dominio público y del dominio privado del Municipio y de sus entidades;</w:t>
      </w:r>
      <w:r w:rsidR="00347EBC">
        <w:rPr>
          <w:rFonts w:eastAsia="Calibri" w:cstheme="minorHAnsi"/>
          <w:snapToGrid w:val="0"/>
          <w:sz w:val="18"/>
          <w:szCs w:val="18"/>
        </w:rPr>
        <w:t xml:space="preserve"> </w:t>
      </w:r>
      <w:r w:rsidR="00347EBC" w:rsidRPr="00347EBC">
        <w:rPr>
          <w:rFonts w:eastAsia="Calibri" w:cstheme="minorHAnsi"/>
          <w:b/>
          <w:bCs/>
          <w:sz w:val="20"/>
          <w:szCs w:val="20"/>
        </w:rPr>
        <w:t xml:space="preserve">IV. </w:t>
      </w:r>
      <w:r w:rsidR="00347EBC" w:rsidRPr="00347EBC">
        <w:rPr>
          <w:rFonts w:eastAsia="Calibri" w:cstheme="minorHAnsi"/>
          <w:sz w:val="20"/>
          <w:szCs w:val="20"/>
        </w:rPr>
        <w:t xml:space="preserve">Por otro lado, en ese mismo ordenamiento, pero en su artículo 38, fracción VI, establece que: </w:t>
      </w:r>
      <w:r w:rsidR="00347EBC" w:rsidRPr="00347EBC">
        <w:rPr>
          <w:rFonts w:eastAsia="Calibri" w:cstheme="minorHAnsi"/>
          <w:b/>
          <w:bCs/>
          <w:snapToGrid w:val="0"/>
          <w:sz w:val="18"/>
          <w:szCs w:val="18"/>
        </w:rPr>
        <w:t>Artículo 38</w:t>
      </w:r>
      <w:r w:rsidR="00347EBC" w:rsidRPr="00347EBC">
        <w:rPr>
          <w:rFonts w:eastAsia="Calibri" w:cstheme="minorHAnsi"/>
          <w:snapToGrid w:val="0"/>
          <w:sz w:val="18"/>
          <w:szCs w:val="18"/>
        </w:rPr>
        <w:t xml:space="preserve">. Son facultades de los Ayuntamientos: </w:t>
      </w:r>
      <w:r w:rsidR="00347EBC" w:rsidRPr="00347EBC">
        <w:rPr>
          <w:rFonts w:eastAsia="Calibri" w:cstheme="minorHAnsi"/>
          <w:sz w:val="18"/>
          <w:szCs w:val="18"/>
        </w:rPr>
        <w:t xml:space="preserve">II. Celebrar convenios con organismos públicos y privados tendientes a la realización de obras de interés común, siempre que no corresponda su realización al Estado, así como celebrar contratos </w:t>
      </w:r>
      <w:r w:rsidR="00347EBC" w:rsidRPr="00347EBC">
        <w:rPr>
          <w:rFonts w:eastAsia="Calibri" w:cstheme="minorHAnsi"/>
          <w:spacing w:val="-3"/>
          <w:sz w:val="18"/>
          <w:szCs w:val="18"/>
        </w:rPr>
        <w:t xml:space="preserve">de </w:t>
      </w:r>
      <w:r w:rsidR="00347EBC" w:rsidRPr="00347EBC">
        <w:rPr>
          <w:rFonts w:eastAsia="Calibri" w:cstheme="minorHAnsi"/>
          <w:sz w:val="18"/>
          <w:szCs w:val="18"/>
        </w:rPr>
        <w:t>asociación público-privada para el desarrollo de proyectos de inversión en infraestructura o de prestación de servicios o funciones, en los términos establecidos en la legislación que regula la materia;</w:t>
      </w:r>
      <w:r w:rsidR="00347EBC">
        <w:rPr>
          <w:rFonts w:eastAsia="Calibri" w:cstheme="minorHAnsi"/>
          <w:sz w:val="18"/>
          <w:szCs w:val="18"/>
        </w:rPr>
        <w:t xml:space="preserve"> </w:t>
      </w:r>
      <w:r w:rsidR="00347EBC" w:rsidRPr="00347EBC">
        <w:rPr>
          <w:rFonts w:eastAsia="Calibri" w:cstheme="minorHAnsi"/>
          <w:b/>
          <w:sz w:val="20"/>
          <w:szCs w:val="20"/>
          <w:lang w:val="es-ES_tradnl"/>
        </w:rPr>
        <w:t>V.-</w:t>
      </w:r>
      <w:r w:rsidR="00347EBC" w:rsidRPr="00347EBC">
        <w:rPr>
          <w:rFonts w:eastAsia="Calibri" w:cstheme="minorHAnsi"/>
          <w:sz w:val="20"/>
          <w:szCs w:val="20"/>
          <w:lang w:val="es-ES_tradnl"/>
        </w:rPr>
        <w:t xml:space="preserve"> Por último, la facultad para presentar iniciativas se encuentra establecido en los artículos 53 de la Ley de Gobierno y la Administración Pública Municipal del Estado de Jalisco, y 124 del Reglamento del Gobierno Municipal de Puerto Vallarta, Jalisco.</w:t>
      </w:r>
      <w:r w:rsidR="00347EBC">
        <w:rPr>
          <w:rFonts w:eastAsia="Calibri" w:cstheme="minorHAnsi"/>
          <w:sz w:val="20"/>
          <w:szCs w:val="20"/>
          <w:lang w:val="es-ES_tradnl"/>
        </w:rPr>
        <w:t xml:space="preserve"> </w:t>
      </w:r>
      <w:bookmarkStart w:id="3" w:name="_pjimrrrxl492" w:colFirst="0" w:colLast="0"/>
      <w:bookmarkEnd w:id="3"/>
      <w:r w:rsidR="00347EBC" w:rsidRPr="00347EBC">
        <w:rPr>
          <w:rFonts w:eastAsia="Calibri" w:cstheme="minorHAnsi"/>
          <w:sz w:val="20"/>
          <w:szCs w:val="20"/>
          <w:lang w:val="es-ES_tradnl"/>
        </w:rPr>
        <w:t>Una vez expuesto todo lo anterior, someto a la consideración de este Pleno del Ayuntamiento de Puerto Vallarta, Jalisco, para su aprobación, modificación o negación, los siguientes:</w:t>
      </w:r>
      <w:r w:rsidR="00347EBC">
        <w:rPr>
          <w:rFonts w:eastAsia="Calibri" w:cstheme="minorHAnsi"/>
          <w:sz w:val="20"/>
          <w:szCs w:val="20"/>
          <w:lang w:val="es-ES_tradnl"/>
        </w:rPr>
        <w:t xml:space="preserve"> </w:t>
      </w:r>
      <w:r w:rsidR="00347EBC" w:rsidRPr="00347EBC">
        <w:rPr>
          <w:rFonts w:eastAsia="Calibri" w:cstheme="minorHAnsi"/>
          <w:b/>
          <w:sz w:val="20"/>
          <w:szCs w:val="20"/>
        </w:rPr>
        <w:t>PUNTO DE ACUERDO</w:t>
      </w:r>
      <w:r w:rsidR="00347EBC">
        <w:rPr>
          <w:rFonts w:eastAsia="Calibri" w:cstheme="minorHAnsi"/>
          <w:b/>
          <w:sz w:val="20"/>
          <w:szCs w:val="20"/>
        </w:rPr>
        <w:t xml:space="preserve">. </w:t>
      </w:r>
      <w:r w:rsidR="00347EBC" w:rsidRPr="00347EBC">
        <w:rPr>
          <w:rFonts w:eastAsia="Calibri" w:cstheme="minorHAnsi"/>
          <w:b/>
          <w:bCs/>
          <w:sz w:val="20"/>
          <w:szCs w:val="20"/>
        </w:rPr>
        <w:t xml:space="preserve">PRIMERO.- </w:t>
      </w:r>
      <w:r w:rsidR="00347EBC" w:rsidRPr="00347EBC">
        <w:rPr>
          <w:rFonts w:eastAsia="Calibri" w:cstheme="minorHAnsi"/>
          <w:sz w:val="20"/>
          <w:szCs w:val="20"/>
        </w:rPr>
        <w:t xml:space="preserve">El Honorable Ayuntamiento Constitucional de Puerto Vallarta, Jalisco, aprueba </w:t>
      </w:r>
      <w:r w:rsidR="00347EBC" w:rsidRPr="00347EBC">
        <w:rPr>
          <w:rFonts w:eastAsia="Arial" w:cstheme="minorHAnsi"/>
          <w:sz w:val="20"/>
          <w:szCs w:val="20"/>
          <w:lang w:eastAsia="es-ES" w:bidi="es-ES"/>
        </w:rPr>
        <w:t>la celebración y suscripción del contrato de comodato en los términos que se acompaña al presente, en favor de la Secretaría de Agricultura y Desarrollo Rural, respecto del bien inmueble registrado con el número 243, ubicado en la calle Venustiano Carranza S/N, Esquina Francisco Murguía, en la Delegación Las Juntas, de esta ciudad, con la finalidad de utilizarlo para la recepción, almacenamiento y distribución de fertilizantes del “Programa de Fertilizantes para el Bienestar”.</w:t>
      </w:r>
      <w:r w:rsidR="00347EBC">
        <w:rPr>
          <w:rFonts w:eastAsia="Arial" w:cstheme="minorHAnsi"/>
          <w:sz w:val="20"/>
          <w:szCs w:val="20"/>
          <w:lang w:eastAsia="es-ES" w:bidi="es-ES"/>
        </w:rPr>
        <w:t xml:space="preserve"> </w:t>
      </w:r>
      <w:r w:rsidR="00347EBC" w:rsidRPr="00347EBC">
        <w:rPr>
          <w:rFonts w:eastAsia="Arial" w:cstheme="minorHAnsi"/>
          <w:sz w:val="20"/>
          <w:szCs w:val="20"/>
          <w:lang w:eastAsia="es-ES" w:bidi="es-ES"/>
        </w:rPr>
        <w:t xml:space="preserve">Autorizándose la vigencia del contrato de comodato a partir de la aprobación del presente hasta el día treinta y uno de diciembre de dos mil veintiséis. </w:t>
      </w:r>
      <w:r w:rsidR="00347EBC" w:rsidRPr="00347EBC">
        <w:rPr>
          <w:rFonts w:eastAsia="Calibri" w:cstheme="minorHAnsi"/>
          <w:b/>
          <w:bCs/>
          <w:sz w:val="20"/>
          <w:szCs w:val="20"/>
        </w:rPr>
        <w:t>SEGUNDO.-</w:t>
      </w:r>
      <w:r w:rsidR="00347EBC" w:rsidRPr="00347EBC">
        <w:rPr>
          <w:rFonts w:eastAsia="Calibri" w:cstheme="minorHAnsi"/>
          <w:sz w:val="20"/>
          <w:szCs w:val="20"/>
        </w:rPr>
        <w:t xml:space="preserve"> El Honorable Ayuntamiento Constitucional de Puerto Vallarta, Jalisco, autoriza ordenar, instruir y facultar a los Ciudadanos Presidente Municipal, Síndico, Secretario General, para que en nombre y representación del Municipio de Puerto Vallarta, Jalisco, en forma conjunta o separada, celebren y suscriban los actos jurídicos, administrativos o de cualquier índole que resulten necesarios para atender y dar cumplimiento al presente.</w:t>
      </w:r>
      <w:r w:rsidR="00347EBC">
        <w:rPr>
          <w:rFonts w:eastAsia="Calibri" w:cstheme="minorHAnsi"/>
          <w:sz w:val="20"/>
          <w:szCs w:val="20"/>
        </w:rPr>
        <w:t xml:space="preserve"> </w:t>
      </w:r>
      <w:r w:rsidR="00347EBC" w:rsidRPr="00347EBC">
        <w:rPr>
          <w:rFonts w:eastAsia="Calibri" w:cstheme="minorHAnsi"/>
          <w:b/>
          <w:sz w:val="20"/>
          <w:szCs w:val="20"/>
        </w:rPr>
        <w:t>TERCERO.-</w:t>
      </w:r>
      <w:r w:rsidR="00347EBC" w:rsidRPr="00347EBC">
        <w:rPr>
          <w:rFonts w:eastAsia="Calibri" w:cstheme="minorHAnsi"/>
          <w:sz w:val="20"/>
          <w:szCs w:val="20"/>
        </w:rPr>
        <w:t xml:space="preserve"> Se ordena, faculta e instruye a la Sindicatura y a la Dirección Jurídica para que revisen el contrato de comodato que se acompaña al presente y se autoriza que, en su caso, realicen las modificaciones que sean necesarias en favor de los intereses del municipio. ATENTAMENTE. Puerto Vallarta, Jalisco, a 12 doce de septiembre de 2025 dos mil veinticinco. (Rúbrica) </w:t>
      </w:r>
      <w:r w:rsidR="00347EBC" w:rsidRPr="00347EBC">
        <w:rPr>
          <w:rFonts w:eastAsia="Arial" w:cstheme="minorHAnsi"/>
          <w:sz w:val="20"/>
          <w:szCs w:val="20"/>
          <w:lang w:eastAsia="es-ES" w:bidi="es-ES"/>
        </w:rPr>
        <w:t>Arquitecto Luís Ernesto Munguía González, Presidente Municipal de Puerto Vallarta, Jalisco.</w:t>
      </w:r>
      <w:r w:rsidR="00347EBC">
        <w:rPr>
          <w:rFonts w:eastAsia="Arial" w:cstheme="minorHAnsi"/>
          <w:sz w:val="20"/>
          <w:szCs w:val="20"/>
          <w:lang w:eastAsia="es-ES" w:bidi="es-ES"/>
        </w:rPr>
        <w:t xml:space="preserve"> </w:t>
      </w:r>
      <w:r w:rsidR="00347EBC" w:rsidRPr="00347EBC">
        <w:rPr>
          <w:rFonts w:ascii="Garamond" w:eastAsia="Arial" w:hAnsi="Garamond" w:cstheme="minorHAnsi"/>
          <w:sz w:val="22"/>
          <w:szCs w:val="22"/>
          <w:lang w:eastAsia="es-ES" w:bidi="es-ES"/>
        </w:rPr>
        <w:t>------</w:t>
      </w:r>
      <w:r w:rsidR="00347EBC">
        <w:rPr>
          <w:rFonts w:ascii="Garamond" w:eastAsia="Arial" w:hAnsi="Garamond" w:cstheme="minorHAnsi"/>
          <w:sz w:val="22"/>
          <w:szCs w:val="22"/>
          <w:lang w:eastAsia="es-ES" w:bidi="es-ES"/>
        </w:rPr>
        <w:t>------------------------------------------------------------------------------------------</w:t>
      </w:r>
      <w:r w:rsidR="00347EBC" w:rsidRPr="00347EBC">
        <w:rPr>
          <w:rFonts w:ascii="Garamond" w:eastAsia="Arial" w:hAnsi="Garamond" w:cstheme="minorHAnsi"/>
          <w:sz w:val="22"/>
          <w:szCs w:val="22"/>
          <w:lang w:eastAsia="es-ES" w:bidi="es-ES"/>
        </w:rPr>
        <w:t>------</w:t>
      </w:r>
      <w:r w:rsidR="000C0506">
        <w:rPr>
          <w:rFonts w:ascii="Garamond" w:eastAsia="Calibri" w:hAnsi="Garamond" w:cs="Times New Roman"/>
          <w:color w:val="auto"/>
          <w:sz w:val="22"/>
          <w:szCs w:val="22"/>
        </w:rPr>
        <w:t xml:space="preserve">---- </w:t>
      </w:r>
      <w:r w:rsidR="00A45F12" w:rsidRPr="00A45F12">
        <w:rPr>
          <w:rFonts w:ascii="Garamond" w:hAnsi="Garamond"/>
          <w:sz w:val="22"/>
          <w:szCs w:val="22"/>
          <w:lang w:val="es-ES_tradnl"/>
        </w:rPr>
        <w:t xml:space="preserve">El C. </w:t>
      </w:r>
      <w:r w:rsidR="00A45F12" w:rsidRPr="00A45F12">
        <w:rPr>
          <w:rFonts w:ascii="Garamond" w:hAnsi="Garamond"/>
          <w:sz w:val="22"/>
          <w:szCs w:val="22"/>
        </w:rPr>
        <w:t>Presidente Municipal, Arq. Luis Ernesto Munguía González: “</w:t>
      </w:r>
      <w:r w:rsidRPr="00E11784">
        <w:rPr>
          <w:rFonts w:ascii="Garamond" w:eastAsia="Calibri" w:hAnsi="Garamond" w:cs="Times New Roman"/>
          <w:color w:val="auto"/>
          <w:sz w:val="22"/>
          <w:szCs w:val="22"/>
          <w:lang w:val="es-MX"/>
        </w:rPr>
        <w:t>Solicito a nuestro secretario para apoyarnos a leer la iniciativa de un servidor</w:t>
      </w:r>
      <w:r w:rsidR="00A45F12">
        <w:rPr>
          <w:rFonts w:ascii="Garamond" w:eastAsia="Calibri" w:hAnsi="Garamond" w:cs="Times New Roman"/>
          <w:color w:val="auto"/>
          <w:sz w:val="22"/>
          <w:szCs w:val="22"/>
          <w:lang w:val="es-MX"/>
        </w:rPr>
        <w:t>”</w:t>
      </w:r>
      <w:r w:rsidRPr="00E11784">
        <w:rPr>
          <w:rFonts w:ascii="Garamond" w:eastAsia="Calibri" w:hAnsi="Garamond" w:cs="Times New Roman"/>
          <w:color w:val="auto"/>
          <w:sz w:val="22"/>
          <w:szCs w:val="22"/>
          <w:lang w:val="es-MX"/>
        </w:rPr>
        <w:t>.</w:t>
      </w:r>
      <w:r w:rsidR="00A45F12">
        <w:rPr>
          <w:rFonts w:ascii="Garamond" w:eastAsia="Calibri" w:hAnsi="Garamond" w:cs="Times New Roman"/>
          <w:color w:val="auto"/>
          <w:sz w:val="22"/>
          <w:szCs w:val="22"/>
          <w:lang w:val="es-MX"/>
        </w:rPr>
        <w:t xml:space="preserve"> </w:t>
      </w:r>
      <w:r w:rsidR="008D3E0D" w:rsidRPr="004D1A93">
        <w:rPr>
          <w:rFonts w:ascii="Garamond" w:eastAsia="Calibri" w:hAnsi="Garamond" w:cs="Times New Roman"/>
          <w:sz w:val="22"/>
          <w:szCs w:val="22"/>
          <w:shd w:val="clear" w:color="auto" w:fill="FFFFFF"/>
          <w:lang w:val="es-ES_tradnl"/>
        </w:rPr>
        <w:t xml:space="preserve">El C. Secretario General, </w:t>
      </w:r>
      <w:r w:rsidR="008D3E0D" w:rsidRPr="004D1A93">
        <w:rPr>
          <w:rFonts w:ascii="Garamond" w:eastAsia="Calibri" w:hAnsi="Garamond" w:cs="Times New Roman"/>
          <w:sz w:val="22"/>
          <w:szCs w:val="22"/>
          <w:shd w:val="clear" w:color="auto" w:fill="FFFFFF"/>
          <w:lang w:val="es-MX"/>
        </w:rPr>
        <w:t>Abg. José Juan Velázquez Hernández</w:t>
      </w:r>
      <w:r w:rsidR="008D3E0D" w:rsidRPr="004D1A93">
        <w:rPr>
          <w:rFonts w:ascii="Garamond" w:eastAsia="Calibri" w:hAnsi="Garamond" w:cs="Times New Roman"/>
          <w:sz w:val="22"/>
          <w:szCs w:val="22"/>
          <w:shd w:val="clear" w:color="auto" w:fill="FFFFFF"/>
          <w:lang w:val="es-ES_tradnl"/>
        </w:rPr>
        <w:t>: “</w:t>
      </w:r>
      <w:r w:rsidRPr="008D3E0D">
        <w:rPr>
          <w:rFonts w:ascii="Garamond" w:eastAsia="Calibri" w:hAnsi="Garamond" w:cs="Times New Roman"/>
          <w:color w:val="auto"/>
          <w:sz w:val="22"/>
          <w:szCs w:val="22"/>
          <w:lang w:val="es-MX"/>
        </w:rPr>
        <w:t>Claro que sí señor Presidente</w:t>
      </w:r>
      <w:r w:rsidR="005777AD">
        <w:rPr>
          <w:rFonts w:ascii="Garamond" w:eastAsia="Calibri" w:hAnsi="Garamond" w:cs="Times New Roman"/>
          <w:color w:val="auto"/>
          <w:sz w:val="22"/>
          <w:szCs w:val="22"/>
          <w:lang w:val="es-MX"/>
        </w:rPr>
        <w:t>…</w:t>
      </w:r>
      <w:r w:rsidR="008D3E0D" w:rsidRPr="008D3E0D">
        <w:rPr>
          <w:rFonts w:ascii="Garamond" w:eastAsia="Calibri" w:hAnsi="Garamond" w:cs="Times New Roman"/>
          <w:color w:val="auto"/>
          <w:sz w:val="22"/>
          <w:szCs w:val="22"/>
          <w:lang w:val="es-MX"/>
        </w:rPr>
        <w:t>”</w:t>
      </w:r>
      <w:r w:rsidRPr="008D3E0D">
        <w:rPr>
          <w:rFonts w:ascii="Garamond" w:eastAsia="Calibri" w:hAnsi="Garamond" w:cs="Times New Roman"/>
          <w:color w:val="auto"/>
          <w:sz w:val="22"/>
          <w:szCs w:val="22"/>
          <w:lang w:val="es-MX"/>
        </w:rPr>
        <w:t>.</w:t>
      </w:r>
      <w:r w:rsidR="005777AD">
        <w:rPr>
          <w:rFonts w:ascii="Garamond" w:eastAsia="Calibri" w:hAnsi="Garamond" w:cs="Times New Roman"/>
          <w:color w:val="auto"/>
          <w:sz w:val="22"/>
          <w:szCs w:val="22"/>
          <w:lang w:val="es-MX"/>
        </w:rPr>
        <w:t xml:space="preserve"> </w:t>
      </w:r>
      <w:r w:rsidR="00A45F12" w:rsidRPr="00A45F12">
        <w:rPr>
          <w:rFonts w:ascii="Garamond" w:hAnsi="Garamond"/>
          <w:sz w:val="22"/>
          <w:szCs w:val="22"/>
          <w:lang w:val="es-ES_tradnl"/>
        </w:rPr>
        <w:t xml:space="preserve">El C. </w:t>
      </w:r>
      <w:r w:rsidR="00A45F12" w:rsidRPr="00A45F12">
        <w:rPr>
          <w:rFonts w:ascii="Garamond" w:hAnsi="Garamond"/>
          <w:sz w:val="22"/>
          <w:szCs w:val="22"/>
        </w:rPr>
        <w:t>Presidente Municipal, Arq. Luis Ernesto Munguía González: “</w:t>
      </w:r>
      <w:r w:rsidRPr="00E11784">
        <w:rPr>
          <w:rFonts w:ascii="Garamond" w:eastAsia="Calibri" w:hAnsi="Garamond" w:cs="Times New Roman"/>
          <w:color w:val="auto"/>
          <w:sz w:val="22"/>
          <w:szCs w:val="22"/>
          <w:lang w:val="es-MX"/>
        </w:rPr>
        <w:t>P</w:t>
      </w:r>
      <w:r w:rsidR="00A45F12">
        <w:rPr>
          <w:rFonts w:ascii="Garamond" w:eastAsia="Calibri" w:hAnsi="Garamond" w:cs="Times New Roman"/>
          <w:color w:val="auto"/>
          <w:sz w:val="22"/>
          <w:szCs w:val="22"/>
          <w:lang w:val="es-MX"/>
        </w:rPr>
        <w:t>ara antes, con el uso de la voz nuestro R</w:t>
      </w:r>
      <w:r w:rsidRPr="00E11784">
        <w:rPr>
          <w:rFonts w:ascii="Garamond" w:eastAsia="Calibri" w:hAnsi="Garamond" w:cs="Times New Roman"/>
          <w:color w:val="auto"/>
          <w:sz w:val="22"/>
          <w:szCs w:val="22"/>
          <w:lang w:val="es-MX"/>
        </w:rPr>
        <w:t xml:space="preserve">egidor </w:t>
      </w:r>
      <w:r w:rsidR="00D16DD1">
        <w:rPr>
          <w:rFonts w:ascii="Garamond" w:eastAsia="Calibri" w:hAnsi="Garamond" w:cs="Times New Roman"/>
          <w:color w:val="auto"/>
          <w:sz w:val="22"/>
          <w:szCs w:val="22"/>
          <w:lang w:val="es-MX"/>
        </w:rPr>
        <w:t xml:space="preserve">Víctor Bernal”. </w:t>
      </w:r>
      <w:r w:rsidR="00642FF6" w:rsidRPr="00395E43">
        <w:rPr>
          <w:rFonts w:ascii="Garamond" w:hAnsi="Garamond"/>
          <w:sz w:val="22"/>
          <w:szCs w:val="22"/>
          <w:lang w:val="es-ES_tradnl"/>
        </w:rPr>
        <w:t xml:space="preserve">El C. Regidor, </w:t>
      </w:r>
      <w:r w:rsidR="00642FF6" w:rsidRPr="00395E43">
        <w:rPr>
          <w:rFonts w:ascii="Garamond" w:hAnsi="Garamond"/>
          <w:sz w:val="22"/>
          <w:szCs w:val="22"/>
        </w:rPr>
        <w:t>Mtro. Víctor Manuel Bernal Vargas</w:t>
      </w:r>
      <w:r w:rsidR="00642FF6" w:rsidRPr="00395E43">
        <w:rPr>
          <w:rFonts w:ascii="Garamond" w:hAnsi="Garamond"/>
          <w:sz w:val="22"/>
          <w:szCs w:val="22"/>
          <w:lang w:val="es-ES_tradnl"/>
        </w:rPr>
        <w:t>: “</w:t>
      </w:r>
      <w:r w:rsidR="00D16DD1" w:rsidRPr="00395E43">
        <w:rPr>
          <w:rFonts w:ascii="Garamond" w:eastAsia="Calibri" w:hAnsi="Garamond" w:cs="Times New Roman"/>
          <w:sz w:val="22"/>
          <w:szCs w:val="22"/>
          <w:lang w:val="es-MX"/>
        </w:rPr>
        <w:t>S</w:t>
      </w:r>
      <w:r w:rsidR="00D16DD1" w:rsidRPr="00395E43">
        <w:rPr>
          <w:rFonts w:ascii="Garamond" w:eastAsia="Calibri" w:hAnsi="Garamond" w:cs="Times New Roman"/>
          <w:color w:val="auto"/>
          <w:sz w:val="22"/>
          <w:szCs w:val="22"/>
          <w:lang w:val="es-MX"/>
        </w:rPr>
        <w:t>olicitar</w:t>
      </w:r>
      <w:r w:rsidR="00D16DD1" w:rsidRPr="00395E43">
        <w:rPr>
          <w:rFonts w:ascii="Garamond" w:eastAsia="Calibri" w:hAnsi="Garamond" w:cs="Times New Roman"/>
          <w:sz w:val="22"/>
          <w:szCs w:val="22"/>
          <w:lang w:val="es-MX"/>
        </w:rPr>
        <w:t xml:space="preserve"> </w:t>
      </w:r>
      <w:r w:rsidRPr="00395E43">
        <w:rPr>
          <w:rFonts w:ascii="Garamond" w:eastAsia="Calibri" w:hAnsi="Garamond" w:cs="Times New Roman"/>
          <w:sz w:val="22"/>
          <w:szCs w:val="22"/>
          <w:lang w:val="es-MX"/>
        </w:rPr>
        <w:t>Presidente, me tengo que retirar.</w:t>
      </w:r>
      <w:r w:rsidR="00642FF6" w:rsidRPr="00395E43">
        <w:rPr>
          <w:rFonts w:ascii="Garamond" w:eastAsia="Calibri" w:hAnsi="Garamond" w:cs="Times New Roman"/>
          <w:sz w:val="22"/>
          <w:szCs w:val="22"/>
          <w:lang w:val="es-MX"/>
        </w:rPr>
        <w:t xml:space="preserve"> </w:t>
      </w:r>
      <w:r w:rsidRPr="00395E43">
        <w:rPr>
          <w:rFonts w:ascii="Garamond" w:eastAsia="Calibri" w:hAnsi="Garamond" w:cs="Times New Roman"/>
          <w:sz w:val="22"/>
          <w:szCs w:val="22"/>
          <w:lang w:val="es-MX"/>
        </w:rPr>
        <w:t>Nomás para que lo ponga a consideración del pleno si me dan permiso.</w:t>
      </w:r>
      <w:r w:rsidR="00D16DD1" w:rsidRPr="00395E43">
        <w:rPr>
          <w:rFonts w:ascii="Garamond" w:eastAsia="Calibri" w:hAnsi="Garamond" w:cs="Times New Roman"/>
          <w:sz w:val="22"/>
          <w:szCs w:val="22"/>
          <w:lang w:val="es-MX"/>
        </w:rPr>
        <w:t xml:space="preserve"> Gracias”. </w:t>
      </w:r>
      <w:r w:rsidR="00A45F12" w:rsidRPr="00395E43">
        <w:rPr>
          <w:rFonts w:ascii="Garamond" w:hAnsi="Garamond"/>
          <w:sz w:val="22"/>
          <w:szCs w:val="22"/>
          <w:lang w:val="es-ES_tradnl"/>
        </w:rPr>
        <w:t xml:space="preserve">El C. </w:t>
      </w:r>
      <w:r w:rsidR="00A45F12" w:rsidRPr="00395E43">
        <w:rPr>
          <w:rFonts w:ascii="Garamond" w:hAnsi="Garamond"/>
          <w:sz w:val="22"/>
          <w:szCs w:val="22"/>
        </w:rPr>
        <w:t>Presidente Municipal, Arq. Luis Ernesto Munguía González: “</w:t>
      </w:r>
      <w:r w:rsidR="00A45F12" w:rsidRPr="00395E43">
        <w:rPr>
          <w:rFonts w:ascii="Garamond" w:eastAsia="Calibri" w:hAnsi="Garamond" w:cs="Times New Roman"/>
          <w:color w:val="auto"/>
          <w:sz w:val="22"/>
          <w:szCs w:val="22"/>
          <w:lang w:val="es-MX"/>
        </w:rPr>
        <w:t xml:space="preserve">Para justificar </w:t>
      </w:r>
      <w:r w:rsidR="00D16DD1" w:rsidRPr="00395E43">
        <w:rPr>
          <w:rFonts w:ascii="Garamond" w:eastAsia="Calibri" w:hAnsi="Garamond" w:cs="Times New Roman"/>
          <w:color w:val="auto"/>
          <w:sz w:val="22"/>
          <w:szCs w:val="22"/>
          <w:lang w:val="es-MX"/>
        </w:rPr>
        <w:t xml:space="preserve">a </w:t>
      </w:r>
      <w:r w:rsidR="00A45F12" w:rsidRPr="00395E43">
        <w:rPr>
          <w:rFonts w:ascii="Garamond" w:eastAsia="Calibri" w:hAnsi="Garamond" w:cs="Times New Roman"/>
          <w:color w:val="auto"/>
          <w:sz w:val="22"/>
          <w:szCs w:val="22"/>
          <w:lang w:val="es-MX"/>
        </w:rPr>
        <w:t>nuestro R</w:t>
      </w:r>
      <w:r w:rsidRPr="00395E43">
        <w:rPr>
          <w:rFonts w:ascii="Garamond" w:eastAsia="Calibri" w:hAnsi="Garamond" w:cs="Times New Roman"/>
          <w:color w:val="auto"/>
          <w:sz w:val="22"/>
          <w:szCs w:val="22"/>
          <w:lang w:val="es-MX"/>
        </w:rPr>
        <w:t>egidor Víctor por un tema de traslado, tiene que ir</w:t>
      </w:r>
      <w:r w:rsidR="00D16DD1" w:rsidRPr="00395E43">
        <w:rPr>
          <w:rFonts w:ascii="Garamond" w:eastAsia="Calibri" w:hAnsi="Garamond" w:cs="Times New Roman"/>
          <w:color w:val="auto"/>
          <w:sz w:val="22"/>
          <w:szCs w:val="22"/>
          <w:lang w:val="es-MX"/>
        </w:rPr>
        <w:t>…</w:t>
      </w:r>
      <w:r w:rsidRPr="00395E43">
        <w:rPr>
          <w:rFonts w:ascii="Garamond" w:eastAsia="Calibri" w:hAnsi="Garamond" w:cs="Times New Roman"/>
          <w:color w:val="auto"/>
          <w:sz w:val="22"/>
          <w:szCs w:val="22"/>
          <w:lang w:val="es-MX"/>
        </w:rPr>
        <w:t>este</w:t>
      </w:r>
      <w:r w:rsidR="00D16DD1" w:rsidRPr="00395E43">
        <w:rPr>
          <w:rFonts w:ascii="Garamond" w:eastAsia="Calibri" w:hAnsi="Garamond" w:cs="Times New Roman"/>
          <w:color w:val="auto"/>
          <w:sz w:val="22"/>
          <w:szCs w:val="22"/>
          <w:lang w:val="es-MX"/>
        </w:rPr>
        <w:t>…</w:t>
      </w:r>
      <w:r w:rsidRPr="00395E43">
        <w:rPr>
          <w:rFonts w:ascii="Garamond" w:eastAsia="Calibri" w:hAnsi="Garamond" w:cs="Times New Roman"/>
          <w:color w:val="auto"/>
          <w:sz w:val="22"/>
          <w:szCs w:val="22"/>
          <w:lang w:val="es-MX"/>
        </w:rPr>
        <w:t>ya con el tiempo un poquito recortado</w:t>
      </w:r>
      <w:r w:rsidR="00D16DD1" w:rsidRPr="00395E43">
        <w:rPr>
          <w:rFonts w:ascii="Garamond" w:eastAsia="Calibri" w:hAnsi="Garamond" w:cs="Times New Roman"/>
          <w:color w:val="auto"/>
          <w:sz w:val="22"/>
          <w:szCs w:val="22"/>
          <w:lang w:val="es-MX"/>
        </w:rPr>
        <w:t>.</w:t>
      </w:r>
      <w:r w:rsidRPr="00395E43">
        <w:rPr>
          <w:rFonts w:ascii="Garamond" w:eastAsia="Calibri" w:hAnsi="Garamond" w:cs="Times New Roman"/>
          <w:color w:val="auto"/>
          <w:sz w:val="22"/>
          <w:szCs w:val="22"/>
          <w:lang w:val="es-MX"/>
        </w:rPr>
        <w:t xml:space="preserve"> </w:t>
      </w:r>
      <w:r w:rsidR="00D16DD1" w:rsidRPr="00395E43">
        <w:rPr>
          <w:rFonts w:ascii="Garamond" w:eastAsia="Calibri" w:hAnsi="Garamond" w:cs="Times New Roman"/>
          <w:color w:val="auto"/>
          <w:sz w:val="22"/>
          <w:szCs w:val="22"/>
          <w:lang w:val="es-MX"/>
        </w:rPr>
        <w:t>Q</w:t>
      </w:r>
      <w:r w:rsidRPr="00395E43">
        <w:rPr>
          <w:rFonts w:ascii="Garamond" w:eastAsia="Calibri" w:hAnsi="Garamond" w:cs="Times New Roman"/>
          <w:color w:val="auto"/>
          <w:sz w:val="22"/>
          <w:szCs w:val="22"/>
          <w:lang w:val="es-MX"/>
        </w:rPr>
        <w:t xml:space="preserve">uienes estén a favor </w:t>
      </w:r>
      <w:r w:rsidRPr="00395E43">
        <w:rPr>
          <w:rFonts w:ascii="Garamond" w:eastAsia="Calibri" w:hAnsi="Garamond" w:cs="Times New Roman"/>
          <w:color w:val="auto"/>
          <w:sz w:val="22"/>
          <w:szCs w:val="22"/>
          <w:lang w:val="es-MX"/>
        </w:rPr>
        <w:lastRenderedPageBreak/>
        <w:t>de justificar</w:t>
      </w:r>
      <w:r w:rsidR="00D16DD1" w:rsidRPr="00395E43">
        <w:rPr>
          <w:rFonts w:ascii="Garamond" w:eastAsia="Calibri" w:hAnsi="Garamond" w:cs="Times New Roman"/>
          <w:color w:val="auto"/>
          <w:sz w:val="22"/>
          <w:szCs w:val="22"/>
          <w:lang w:val="es-MX"/>
        </w:rPr>
        <w:t>…</w:t>
      </w:r>
      <w:r w:rsidRPr="00395E43">
        <w:rPr>
          <w:rFonts w:ascii="Garamond" w:eastAsia="Calibri" w:hAnsi="Garamond" w:cs="Times New Roman"/>
          <w:color w:val="auto"/>
          <w:sz w:val="22"/>
          <w:szCs w:val="22"/>
          <w:lang w:val="es-MX"/>
        </w:rPr>
        <w:t>este</w:t>
      </w:r>
      <w:r w:rsidR="00D16DD1" w:rsidRPr="00395E43">
        <w:rPr>
          <w:rFonts w:ascii="Garamond" w:eastAsia="Calibri" w:hAnsi="Garamond" w:cs="Times New Roman"/>
          <w:color w:val="auto"/>
          <w:sz w:val="22"/>
          <w:szCs w:val="22"/>
          <w:lang w:val="es-MX"/>
        </w:rPr>
        <w:t>…</w:t>
      </w:r>
      <w:r w:rsidRPr="00395E43">
        <w:rPr>
          <w:rFonts w:ascii="Garamond" w:eastAsia="Calibri" w:hAnsi="Garamond" w:cs="Times New Roman"/>
          <w:color w:val="auto"/>
          <w:sz w:val="22"/>
          <w:szCs w:val="22"/>
          <w:lang w:val="es-MX"/>
        </w:rPr>
        <w:t>manif</w:t>
      </w:r>
      <w:r w:rsidR="00A45F12" w:rsidRPr="00395E43">
        <w:rPr>
          <w:rFonts w:ascii="Garamond" w:eastAsia="Calibri" w:hAnsi="Garamond" w:cs="Times New Roman"/>
          <w:color w:val="auto"/>
          <w:sz w:val="22"/>
          <w:szCs w:val="22"/>
          <w:lang w:val="es-MX"/>
        </w:rPr>
        <w:t>estarlo levantando su mano. Muchas gracias R</w:t>
      </w:r>
      <w:r w:rsidR="00D16DD1" w:rsidRPr="00395E43">
        <w:rPr>
          <w:rFonts w:ascii="Garamond" w:eastAsia="Calibri" w:hAnsi="Garamond" w:cs="Times New Roman"/>
          <w:color w:val="auto"/>
          <w:sz w:val="22"/>
          <w:szCs w:val="22"/>
          <w:lang w:val="es-MX"/>
        </w:rPr>
        <w:t xml:space="preserve">egidor Víctor. </w:t>
      </w:r>
      <w:r w:rsidRPr="00395E43">
        <w:rPr>
          <w:rFonts w:ascii="Garamond" w:eastAsia="Calibri" w:hAnsi="Garamond" w:cs="Times New Roman"/>
          <w:color w:val="auto"/>
          <w:sz w:val="22"/>
          <w:szCs w:val="22"/>
          <w:lang w:val="es-MX"/>
        </w:rPr>
        <w:t>Buen viaje.</w:t>
      </w:r>
      <w:r w:rsidR="00395E43">
        <w:rPr>
          <w:rFonts w:ascii="Garamond" w:eastAsia="Calibri" w:hAnsi="Garamond" w:cs="Times New Roman"/>
          <w:color w:val="auto"/>
          <w:sz w:val="22"/>
          <w:szCs w:val="22"/>
          <w:lang w:val="es-MX"/>
        </w:rPr>
        <w:t xml:space="preserve"> </w:t>
      </w:r>
      <w:r w:rsidRPr="00E11784">
        <w:rPr>
          <w:rFonts w:ascii="Garamond" w:eastAsia="Calibri" w:hAnsi="Garamond" w:cs="Times New Roman"/>
          <w:color w:val="auto"/>
          <w:sz w:val="22"/>
          <w:szCs w:val="22"/>
          <w:lang w:val="es-MX"/>
        </w:rPr>
        <w:t>Gracias</w:t>
      </w:r>
      <w:r w:rsidR="00A45F12">
        <w:rPr>
          <w:rFonts w:ascii="Garamond" w:eastAsia="Calibri" w:hAnsi="Garamond" w:cs="Times New Roman"/>
          <w:color w:val="auto"/>
          <w:sz w:val="22"/>
          <w:szCs w:val="22"/>
          <w:lang w:val="es-MX"/>
        </w:rPr>
        <w:t>.</w:t>
      </w:r>
      <w:r w:rsidRPr="00E11784">
        <w:rPr>
          <w:rFonts w:ascii="Garamond" w:eastAsia="Calibri" w:hAnsi="Garamond" w:cs="Times New Roman"/>
          <w:color w:val="auto"/>
          <w:sz w:val="22"/>
          <w:szCs w:val="22"/>
          <w:lang w:val="es-MX"/>
        </w:rPr>
        <w:t xml:space="preserve"> </w:t>
      </w:r>
      <w:r w:rsidR="00A45F12">
        <w:rPr>
          <w:rFonts w:ascii="Garamond" w:eastAsia="Calibri" w:hAnsi="Garamond" w:cs="Times New Roman"/>
          <w:color w:val="auto"/>
          <w:sz w:val="22"/>
          <w:szCs w:val="22"/>
          <w:lang w:val="es-MX"/>
        </w:rPr>
        <w:t>A</w:t>
      </w:r>
      <w:r w:rsidRPr="00E11784">
        <w:rPr>
          <w:rFonts w:ascii="Garamond" w:eastAsia="Calibri" w:hAnsi="Garamond" w:cs="Times New Roman"/>
          <w:color w:val="auto"/>
          <w:sz w:val="22"/>
          <w:szCs w:val="22"/>
          <w:lang w:val="es-MX"/>
        </w:rPr>
        <w:t>delante señor Secretario</w:t>
      </w:r>
      <w:r w:rsidR="00395E43">
        <w:rPr>
          <w:rFonts w:ascii="Garamond" w:eastAsia="Calibri" w:hAnsi="Garamond" w:cs="Times New Roman"/>
          <w:color w:val="auto"/>
          <w:sz w:val="22"/>
          <w:szCs w:val="22"/>
          <w:lang w:val="es-MX"/>
        </w:rPr>
        <w:t>”</w:t>
      </w:r>
      <w:r w:rsidRPr="00E11784">
        <w:rPr>
          <w:rFonts w:ascii="Garamond" w:eastAsia="Calibri" w:hAnsi="Garamond" w:cs="Times New Roman"/>
          <w:color w:val="auto"/>
          <w:sz w:val="22"/>
          <w:szCs w:val="22"/>
          <w:lang w:val="es-MX"/>
        </w:rPr>
        <w:t>.</w:t>
      </w:r>
      <w:r w:rsidR="00395E43">
        <w:rPr>
          <w:rFonts w:ascii="Garamond" w:eastAsia="Calibri" w:hAnsi="Garamond" w:cs="Times New Roman"/>
          <w:color w:val="auto"/>
          <w:sz w:val="22"/>
          <w:szCs w:val="22"/>
          <w:lang w:val="es-MX"/>
        </w:rPr>
        <w:t xml:space="preserve"> </w:t>
      </w:r>
      <w:r w:rsidR="008D3E0D" w:rsidRPr="004D1A93">
        <w:rPr>
          <w:rFonts w:ascii="Garamond" w:eastAsia="Calibri" w:hAnsi="Garamond" w:cs="Times New Roman"/>
          <w:sz w:val="22"/>
          <w:szCs w:val="22"/>
          <w:shd w:val="clear" w:color="auto" w:fill="FFFFFF"/>
          <w:lang w:val="es-ES_tradnl"/>
        </w:rPr>
        <w:t xml:space="preserve">El C. Secretario General, </w:t>
      </w:r>
      <w:r w:rsidR="008D3E0D" w:rsidRPr="004D1A93">
        <w:rPr>
          <w:rFonts w:ascii="Garamond" w:eastAsia="Calibri" w:hAnsi="Garamond" w:cs="Times New Roman"/>
          <w:sz w:val="22"/>
          <w:szCs w:val="22"/>
          <w:shd w:val="clear" w:color="auto" w:fill="FFFFFF"/>
          <w:lang w:val="es-MX"/>
        </w:rPr>
        <w:t>Abg. José Juan Velázquez Hernández</w:t>
      </w:r>
      <w:r w:rsidR="008D3E0D" w:rsidRPr="004D1A93">
        <w:rPr>
          <w:rFonts w:ascii="Garamond" w:eastAsia="Calibri" w:hAnsi="Garamond" w:cs="Times New Roman"/>
          <w:sz w:val="22"/>
          <w:szCs w:val="22"/>
          <w:shd w:val="clear" w:color="auto" w:fill="FFFFFF"/>
          <w:lang w:val="es-ES_tradnl"/>
        </w:rPr>
        <w:t>: “</w:t>
      </w:r>
      <w:r w:rsidR="008D3E0D" w:rsidRPr="00A45F12">
        <w:rPr>
          <w:rFonts w:ascii="Garamond" w:eastAsia="Calibri" w:hAnsi="Garamond" w:cs="Times New Roman"/>
          <w:color w:val="auto"/>
          <w:sz w:val="22"/>
          <w:szCs w:val="22"/>
          <w:lang w:val="es-MX"/>
        </w:rPr>
        <w:t>Claro que sí</w:t>
      </w:r>
      <w:r w:rsidRPr="00A45F12">
        <w:rPr>
          <w:rFonts w:ascii="Garamond" w:eastAsia="Calibri" w:hAnsi="Garamond" w:cs="Times New Roman"/>
          <w:color w:val="auto"/>
          <w:sz w:val="22"/>
          <w:szCs w:val="22"/>
          <w:lang w:val="es-MX"/>
        </w:rPr>
        <w:t xml:space="preserve"> señor Presidente.</w:t>
      </w:r>
      <w:r w:rsidR="008D3E0D" w:rsidRPr="00A45F12">
        <w:rPr>
          <w:rFonts w:ascii="Garamond" w:eastAsia="Calibri" w:hAnsi="Garamond" w:cs="Times New Roman"/>
          <w:color w:val="auto"/>
          <w:sz w:val="22"/>
          <w:szCs w:val="22"/>
          <w:lang w:val="es-MX"/>
        </w:rPr>
        <w:t xml:space="preserve"> </w:t>
      </w:r>
      <w:r w:rsidRPr="00A45F12">
        <w:rPr>
          <w:rFonts w:ascii="Garamond" w:eastAsia="Calibri" w:hAnsi="Garamond" w:cs="Times New Roman"/>
          <w:color w:val="auto"/>
          <w:sz w:val="22"/>
          <w:szCs w:val="22"/>
          <w:lang w:val="es-MX"/>
        </w:rPr>
        <w:t>Doy cuenta de la iniciativa pres</w:t>
      </w:r>
      <w:r w:rsidR="008D3E0D" w:rsidRPr="00A45F12">
        <w:rPr>
          <w:rFonts w:ascii="Garamond" w:eastAsia="Calibri" w:hAnsi="Garamond" w:cs="Times New Roman"/>
          <w:color w:val="auto"/>
          <w:sz w:val="22"/>
          <w:szCs w:val="22"/>
          <w:lang w:val="es-MX"/>
        </w:rPr>
        <w:t>entada por el señor Presidente Municipal, A</w:t>
      </w:r>
      <w:r w:rsidRPr="00A45F12">
        <w:rPr>
          <w:rFonts w:ascii="Garamond" w:eastAsia="Calibri" w:hAnsi="Garamond" w:cs="Times New Roman"/>
          <w:color w:val="auto"/>
          <w:sz w:val="22"/>
          <w:szCs w:val="22"/>
          <w:lang w:val="es-MX"/>
        </w:rPr>
        <w:t>rquitecto Luis Ernesto Mu</w:t>
      </w:r>
      <w:r w:rsidR="008D3E0D" w:rsidRPr="00A45F12">
        <w:rPr>
          <w:rFonts w:ascii="Garamond" w:eastAsia="Calibri" w:hAnsi="Garamond" w:cs="Times New Roman"/>
          <w:color w:val="auto"/>
          <w:sz w:val="22"/>
          <w:szCs w:val="22"/>
          <w:lang w:val="es-MX"/>
        </w:rPr>
        <w:t>nguía González, l</w:t>
      </w:r>
      <w:r w:rsidRPr="00A45F12">
        <w:rPr>
          <w:rFonts w:ascii="Garamond" w:eastAsia="Calibri" w:hAnsi="Garamond" w:cs="Times New Roman"/>
          <w:color w:val="auto"/>
          <w:sz w:val="22"/>
          <w:szCs w:val="22"/>
          <w:lang w:val="es-MX"/>
        </w:rPr>
        <w:t xml:space="preserve">a cual tiene por objeto que el </w:t>
      </w:r>
      <w:r w:rsidR="008D3E0D" w:rsidRPr="00A45F12">
        <w:rPr>
          <w:rFonts w:ascii="Garamond" w:eastAsia="Calibri" w:hAnsi="Garamond" w:cs="Times New Roman"/>
          <w:color w:val="auto"/>
          <w:sz w:val="22"/>
          <w:szCs w:val="22"/>
          <w:lang w:val="es-MX"/>
        </w:rPr>
        <w:t xml:space="preserve">Pleno </w:t>
      </w:r>
      <w:r w:rsidRPr="00A45F12">
        <w:rPr>
          <w:rFonts w:ascii="Garamond" w:eastAsia="Calibri" w:hAnsi="Garamond" w:cs="Times New Roman"/>
          <w:color w:val="auto"/>
          <w:sz w:val="22"/>
          <w:szCs w:val="22"/>
          <w:lang w:val="es-MX"/>
        </w:rPr>
        <w:t xml:space="preserve">del </w:t>
      </w:r>
      <w:r w:rsidR="008D3E0D" w:rsidRPr="00A45F12">
        <w:rPr>
          <w:rFonts w:ascii="Garamond" w:eastAsia="Calibri" w:hAnsi="Garamond" w:cs="Times New Roman"/>
          <w:color w:val="auto"/>
          <w:sz w:val="22"/>
          <w:szCs w:val="22"/>
          <w:lang w:val="es-MX"/>
        </w:rPr>
        <w:t>A</w:t>
      </w:r>
      <w:r w:rsidRPr="00A45F12">
        <w:rPr>
          <w:rFonts w:ascii="Garamond" w:eastAsia="Calibri" w:hAnsi="Garamond" w:cs="Times New Roman"/>
          <w:color w:val="auto"/>
          <w:sz w:val="22"/>
          <w:szCs w:val="22"/>
          <w:lang w:val="es-MX"/>
        </w:rPr>
        <w:t>yuntamiento autorice la celebración y suscripción del contrato de comodato en los términos que se acompaña</w:t>
      </w:r>
      <w:r w:rsidR="00CE363D">
        <w:rPr>
          <w:rFonts w:ascii="Garamond" w:eastAsia="Calibri" w:hAnsi="Garamond" w:cs="Times New Roman"/>
          <w:color w:val="auto"/>
          <w:sz w:val="22"/>
          <w:szCs w:val="22"/>
          <w:lang w:val="es-MX"/>
        </w:rPr>
        <w:t>,</w:t>
      </w:r>
      <w:r w:rsidRPr="00A45F12">
        <w:rPr>
          <w:rFonts w:ascii="Garamond" w:eastAsia="Calibri" w:hAnsi="Garamond" w:cs="Times New Roman"/>
          <w:color w:val="auto"/>
          <w:sz w:val="22"/>
          <w:szCs w:val="22"/>
          <w:lang w:val="es-MX"/>
        </w:rPr>
        <w:t xml:space="preserve"> en favor de la Secretaría de Agricultura y Desarrollo Rural</w:t>
      </w:r>
      <w:r w:rsidR="008D3E0D" w:rsidRPr="00A45F12">
        <w:rPr>
          <w:rFonts w:ascii="Garamond" w:eastAsia="Calibri" w:hAnsi="Garamond" w:cs="Times New Roman"/>
          <w:color w:val="auto"/>
          <w:sz w:val="22"/>
          <w:szCs w:val="22"/>
          <w:lang w:val="es-MX"/>
        </w:rPr>
        <w:t>,</w:t>
      </w:r>
      <w:r w:rsidRPr="00A45F12">
        <w:rPr>
          <w:rFonts w:ascii="Garamond" w:eastAsia="Calibri" w:hAnsi="Garamond" w:cs="Times New Roman"/>
          <w:color w:val="auto"/>
          <w:sz w:val="22"/>
          <w:szCs w:val="22"/>
          <w:lang w:val="es-MX"/>
        </w:rPr>
        <w:t xml:space="preserve"> respecto del bien inmueble registrado con el número </w:t>
      </w:r>
      <w:r w:rsidR="008D3E0D" w:rsidRPr="00A45F12">
        <w:rPr>
          <w:rFonts w:ascii="Garamond" w:eastAsia="Calibri" w:hAnsi="Garamond" w:cs="Times New Roman"/>
          <w:color w:val="auto"/>
          <w:sz w:val="22"/>
          <w:szCs w:val="22"/>
          <w:lang w:val="es-MX"/>
        </w:rPr>
        <w:t>doscientos cuarenta y tres, ubicado en la C</w:t>
      </w:r>
      <w:r w:rsidRPr="00A45F12">
        <w:rPr>
          <w:rFonts w:ascii="Garamond" w:eastAsia="Calibri" w:hAnsi="Garamond" w:cs="Times New Roman"/>
          <w:color w:val="auto"/>
          <w:sz w:val="22"/>
          <w:szCs w:val="22"/>
          <w:lang w:val="es-MX"/>
        </w:rPr>
        <w:t>alle Venustiano Carranza</w:t>
      </w:r>
      <w:r w:rsidRPr="00E11784">
        <w:rPr>
          <w:rFonts w:ascii="Garamond" w:eastAsia="Calibri" w:hAnsi="Garamond" w:cs="Times New Roman"/>
          <w:color w:val="auto"/>
          <w:sz w:val="22"/>
          <w:szCs w:val="22"/>
          <w:lang w:val="es-MX"/>
        </w:rPr>
        <w:t xml:space="preserve"> sin número, es</w:t>
      </w:r>
      <w:r w:rsidR="008D3E0D">
        <w:rPr>
          <w:rFonts w:ascii="Garamond" w:eastAsia="Calibri" w:hAnsi="Garamond" w:cs="Times New Roman"/>
          <w:color w:val="auto"/>
          <w:sz w:val="22"/>
          <w:szCs w:val="22"/>
          <w:lang w:val="es-MX"/>
        </w:rPr>
        <w:t>quina Francisco Murguía, en la Delegación de L</w:t>
      </w:r>
      <w:r w:rsidRPr="00E11784">
        <w:rPr>
          <w:rFonts w:ascii="Garamond" w:eastAsia="Calibri" w:hAnsi="Garamond" w:cs="Times New Roman"/>
          <w:color w:val="auto"/>
          <w:sz w:val="22"/>
          <w:szCs w:val="22"/>
          <w:lang w:val="es-MX"/>
        </w:rPr>
        <w:t xml:space="preserve">as </w:t>
      </w:r>
      <w:r w:rsidR="008D3E0D">
        <w:rPr>
          <w:rFonts w:ascii="Garamond" w:eastAsia="Calibri" w:hAnsi="Garamond" w:cs="Times New Roman"/>
          <w:color w:val="auto"/>
          <w:sz w:val="22"/>
          <w:szCs w:val="22"/>
          <w:lang w:val="es-MX"/>
        </w:rPr>
        <w:t>Juntas de esta C</w:t>
      </w:r>
      <w:r w:rsidRPr="00E11784">
        <w:rPr>
          <w:rFonts w:ascii="Garamond" w:eastAsia="Calibri" w:hAnsi="Garamond" w:cs="Times New Roman"/>
          <w:color w:val="auto"/>
          <w:sz w:val="22"/>
          <w:szCs w:val="22"/>
          <w:lang w:val="es-MX"/>
        </w:rPr>
        <w:t>iudad, con la finalidad de utilizarlo para la recepción, almacenamiento y distribución de fertilizan</w:t>
      </w:r>
      <w:r w:rsidR="008D3E0D">
        <w:rPr>
          <w:rFonts w:ascii="Garamond" w:eastAsia="Calibri" w:hAnsi="Garamond" w:cs="Times New Roman"/>
          <w:color w:val="auto"/>
          <w:sz w:val="22"/>
          <w:szCs w:val="22"/>
          <w:lang w:val="es-MX"/>
        </w:rPr>
        <w:t>tes del programa “Fertilizantes para el B</w:t>
      </w:r>
      <w:r w:rsidRPr="00E11784">
        <w:rPr>
          <w:rFonts w:ascii="Garamond" w:eastAsia="Calibri" w:hAnsi="Garamond" w:cs="Times New Roman"/>
          <w:color w:val="auto"/>
          <w:sz w:val="22"/>
          <w:szCs w:val="22"/>
          <w:lang w:val="es-MX"/>
        </w:rPr>
        <w:t>ienestar</w:t>
      </w:r>
      <w:r w:rsidR="008D3E0D">
        <w:rPr>
          <w:rFonts w:ascii="Garamond" w:eastAsia="Calibri" w:hAnsi="Garamond" w:cs="Times New Roman"/>
          <w:color w:val="auto"/>
          <w:sz w:val="22"/>
          <w:szCs w:val="22"/>
          <w:lang w:val="es-MX"/>
        </w:rPr>
        <w:t>”.</w:t>
      </w:r>
      <w:r w:rsidRPr="00E11784">
        <w:rPr>
          <w:rFonts w:ascii="Garamond" w:eastAsia="Calibri" w:hAnsi="Garamond" w:cs="Times New Roman"/>
          <w:color w:val="auto"/>
          <w:sz w:val="22"/>
          <w:szCs w:val="22"/>
          <w:lang w:val="es-MX"/>
        </w:rPr>
        <w:t xml:space="preserve"> </w:t>
      </w:r>
      <w:r w:rsidR="008D3E0D">
        <w:rPr>
          <w:rFonts w:ascii="Garamond" w:eastAsia="Calibri" w:hAnsi="Garamond" w:cs="Times New Roman"/>
          <w:color w:val="auto"/>
          <w:sz w:val="22"/>
          <w:szCs w:val="22"/>
          <w:lang w:val="es-MX"/>
        </w:rPr>
        <w:t>Adjunto a la iniciativa</w:t>
      </w:r>
      <w:r w:rsidRPr="00E11784">
        <w:rPr>
          <w:rFonts w:ascii="Garamond" w:eastAsia="Calibri" w:hAnsi="Garamond" w:cs="Times New Roman"/>
          <w:color w:val="auto"/>
          <w:sz w:val="22"/>
          <w:szCs w:val="22"/>
          <w:lang w:val="es-MX"/>
        </w:rPr>
        <w:t xml:space="preserve"> enc</w:t>
      </w:r>
      <w:r w:rsidR="00CE363D">
        <w:rPr>
          <w:rFonts w:ascii="Garamond" w:eastAsia="Calibri" w:hAnsi="Garamond" w:cs="Times New Roman"/>
          <w:color w:val="auto"/>
          <w:sz w:val="22"/>
          <w:szCs w:val="22"/>
          <w:lang w:val="es-MX"/>
        </w:rPr>
        <w:t>uentran ustedes la propuesta de</w:t>
      </w:r>
      <w:r w:rsidRPr="00E11784">
        <w:rPr>
          <w:rFonts w:ascii="Garamond" w:eastAsia="Calibri" w:hAnsi="Garamond" w:cs="Times New Roman"/>
          <w:color w:val="auto"/>
          <w:sz w:val="22"/>
          <w:szCs w:val="22"/>
          <w:lang w:val="es-MX"/>
        </w:rPr>
        <w:t xml:space="preserve">l convenio, para lo cual se proponen los siguientes puntos de acuerdo: </w:t>
      </w:r>
      <w:r w:rsidR="008D3E0D">
        <w:rPr>
          <w:rFonts w:ascii="Garamond" w:eastAsia="Calibri" w:hAnsi="Garamond" w:cs="Times New Roman"/>
          <w:color w:val="auto"/>
          <w:sz w:val="22"/>
          <w:szCs w:val="22"/>
          <w:lang w:val="es-MX"/>
        </w:rPr>
        <w:t>Primero.-</w:t>
      </w:r>
      <w:r w:rsidRPr="00E11784">
        <w:rPr>
          <w:rFonts w:ascii="Garamond" w:eastAsia="Calibri" w:hAnsi="Garamond" w:cs="Times New Roman"/>
          <w:color w:val="auto"/>
          <w:sz w:val="22"/>
          <w:szCs w:val="22"/>
          <w:lang w:val="es-MX"/>
        </w:rPr>
        <w:t xml:space="preserve"> </w:t>
      </w:r>
      <w:r w:rsidR="008D3E0D">
        <w:rPr>
          <w:rFonts w:ascii="Garamond" w:eastAsia="Calibri" w:hAnsi="Garamond" w:cs="Times New Roman"/>
          <w:color w:val="auto"/>
          <w:sz w:val="22"/>
          <w:szCs w:val="22"/>
          <w:lang w:val="es-MX"/>
        </w:rPr>
        <w:t>E</w:t>
      </w:r>
      <w:r w:rsidRPr="00E11784">
        <w:rPr>
          <w:rFonts w:ascii="Garamond" w:eastAsia="Calibri" w:hAnsi="Garamond" w:cs="Times New Roman"/>
          <w:color w:val="auto"/>
          <w:sz w:val="22"/>
          <w:szCs w:val="22"/>
          <w:lang w:val="es-MX"/>
        </w:rPr>
        <w:t>l honorable Ayuntamiento Constitucional de Puerto Vallarta, Jalisco, aprueba la celebración y suscripción del contrato de comodato en los términ</w:t>
      </w:r>
      <w:r w:rsidR="008D3E0D">
        <w:rPr>
          <w:rFonts w:ascii="Garamond" w:eastAsia="Calibri" w:hAnsi="Garamond" w:cs="Times New Roman"/>
          <w:color w:val="auto"/>
          <w:sz w:val="22"/>
          <w:szCs w:val="22"/>
          <w:lang w:val="es-MX"/>
        </w:rPr>
        <w:t>os que se acompaña al presente e</w:t>
      </w:r>
      <w:r w:rsidRPr="00E11784">
        <w:rPr>
          <w:rFonts w:ascii="Garamond" w:eastAsia="Calibri" w:hAnsi="Garamond" w:cs="Times New Roman"/>
          <w:color w:val="auto"/>
          <w:sz w:val="22"/>
          <w:szCs w:val="22"/>
          <w:lang w:val="es-MX"/>
        </w:rPr>
        <w:t>n favor de la Secretaría de Agricultura y Desarrollo Rural</w:t>
      </w:r>
      <w:r w:rsidR="0063152F">
        <w:rPr>
          <w:rFonts w:ascii="Garamond" w:eastAsia="Calibri" w:hAnsi="Garamond" w:cs="Times New Roman"/>
          <w:color w:val="auto"/>
          <w:sz w:val="22"/>
          <w:szCs w:val="22"/>
          <w:lang w:val="es-MX"/>
        </w:rPr>
        <w:t>,</w:t>
      </w:r>
      <w:r w:rsidRPr="00E11784">
        <w:rPr>
          <w:rFonts w:ascii="Garamond" w:eastAsia="Calibri" w:hAnsi="Garamond" w:cs="Times New Roman"/>
          <w:color w:val="auto"/>
          <w:sz w:val="22"/>
          <w:szCs w:val="22"/>
          <w:lang w:val="es-MX"/>
        </w:rPr>
        <w:t xml:space="preserve"> respecto del bien inmueble registrado con el número </w:t>
      </w:r>
      <w:r w:rsidR="008D3E0D">
        <w:rPr>
          <w:rFonts w:ascii="Garamond" w:eastAsia="Calibri" w:hAnsi="Garamond" w:cs="Times New Roman"/>
          <w:color w:val="auto"/>
          <w:sz w:val="22"/>
          <w:szCs w:val="22"/>
          <w:lang w:val="es-MX"/>
        </w:rPr>
        <w:t>doscientos cuarenta y tres</w:t>
      </w:r>
      <w:r w:rsidRPr="00E11784">
        <w:rPr>
          <w:rFonts w:ascii="Garamond" w:eastAsia="Calibri" w:hAnsi="Garamond" w:cs="Times New Roman"/>
          <w:color w:val="auto"/>
          <w:sz w:val="22"/>
          <w:szCs w:val="22"/>
          <w:lang w:val="es-MX"/>
        </w:rPr>
        <w:t>, ubicado en la calle Venustiano Carranza s</w:t>
      </w:r>
      <w:r w:rsidR="008D3E0D">
        <w:rPr>
          <w:rFonts w:ascii="Garamond" w:eastAsia="Calibri" w:hAnsi="Garamond" w:cs="Times New Roman"/>
          <w:color w:val="auto"/>
          <w:sz w:val="22"/>
          <w:szCs w:val="22"/>
          <w:lang w:val="es-MX"/>
        </w:rPr>
        <w:t>in número, esquina Francisco Murguí</w:t>
      </w:r>
      <w:r w:rsidR="008D3E0D" w:rsidRPr="00E11784">
        <w:rPr>
          <w:rFonts w:ascii="Garamond" w:eastAsia="Calibri" w:hAnsi="Garamond" w:cs="Times New Roman"/>
          <w:color w:val="auto"/>
          <w:sz w:val="22"/>
          <w:szCs w:val="22"/>
          <w:lang w:val="es-MX"/>
        </w:rPr>
        <w:t>a</w:t>
      </w:r>
      <w:r w:rsidRPr="00E11784">
        <w:rPr>
          <w:rFonts w:ascii="Garamond" w:eastAsia="Calibri" w:hAnsi="Garamond" w:cs="Times New Roman"/>
          <w:color w:val="auto"/>
          <w:sz w:val="22"/>
          <w:szCs w:val="22"/>
          <w:lang w:val="es-MX"/>
        </w:rPr>
        <w:t xml:space="preserve"> en la </w:t>
      </w:r>
      <w:r w:rsidR="008D3E0D">
        <w:rPr>
          <w:rFonts w:ascii="Garamond" w:eastAsia="Calibri" w:hAnsi="Garamond" w:cs="Times New Roman"/>
          <w:color w:val="auto"/>
          <w:sz w:val="22"/>
          <w:szCs w:val="22"/>
          <w:lang w:val="es-MX"/>
        </w:rPr>
        <w:t>Delegación de Las Juntas de esta C</w:t>
      </w:r>
      <w:r w:rsidRPr="00E11784">
        <w:rPr>
          <w:rFonts w:ascii="Garamond" w:eastAsia="Calibri" w:hAnsi="Garamond" w:cs="Times New Roman"/>
          <w:color w:val="auto"/>
          <w:sz w:val="22"/>
          <w:szCs w:val="22"/>
          <w:lang w:val="es-MX"/>
        </w:rPr>
        <w:t xml:space="preserve">iudad, con la finalidad de utilizarlo para la recepción, almacenamiento y distribución de fertilizantes del programa de </w:t>
      </w:r>
      <w:r w:rsidR="008D3E0D">
        <w:rPr>
          <w:rFonts w:ascii="Garamond" w:eastAsia="Calibri" w:hAnsi="Garamond" w:cs="Times New Roman"/>
          <w:color w:val="auto"/>
          <w:sz w:val="22"/>
          <w:szCs w:val="22"/>
          <w:lang w:val="es-MX"/>
        </w:rPr>
        <w:t>“Fertilizantes para el B</w:t>
      </w:r>
      <w:r w:rsidRPr="00E11784">
        <w:rPr>
          <w:rFonts w:ascii="Garamond" w:eastAsia="Calibri" w:hAnsi="Garamond" w:cs="Times New Roman"/>
          <w:color w:val="auto"/>
          <w:sz w:val="22"/>
          <w:szCs w:val="22"/>
          <w:lang w:val="es-MX"/>
        </w:rPr>
        <w:t>ienestar</w:t>
      </w:r>
      <w:r w:rsidR="008D3E0D">
        <w:rPr>
          <w:rFonts w:ascii="Garamond" w:eastAsia="Calibri" w:hAnsi="Garamond" w:cs="Times New Roman"/>
          <w:color w:val="auto"/>
          <w:sz w:val="22"/>
          <w:szCs w:val="22"/>
          <w:lang w:val="es-MX"/>
        </w:rPr>
        <w:t>”</w:t>
      </w:r>
      <w:r w:rsidRPr="00E11784">
        <w:rPr>
          <w:rFonts w:ascii="Garamond" w:eastAsia="Calibri" w:hAnsi="Garamond" w:cs="Times New Roman"/>
          <w:color w:val="auto"/>
          <w:sz w:val="22"/>
          <w:szCs w:val="22"/>
          <w:lang w:val="es-MX"/>
        </w:rPr>
        <w:t xml:space="preserve">, autorizándose la vigencia del contrato de comodato a partir de la aprobación del presente y hasta el día </w:t>
      </w:r>
      <w:r w:rsidR="002A4749">
        <w:rPr>
          <w:rFonts w:ascii="Garamond" w:eastAsia="Calibri" w:hAnsi="Garamond" w:cs="Times New Roman"/>
          <w:color w:val="auto"/>
          <w:sz w:val="22"/>
          <w:szCs w:val="22"/>
          <w:lang w:val="es-MX"/>
        </w:rPr>
        <w:t>treinta y uno</w:t>
      </w:r>
      <w:r w:rsidRPr="00E11784">
        <w:rPr>
          <w:rFonts w:ascii="Garamond" w:eastAsia="Calibri" w:hAnsi="Garamond" w:cs="Times New Roman"/>
          <w:color w:val="auto"/>
          <w:sz w:val="22"/>
          <w:szCs w:val="22"/>
          <w:lang w:val="es-MX"/>
        </w:rPr>
        <w:t xml:space="preserve"> de diciembre del año </w:t>
      </w:r>
      <w:r w:rsidR="002A4749">
        <w:rPr>
          <w:rFonts w:ascii="Garamond" w:eastAsia="Calibri" w:hAnsi="Garamond" w:cs="Times New Roman"/>
          <w:color w:val="auto"/>
          <w:sz w:val="22"/>
          <w:szCs w:val="22"/>
          <w:lang w:val="es-MX"/>
        </w:rPr>
        <w:t>dos mil veintiséis</w:t>
      </w:r>
      <w:r w:rsidRPr="00E11784">
        <w:rPr>
          <w:rFonts w:ascii="Garamond" w:eastAsia="Calibri" w:hAnsi="Garamond" w:cs="Times New Roman"/>
          <w:color w:val="auto"/>
          <w:sz w:val="22"/>
          <w:szCs w:val="22"/>
          <w:lang w:val="es-MX"/>
        </w:rPr>
        <w:t>.</w:t>
      </w:r>
      <w:r w:rsidR="002A4749">
        <w:rPr>
          <w:rFonts w:ascii="Garamond" w:eastAsia="Calibri" w:hAnsi="Garamond" w:cs="Times New Roman"/>
          <w:color w:val="auto"/>
          <w:sz w:val="22"/>
          <w:szCs w:val="22"/>
          <w:lang w:val="es-MX"/>
        </w:rPr>
        <w:t xml:space="preserve"> </w:t>
      </w:r>
      <w:r w:rsidRPr="00E11784">
        <w:rPr>
          <w:rFonts w:ascii="Garamond" w:eastAsia="Calibri" w:hAnsi="Garamond" w:cs="Times New Roman"/>
          <w:color w:val="auto"/>
          <w:sz w:val="22"/>
          <w:szCs w:val="22"/>
          <w:lang w:val="es-MX"/>
        </w:rPr>
        <w:t>Segundo.</w:t>
      </w:r>
      <w:r w:rsidR="002A4749">
        <w:rPr>
          <w:rFonts w:ascii="Garamond" w:eastAsia="Calibri" w:hAnsi="Garamond" w:cs="Times New Roman"/>
          <w:color w:val="auto"/>
          <w:sz w:val="22"/>
          <w:szCs w:val="22"/>
          <w:lang w:val="es-MX"/>
        </w:rPr>
        <w:t xml:space="preserve">- </w:t>
      </w:r>
      <w:r w:rsidRPr="00E11784">
        <w:rPr>
          <w:rFonts w:ascii="Garamond" w:eastAsia="Calibri" w:hAnsi="Garamond" w:cs="Times New Roman"/>
          <w:color w:val="auto"/>
          <w:sz w:val="22"/>
          <w:szCs w:val="22"/>
          <w:lang w:val="es-MX"/>
        </w:rPr>
        <w:t xml:space="preserve">El </w:t>
      </w:r>
      <w:r w:rsidR="002A4749" w:rsidRPr="00E11784">
        <w:rPr>
          <w:rFonts w:ascii="Garamond" w:eastAsia="Calibri" w:hAnsi="Garamond" w:cs="Times New Roman"/>
          <w:color w:val="auto"/>
          <w:sz w:val="22"/>
          <w:szCs w:val="22"/>
          <w:lang w:val="es-MX"/>
        </w:rPr>
        <w:t xml:space="preserve">Honorable Ayuntamiento Constitucional </w:t>
      </w:r>
      <w:r w:rsidRPr="00E11784">
        <w:rPr>
          <w:rFonts w:ascii="Garamond" w:eastAsia="Calibri" w:hAnsi="Garamond" w:cs="Times New Roman"/>
          <w:color w:val="auto"/>
          <w:sz w:val="22"/>
          <w:szCs w:val="22"/>
          <w:lang w:val="es-MX"/>
        </w:rPr>
        <w:t>de Puerto Vallarta, Jalisco, autoriza ordenar, instru</w:t>
      </w:r>
      <w:r w:rsidR="002A4749">
        <w:rPr>
          <w:rFonts w:ascii="Garamond" w:eastAsia="Calibri" w:hAnsi="Garamond" w:cs="Times New Roman"/>
          <w:color w:val="auto"/>
          <w:sz w:val="22"/>
          <w:szCs w:val="22"/>
          <w:lang w:val="es-MX"/>
        </w:rPr>
        <w:t>ir y facultar a los ciudadanos P</w:t>
      </w:r>
      <w:r w:rsidRPr="00E11784">
        <w:rPr>
          <w:rFonts w:ascii="Garamond" w:eastAsia="Calibri" w:hAnsi="Garamond" w:cs="Times New Roman"/>
          <w:color w:val="auto"/>
          <w:sz w:val="22"/>
          <w:szCs w:val="22"/>
          <w:lang w:val="es-MX"/>
        </w:rPr>
        <w:t xml:space="preserve">residente </w:t>
      </w:r>
      <w:r w:rsidR="002A4749" w:rsidRPr="00E11784">
        <w:rPr>
          <w:rFonts w:ascii="Garamond" w:eastAsia="Calibri" w:hAnsi="Garamond" w:cs="Times New Roman"/>
          <w:color w:val="auto"/>
          <w:sz w:val="22"/>
          <w:szCs w:val="22"/>
          <w:lang w:val="es-MX"/>
        </w:rPr>
        <w:t>Municipal, Síndico Municipal, Secretario General</w:t>
      </w:r>
      <w:r w:rsidRPr="00E11784">
        <w:rPr>
          <w:rFonts w:ascii="Garamond" w:eastAsia="Calibri" w:hAnsi="Garamond" w:cs="Times New Roman"/>
          <w:color w:val="auto"/>
          <w:sz w:val="22"/>
          <w:szCs w:val="22"/>
          <w:lang w:val="es-MX"/>
        </w:rPr>
        <w:t>, para que e</w:t>
      </w:r>
      <w:r w:rsidR="002A4749">
        <w:rPr>
          <w:rFonts w:ascii="Garamond" w:eastAsia="Calibri" w:hAnsi="Garamond" w:cs="Times New Roman"/>
          <w:color w:val="auto"/>
          <w:sz w:val="22"/>
          <w:szCs w:val="22"/>
          <w:lang w:val="es-MX"/>
        </w:rPr>
        <w:t>n</w:t>
      </w:r>
      <w:r w:rsidRPr="00E11784">
        <w:rPr>
          <w:rFonts w:ascii="Garamond" w:eastAsia="Calibri" w:hAnsi="Garamond" w:cs="Times New Roman"/>
          <w:color w:val="auto"/>
          <w:sz w:val="22"/>
          <w:szCs w:val="22"/>
          <w:lang w:val="es-MX"/>
        </w:rPr>
        <w:t xml:space="preserve"> nombre y representación del </w:t>
      </w:r>
      <w:r w:rsidR="002A4749">
        <w:rPr>
          <w:rFonts w:ascii="Garamond" w:eastAsia="Calibri" w:hAnsi="Garamond" w:cs="Times New Roman"/>
          <w:color w:val="auto"/>
          <w:sz w:val="22"/>
          <w:szCs w:val="22"/>
          <w:lang w:val="es-MX"/>
        </w:rPr>
        <w:t>M</w:t>
      </w:r>
      <w:r w:rsidRPr="00E11784">
        <w:rPr>
          <w:rFonts w:ascii="Garamond" w:eastAsia="Calibri" w:hAnsi="Garamond" w:cs="Times New Roman"/>
          <w:color w:val="auto"/>
          <w:sz w:val="22"/>
          <w:szCs w:val="22"/>
          <w:lang w:val="es-MX"/>
        </w:rPr>
        <w:t xml:space="preserve">unicipio de Puerto Vallarta, Jalisco, en forma conjunta </w:t>
      </w:r>
      <w:r w:rsidR="00C72AF6">
        <w:rPr>
          <w:rFonts w:ascii="Garamond" w:eastAsia="Calibri" w:hAnsi="Garamond" w:cs="Times New Roman"/>
          <w:color w:val="auto"/>
          <w:sz w:val="22"/>
          <w:szCs w:val="22"/>
          <w:lang w:val="es-MX"/>
        </w:rPr>
        <w:t xml:space="preserve">o </w:t>
      </w:r>
      <w:r w:rsidRPr="00E11784">
        <w:rPr>
          <w:rFonts w:ascii="Garamond" w:eastAsia="Calibri" w:hAnsi="Garamond" w:cs="Times New Roman"/>
          <w:color w:val="auto"/>
          <w:sz w:val="22"/>
          <w:szCs w:val="22"/>
          <w:lang w:val="es-MX"/>
        </w:rPr>
        <w:t xml:space="preserve">separada, celebren y suscriban los actos jurídicos administrativos o de cualquier índole que resulten necesarios para atender </w:t>
      </w:r>
      <w:r w:rsidR="002A4749">
        <w:rPr>
          <w:rFonts w:ascii="Garamond" w:eastAsia="Calibri" w:hAnsi="Garamond" w:cs="Times New Roman"/>
          <w:color w:val="auto"/>
          <w:sz w:val="22"/>
          <w:szCs w:val="22"/>
          <w:lang w:val="es-MX"/>
        </w:rPr>
        <w:t>y dar cumplimiento al presente. Tercero.-</w:t>
      </w:r>
      <w:r w:rsidRPr="00E11784">
        <w:rPr>
          <w:rFonts w:ascii="Garamond" w:eastAsia="Calibri" w:hAnsi="Garamond" w:cs="Times New Roman"/>
          <w:color w:val="auto"/>
          <w:sz w:val="22"/>
          <w:szCs w:val="22"/>
          <w:lang w:val="es-MX"/>
        </w:rPr>
        <w:t xml:space="preserve"> </w:t>
      </w:r>
      <w:r w:rsidR="002A4749">
        <w:rPr>
          <w:rFonts w:ascii="Garamond" w:eastAsia="Calibri" w:hAnsi="Garamond" w:cs="Times New Roman"/>
          <w:color w:val="auto"/>
          <w:sz w:val="22"/>
          <w:szCs w:val="22"/>
          <w:lang w:val="es-MX"/>
        </w:rPr>
        <w:t>S</w:t>
      </w:r>
      <w:r w:rsidRPr="00E11784">
        <w:rPr>
          <w:rFonts w:ascii="Garamond" w:eastAsia="Calibri" w:hAnsi="Garamond" w:cs="Times New Roman"/>
          <w:color w:val="auto"/>
          <w:sz w:val="22"/>
          <w:szCs w:val="22"/>
          <w:lang w:val="es-MX"/>
        </w:rPr>
        <w:t>e ordena</w:t>
      </w:r>
      <w:r w:rsidR="00C72AF6">
        <w:rPr>
          <w:rFonts w:ascii="Garamond" w:eastAsia="Calibri" w:hAnsi="Garamond" w:cs="Times New Roman"/>
          <w:color w:val="auto"/>
          <w:sz w:val="22"/>
          <w:szCs w:val="22"/>
          <w:lang w:val="es-MX"/>
        </w:rPr>
        <w:t>,</w:t>
      </w:r>
      <w:r w:rsidRPr="00E11784">
        <w:rPr>
          <w:rFonts w:ascii="Garamond" w:eastAsia="Calibri" w:hAnsi="Garamond" w:cs="Times New Roman"/>
          <w:color w:val="auto"/>
          <w:sz w:val="22"/>
          <w:szCs w:val="22"/>
          <w:lang w:val="es-MX"/>
        </w:rPr>
        <w:t xml:space="preserve"> faculta e instruye a la </w:t>
      </w:r>
      <w:r w:rsidR="00C72AF6" w:rsidRPr="00E11784">
        <w:rPr>
          <w:rFonts w:ascii="Garamond" w:eastAsia="Calibri" w:hAnsi="Garamond" w:cs="Times New Roman"/>
          <w:color w:val="auto"/>
          <w:sz w:val="22"/>
          <w:szCs w:val="22"/>
          <w:lang w:val="es-MX"/>
        </w:rPr>
        <w:t xml:space="preserve">Sindicatura </w:t>
      </w:r>
      <w:r w:rsidRPr="00E11784">
        <w:rPr>
          <w:rFonts w:ascii="Garamond" w:eastAsia="Calibri" w:hAnsi="Garamond" w:cs="Times New Roman"/>
          <w:color w:val="auto"/>
          <w:sz w:val="22"/>
          <w:szCs w:val="22"/>
          <w:lang w:val="es-MX"/>
        </w:rPr>
        <w:t xml:space="preserve">y a la </w:t>
      </w:r>
      <w:r w:rsidR="00C72AF6" w:rsidRPr="00E11784">
        <w:rPr>
          <w:rFonts w:ascii="Garamond" w:eastAsia="Calibri" w:hAnsi="Garamond" w:cs="Times New Roman"/>
          <w:color w:val="auto"/>
          <w:sz w:val="22"/>
          <w:szCs w:val="22"/>
          <w:lang w:val="es-MX"/>
        </w:rPr>
        <w:t xml:space="preserve">Dirección Jurídica </w:t>
      </w:r>
      <w:r w:rsidRPr="00E11784">
        <w:rPr>
          <w:rFonts w:ascii="Garamond" w:eastAsia="Calibri" w:hAnsi="Garamond" w:cs="Times New Roman"/>
          <w:color w:val="auto"/>
          <w:sz w:val="22"/>
          <w:szCs w:val="22"/>
          <w:lang w:val="es-MX"/>
        </w:rPr>
        <w:t xml:space="preserve">para que revisen el contrato de comodato que se acompaña al presente y se autoriza que en su caso realicen las modificaciones que sean necesarias a favor </w:t>
      </w:r>
      <w:r w:rsidR="002A4749">
        <w:rPr>
          <w:rFonts w:ascii="Garamond" w:eastAsia="Calibri" w:hAnsi="Garamond" w:cs="Times New Roman"/>
          <w:color w:val="auto"/>
          <w:sz w:val="22"/>
          <w:szCs w:val="22"/>
          <w:lang w:val="es-MX"/>
        </w:rPr>
        <w:t xml:space="preserve">de los intereses del </w:t>
      </w:r>
      <w:r w:rsidR="00C72AF6">
        <w:rPr>
          <w:rFonts w:ascii="Garamond" w:eastAsia="Calibri" w:hAnsi="Garamond" w:cs="Times New Roman"/>
          <w:color w:val="auto"/>
          <w:sz w:val="22"/>
          <w:szCs w:val="22"/>
          <w:lang w:val="es-MX"/>
        </w:rPr>
        <w:t>Municipio</w:t>
      </w:r>
      <w:r w:rsidR="002A4749">
        <w:rPr>
          <w:rFonts w:ascii="Garamond" w:eastAsia="Calibri" w:hAnsi="Garamond" w:cs="Times New Roman"/>
          <w:color w:val="auto"/>
          <w:sz w:val="22"/>
          <w:szCs w:val="22"/>
          <w:lang w:val="es-MX"/>
        </w:rPr>
        <w:t>. Firma, A</w:t>
      </w:r>
      <w:r w:rsidRPr="00E11784">
        <w:rPr>
          <w:rFonts w:ascii="Garamond" w:eastAsia="Calibri" w:hAnsi="Garamond" w:cs="Times New Roman"/>
          <w:color w:val="auto"/>
          <w:sz w:val="22"/>
          <w:szCs w:val="22"/>
          <w:lang w:val="es-MX"/>
        </w:rPr>
        <w:t xml:space="preserve">rquitecto Luis Ernesto Munguía González, </w:t>
      </w:r>
      <w:r w:rsidR="002A4749" w:rsidRPr="00E11784">
        <w:rPr>
          <w:rFonts w:ascii="Garamond" w:eastAsia="Calibri" w:hAnsi="Garamond" w:cs="Times New Roman"/>
          <w:color w:val="auto"/>
          <w:sz w:val="22"/>
          <w:szCs w:val="22"/>
          <w:lang w:val="es-MX"/>
        </w:rPr>
        <w:t>Presidente M</w:t>
      </w:r>
      <w:r w:rsidR="002A4749">
        <w:rPr>
          <w:rFonts w:ascii="Garamond" w:eastAsia="Calibri" w:hAnsi="Garamond" w:cs="Times New Roman"/>
          <w:color w:val="auto"/>
          <w:sz w:val="22"/>
          <w:szCs w:val="22"/>
          <w:lang w:val="es-MX"/>
        </w:rPr>
        <w:t>unicipal de Puerto Vallarta</w:t>
      </w:r>
      <w:r w:rsidR="00C72AF6">
        <w:rPr>
          <w:rFonts w:ascii="Garamond" w:eastAsia="Calibri" w:hAnsi="Garamond" w:cs="Times New Roman"/>
          <w:color w:val="auto"/>
          <w:sz w:val="22"/>
          <w:szCs w:val="22"/>
          <w:lang w:val="es-MX"/>
        </w:rPr>
        <w:t>, Jalisco</w:t>
      </w:r>
      <w:r w:rsidR="002A4749">
        <w:rPr>
          <w:rFonts w:ascii="Garamond" w:eastAsia="Calibri" w:hAnsi="Garamond" w:cs="Times New Roman"/>
          <w:color w:val="auto"/>
          <w:sz w:val="22"/>
          <w:szCs w:val="22"/>
          <w:lang w:val="es-MX"/>
        </w:rPr>
        <w:t xml:space="preserve">. </w:t>
      </w:r>
      <w:r w:rsidRPr="00E11784">
        <w:rPr>
          <w:rFonts w:ascii="Garamond" w:eastAsia="Calibri" w:hAnsi="Garamond" w:cs="Times New Roman"/>
          <w:color w:val="auto"/>
          <w:sz w:val="22"/>
          <w:szCs w:val="22"/>
          <w:lang w:val="es-MX"/>
        </w:rPr>
        <w:t>Como referencia, encuentran ustedes en el contrato adjunto</w:t>
      </w:r>
      <w:r w:rsidR="00C72AF6">
        <w:rPr>
          <w:rFonts w:ascii="Garamond" w:eastAsia="Calibri" w:hAnsi="Garamond" w:cs="Times New Roman"/>
          <w:color w:val="auto"/>
          <w:sz w:val="22"/>
          <w:szCs w:val="22"/>
          <w:lang w:val="es-MX"/>
        </w:rPr>
        <w:t>,</w:t>
      </w:r>
      <w:r w:rsidRPr="00E11784">
        <w:rPr>
          <w:rFonts w:ascii="Garamond" w:eastAsia="Calibri" w:hAnsi="Garamond" w:cs="Times New Roman"/>
          <w:color w:val="auto"/>
          <w:sz w:val="22"/>
          <w:szCs w:val="22"/>
          <w:lang w:val="es-MX"/>
        </w:rPr>
        <w:t xml:space="preserve"> las fotografías d</w:t>
      </w:r>
      <w:r w:rsidR="00C72AF6">
        <w:rPr>
          <w:rFonts w:ascii="Garamond" w:eastAsia="Calibri" w:hAnsi="Garamond" w:cs="Times New Roman"/>
          <w:color w:val="auto"/>
          <w:sz w:val="22"/>
          <w:szCs w:val="22"/>
          <w:lang w:val="es-MX"/>
        </w:rPr>
        <w:t>e</w:t>
      </w:r>
      <w:r w:rsidR="002A4749">
        <w:rPr>
          <w:rFonts w:ascii="Garamond" w:eastAsia="Calibri" w:hAnsi="Garamond" w:cs="Times New Roman"/>
          <w:color w:val="auto"/>
          <w:sz w:val="22"/>
          <w:szCs w:val="22"/>
          <w:lang w:val="es-MX"/>
        </w:rPr>
        <w:t>l inmueble que se propone a como</w:t>
      </w:r>
      <w:r w:rsidRPr="00E11784">
        <w:rPr>
          <w:rFonts w:ascii="Garamond" w:eastAsia="Calibri" w:hAnsi="Garamond" w:cs="Times New Roman"/>
          <w:color w:val="auto"/>
          <w:sz w:val="22"/>
          <w:szCs w:val="22"/>
          <w:lang w:val="es-MX"/>
        </w:rPr>
        <w:t xml:space="preserve">dato, tiene una superficie de </w:t>
      </w:r>
      <w:r w:rsidR="002A4749">
        <w:rPr>
          <w:rFonts w:ascii="Garamond" w:eastAsia="Calibri" w:hAnsi="Garamond" w:cs="Times New Roman"/>
          <w:color w:val="auto"/>
          <w:sz w:val="22"/>
          <w:szCs w:val="22"/>
          <w:lang w:val="es-MX"/>
        </w:rPr>
        <w:t xml:space="preserve">ciento sesenta y dos metros </w:t>
      </w:r>
      <w:r w:rsidR="002A4749" w:rsidRPr="00C72AF6">
        <w:rPr>
          <w:rFonts w:ascii="Garamond" w:eastAsia="Calibri" w:hAnsi="Garamond" w:cs="Times New Roman"/>
          <w:color w:val="auto"/>
          <w:sz w:val="22"/>
          <w:szCs w:val="22"/>
          <w:lang w:val="es-MX"/>
        </w:rPr>
        <w:t xml:space="preserve">cuadrados </w:t>
      </w:r>
      <w:r w:rsidRPr="00C72AF6">
        <w:rPr>
          <w:rFonts w:ascii="Garamond" w:eastAsia="Calibri" w:hAnsi="Garamond" w:cs="Times New Roman"/>
          <w:color w:val="auto"/>
          <w:sz w:val="22"/>
          <w:szCs w:val="22"/>
          <w:lang w:val="es-MX"/>
        </w:rPr>
        <w:t xml:space="preserve">y una capacidad de almacenamiento para </w:t>
      </w:r>
      <w:r w:rsidR="002A4749" w:rsidRPr="00C72AF6">
        <w:rPr>
          <w:rFonts w:ascii="Garamond" w:eastAsia="Calibri" w:hAnsi="Garamond" w:cs="Times New Roman"/>
          <w:color w:val="auto"/>
          <w:sz w:val="22"/>
          <w:szCs w:val="22"/>
          <w:lang w:val="es-MX"/>
        </w:rPr>
        <w:t>cuatrocientos treinta y cuatro toneladas</w:t>
      </w:r>
      <w:r w:rsidR="00C72AF6" w:rsidRPr="00C72AF6">
        <w:rPr>
          <w:rFonts w:ascii="Garamond" w:eastAsia="Calibri" w:hAnsi="Garamond" w:cs="Times New Roman"/>
          <w:color w:val="auto"/>
          <w:sz w:val="22"/>
          <w:szCs w:val="22"/>
          <w:lang w:val="es-MX"/>
        </w:rPr>
        <w:t>,</w:t>
      </w:r>
      <w:r w:rsidRPr="00C72AF6">
        <w:rPr>
          <w:rFonts w:ascii="Garamond" w:eastAsia="Calibri" w:hAnsi="Garamond" w:cs="Times New Roman"/>
          <w:color w:val="auto"/>
          <w:sz w:val="22"/>
          <w:szCs w:val="22"/>
          <w:lang w:val="es-MX"/>
        </w:rPr>
        <w:t xml:space="preserve"> para </w:t>
      </w:r>
      <w:r w:rsidR="002A4749" w:rsidRPr="00C72AF6">
        <w:rPr>
          <w:rFonts w:ascii="Garamond" w:eastAsia="Calibri" w:hAnsi="Garamond" w:cs="Times New Roman"/>
          <w:color w:val="auto"/>
          <w:sz w:val="22"/>
          <w:szCs w:val="22"/>
          <w:lang w:val="es-MX"/>
        </w:rPr>
        <w:t>los efectos que ya se mencionó. Sería cua</w:t>
      </w:r>
      <w:r w:rsidRPr="00C72AF6">
        <w:rPr>
          <w:rFonts w:ascii="Garamond" w:eastAsia="Calibri" w:hAnsi="Garamond" w:cs="Times New Roman"/>
          <w:color w:val="auto"/>
          <w:sz w:val="22"/>
          <w:szCs w:val="22"/>
          <w:lang w:val="es-MX"/>
        </w:rPr>
        <w:t>nto señor Presidente</w:t>
      </w:r>
      <w:r w:rsidR="002A4749" w:rsidRPr="00C72AF6">
        <w:rPr>
          <w:rFonts w:ascii="Garamond" w:eastAsia="Calibri" w:hAnsi="Garamond" w:cs="Times New Roman"/>
          <w:color w:val="auto"/>
          <w:sz w:val="22"/>
          <w:szCs w:val="22"/>
          <w:lang w:val="es-MX"/>
        </w:rPr>
        <w:t xml:space="preserve">”. </w:t>
      </w:r>
      <w:r w:rsidR="00C72AF6" w:rsidRPr="00C72AF6">
        <w:rPr>
          <w:rFonts w:ascii="Garamond" w:eastAsia="Calibri" w:hAnsi="Garamond"/>
          <w:sz w:val="22"/>
          <w:szCs w:val="22"/>
          <w:lang w:val="es-ES_tradnl"/>
        </w:rPr>
        <w:t xml:space="preserve">El </w:t>
      </w:r>
      <w:r w:rsidR="00C72AF6" w:rsidRPr="00D61FD1">
        <w:rPr>
          <w:rFonts w:ascii="Garamond" w:eastAsia="Calibri" w:hAnsi="Garamond"/>
          <w:sz w:val="22"/>
          <w:szCs w:val="22"/>
          <w:lang w:val="es-ES_tradnl"/>
        </w:rPr>
        <w:t xml:space="preserve">C. </w:t>
      </w:r>
      <w:r w:rsidR="00C72AF6" w:rsidRPr="00D61FD1">
        <w:rPr>
          <w:rFonts w:ascii="Garamond" w:eastAsia="Calibri" w:hAnsi="Garamond"/>
          <w:sz w:val="22"/>
          <w:szCs w:val="22"/>
          <w:lang w:val="es-MX"/>
        </w:rPr>
        <w:t>Presidente Municipal, Arq. Luis Ernesto Munguía González: “</w:t>
      </w:r>
      <w:r w:rsidRPr="00D61FD1">
        <w:rPr>
          <w:rFonts w:ascii="Garamond" w:eastAsia="Calibri" w:hAnsi="Garamond" w:cs="Times New Roman"/>
          <w:color w:val="auto"/>
          <w:sz w:val="22"/>
          <w:szCs w:val="22"/>
          <w:lang w:val="es-MX"/>
        </w:rPr>
        <w:t>Muchas gracias Secretario.</w:t>
      </w:r>
      <w:r w:rsidR="002A4749" w:rsidRPr="00D61FD1">
        <w:rPr>
          <w:rFonts w:ascii="Garamond" w:eastAsia="Calibri" w:hAnsi="Garamond" w:cs="Times New Roman"/>
          <w:color w:val="auto"/>
          <w:sz w:val="22"/>
          <w:szCs w:val="22"/>
          <w:lang w:val="es-MX"/>
        </w:rPr>
        <w:t xml:space="preserve"> </w:t>
      </w:r>
      <w:r w:rsidRPr="00D61FD1">
        <w:rPr>
          <w:rFonts w:ascii="Garamond" w:eastAsia="Calibri" w:hAnsi="Garamond" w:cs="Times New Roman"/>
          <w:color w:val="auto"/>
          <w:sz w:val="22"/>
          <w:szCs w:val="22"/>
          <w:lang w:val="es-MX"/>
        </w:rPr>
        <w:t>Bueno, con esto se busca prácticamente refrend</w:t>
      </w:r>
      <w:r w:rsidR="002A4749" w:rsidRPr="00D61FD1">
        <w:rPr>
          <w:rFonts w:ascii="Garamond" w:eastAsia="Calibri" w:hAnsi="Garamond" w:cs="Times New Roman"/>
          <w:color w:val="auto"/>
          <w:sz w:val="22"/>
          <w:szCs w:val="22"/>
          <w:lang w:val="es-MX"/>
        </w:rPr>
        <w:t>ar y regularizar para este año q</w:t>
      </w:r>
      <w:r w:rsidRPr="00D61FD1">
        <w:rPr>
          <w:rFonts w:ascii="Garamond" w:eastAsia="Calibri" w:hAnsi="Garamond" w:cs="Times New Roman"/>
          <w:color w:val="auto"/>
          <w:sz w:val="22"/>
          <w:szCs w:val="22"/>
          <w:lang w:val="es-MX"/>
        </w:rPr>
        <w:t>ue transcurre y el</w:t>
      </w:r>
      <w:r w:rsidR="002A4749" w:rsidRPr="00D61FD1">
        <w:rPr>
          <w:rFonts w:ascii="Garamond" w:eastAsia="Calibri" w:hAnsi="Garamond" w:cs="Times New Roman"/>
          <w:color w:val="auto"/>
          <w:sz w:val="22"/>
          <w:szCs w:val="22"/>
          <w:lang w:val="es-MX"/>
        </w:rPr>
        <w:t>…</w:t>
      </w:r>
      <w:r w:rsidRPr="00D61FD1">
        <w:rPr>
          <w:rFonts w:ascii="Garamond" w:eastAsia="Calibri" w:hAnsi="Garamond" w:cs="Times New Roman"/>
          <w:color w:val="auto"/>
          <w:sz w:val="22"/>
          <w:szCs w:val="22"/>
          <w:lang w:val="es-MX"/>
        </w:rPr>
        <w:t xml:space="preserve">y el resto de lo referido en la iniciativa del </w:t>
      </w:r>
      <w:r w:rsidR="00C72AF6" w:rsidRPr="00D61FD1">
        <w:rPr>
          <w:rFonts w:ascii="Garamond" w:eastAsia="Calibri" w:hAnsi="Garamond" w:cs="Times New Roman"/>
          <w:color w:val="auto"/>
          <w:sz w:val="22"/>
          <w:szCs w:val="22"/>
          <w:lang w:val="es-MX"/>
        </w:rPr>
        <w:t>veintiséis,</w:t>
      </w:r>
      <w:r w:rsidRPr="00D61FD1">
        <w:rPr>
          <w:rFonts w:ascii="Garamond" w:eastAsia="Calibri" w:hAnsi="Garamond" w:cs="Times New Roman"/>
          <w:color w:val="auto"/>
          <w:sz w:val="22"/>
          <w:szCs w:val="22"/>
          <w:lang w:val="es-MX"/>
        </w:rPr>
        <w:t xml:space="preserve"> para que pueda estar formalizado la ocupación de este espacio que ya ocupa, o sea, ya se está utilizando para precisamente la Secretaría de Agricultura del Gobierno de la República.</w:t>
      </w:r>
      <w:r w:rsidR="00C72AF6" w:rsidRPr="00D61FD1">
        <w:rPr>
          <w:rFonts w:ascii="Garamond" w:eastAsia="Calibri" w:hAnsi="Garamond" w:cs="Times New Roman"/>
          <w:color w:val="auto"/>
          <w:sz w:val="22"/>
          <w:szCs w:val="22"/>
          <w:lang w:val="es-MX"/>
        </w:rPr>
        <w:t xml:space="preserve"> </w:t>
      </w:r>
      <w:r w:rsidRPr="00D61FD1">
        <w:rPr>
          <w:rFonts w:ascii="Garamond" w:eastAsia="Calibri" w:hAnsi="Garamond" w:cs="Times New Roman"/>
          <w:color w:val="auto"/>
          <w:sz w:val="22"/>
          <w:szCs w:val="22"/>
          <w:lang w:val="es-MX"/>
        </w:rPr>
        <w:t>Entonces, pues consu</w:t>
      </w:r>
      <w:r w:rsidR="00C72AF6" w:rsidRPr="00D61FD1">
        <w:rPr>
          <w:rFonts w:ascii="Garamond" w:eastAsia="Calibri" w:hAnsi="Garamond" w:cs="Times New Roman"/>
          <w:color w:val="auto"/>
          <w:sz w:val="22"/>
          <w:szCs w:val="22"/>
          <w:lang w:val="es-MX"/>
        </w:rPr>
        <w:t>lto en ese sentido a las y los R</w:t>
      </w:r>
      <w:r w:rsidRPr="00D61FD1">
        <w:rPr>
          <w:rFonts w:ascii="Garamond" w:eastAsia="Calibri" w:hAnsi="Garamond" w:cs="Times New Roman"/>
          <w:color w:val="auto"/>
          <w:sz w:val="22"/>
          <w:szCs w:val="22"/>
          <w:lang w:val="es-MX"/>
        </w:rPr>
        <w:t>egidores si es de aprobarse</w:t>
      </w:r>
      <w:r w:rsidR="00C72AF6" w:rsidRPr="00D61FD1">
        <w:rPr>
          <w:rFonts w:ascii="Garamond" w:eastAsia="Calibri" w:hAnsi="Garamond" w:cs="Times New Roman"/>
          <w:color w:val="auto"/>
          <w:sz w:val="22"/>
          <w:szCs w:val="22"/>
          <w:lang w:val="es-MX"/>
        </w:rPr>
        <w:t xml:space="preserve"> e</w:t>
      </w:r>
      <w:r w:rsidRPr="00D61FD1">
        <w:rPr>
          <w:rFonts w:ascii="Garamond" w:eastAsia="Calibri" w:hAnsi="Garamond" w:cs="Times New Roman"/>
          <w:color w:val="auto"/>
          <w:sz w:val="22"/>
          <w:szCs w:val="22"/>
          <w:lang w:val="es-MX"/>
        </w:rPr>
        <w:t>ste</w:t>
      </w:r>
      <w:r w:rsidR="00C72AF6" w:rsidRPr="00D61FD1">
        <w:rPr>
          <w:rFonts w:ascii="Garamond" w:eastAsia="Calibri" w:hAnsi="Garamond" w:cs="Times New Roman"/>
          <w:color w:val="auto"/>
          <w:sz w:val="22"/>
          <w:szCs w:val="22"/>
          <w:lang w:val="es-MX"/>
        </w:rPr>
        <w:t xml:space="preserve"> </w:t>
      </w:r>
      <w:r w:rsidRPr="00D61FD1">
        <w:rPr>
          <w:rFonts w:ascii="Garamond" w:eastAsia="Calibri" w:hAnsi="Garamond" w:cs="Times New Roman"/>
          <w:color w:val="auto"/>
          <w:sz w:val="22"/>
          <w:szCs w:val="22"/>
          <w:lang w:val="es-MX"/>
        </w:rPr>
        <w:t>ampliación de comodato</w:t>
      </w:r>
      <w:r w:rsidR="00E93A01">
        <w:rPr>
          <w:rFonts w:ascii="Garamond" w:eastAsia="Calibri" w:hAnsi="Garamond" w:cs="Times New Roman"/>
          <w:color w:val="auto"/>
          <w:sz w:val="22"/>
          <w:szCs w:val="22"/>
          <w:lang w:val="es-MX"/>
        </w:rPr>
        <w:t>,</w:t>
      </w:r>
      <w:r w:rsidRPr="00D61FD1">
        <w:rPr>
          <w:rFonts w:ascii="Garamond" w:eastAsia="Calibri" w:hAnsi="Garamond" w:cs="Times New Roman"/>
          <w:color w:val="auto"/>
          <w:sz w:val="22"/>
          <w:szCs w:val="22"/>
          <w:lang w:val="es-MX"/>
        </w:rPr>
        <w:t xml:space="preserve"> manifestarlo levantando su mano</w:t>
      </w:r>
      <w:r w:rsidR="002A4749" w:rsidRPr="00D61FD1">
        <w:rPr>
          <w:rFonts w:ascii="Garamond" w:eastAsia="Calibri" w:hAnsi="Garamond" w:cs="Times New Roman"/>
          <w:color w:val="auto"/>
          <w:sz w:val="22"/>
          <w:szCs w:val="22"/>
          <w:lang w:val="es-MX"/>
        </w:rPr>
        <w:t>.</w:t>
      </w:r>
      <w:r w:rsidRPr="00D61FD1">
        <w:rPr>
          <w:rFonts w:ascii="Garamond" w:eastAsia="Calibri" w:hAnsi="Garamond" w:cs="Times New Roman"/>
          <w:color w:val="auto"/>
          <w:sz w:val="22"/>
          <w:szCs w:val="22"/>
          <w:lang w:val="es-MX"/>
        </w:rPr>
        <w:t xml:space="preserve"> </w:t>
      </w:r>
      <w:r w:rsidR="002A4749" w:rsidRPr="00D61FD1">
        <w:rPr>
          <w:rFonts w:ascii="Garamond" w:eastAsia="Calibri" w:hAnsi="Garamond" w:cs="Times New Roman"/>
          <w:color w:val="auto"/>
          <w:sz w:val="22"/>
          <w:szCs w:val="22"/>
          <w:lang w:val="es-MX"/>
        </w:rPr>
        <w:t>¿E</w:t>
      </w:r>
      <w:r w:rsidRPr="00D61FD1">
        <w:rPr>
          <w:rFonts w:ascii="Garamond" w:eastAsia="Calibri" w:hAnsi="Garamond" w:cs="Times New Roman"/>
          <w:color w:val="auto"/>
          <w:sz w:val="22"/>
          <w:szCs w:val="22"/>
          <w:lang w:val="es-MX"/>
        </w:rPr>
        <w:t>n abstención</w:t>
      </w:r>
      <w:r w:rsidR="002A4749" w:rsidRPr="00D61FD1">
        <w:rPr>
          <w:rFonts w:ascii="Garamond" w:eastAsia="Calibri" w:hAnsi="Garamond" w:cs="Times New Roman"/>
          <w:color w:val="auto"/>
          <w:sz w:val="22"/>
          <w:szCs w:val="22"/>
          <w:lang w:val="es-MX"/>
        </w:rPr>
        <w:t>?</w:t>
      </w:r>
      <w:r w:rsidRPr="00D61FD1">
        <w:rPr>
          <w:rFonts w:ascii="Garamond" w:eastAsia="Calibri" w:hAnsi="Garamond" w:cs="Times New Roman"/>
          <w:color w:val="auto"/>
          <w:sz w:val="22"/>
          <w:szCs w:val="22"/>
          <w:lang w:val="es-MX"/>
        </w:rPr>
        <w:t xml:space="preserve"> </w:t>
      </w:r>
      <w:r w:rsidR="002A4749" w:rsidRPr="00D61FD1">
        <w:rPr>
          <w:rFonts w:ascii="Garamond" w:eastAsia="Calibri" w:hAnsi="Garamond" w:cs="Times New Roman"/>
          <w:color w:val="auto"/>
          <w:sz w:val="22"/>
          <w:szCs w:val="22"/>
          <w:lang w:val="es-MX"/>
        </w:rPr>
        <w:t>¿E</w:t>
      </w:r>
      <w:r w:rsidRPr="00D61FD1">
        <w:rPr>
          <w:rFonts w:ascii="Garamond" w:eastAsia="Calibri" w:hAnsi="Garamond" w:cs="Times New Roman"/>
          <w:color w:val="auto"/>
          <w:sz w:val="22"/>
          <w:szCs w:val="22"/>
          <w:lang w:val="es-MX"/>
        </w:rPr>
        <w:t>n contra</w:t>
      </w:r>
      <w:r w:rsidR="002A4749" w:rsidRPr="00D61FD1">
        <w:rPr>
          <w:rFonts w:ascii="Garamond" w:eastAsia="Calibri" w:hAnsi="Garamond" w:cs="Times New Roman"/>
          <w:color w:val="auto"/>
          <w:sz w:val="22"/>
          <w:szCs w:val="22"/>
          <w:lang w:val="es-MX"/>
        </w:rPr>
        <w:t>?</w:t>
      </w:r>
      <w:r w:rsidRPr="00D61FD1">
        <w:rPr>
          <w:rFonts w:ascii="Garamond" w:eastAsia="Calibri" w:hAnsi="Garamond" w:cs="Times New Roman"/>
          <w:color w:val="auto"/>
          <w:sz w:val="22"/>
          <w:szCs w:val="22"/>
          <w:lang w:val="es-MX"/>
        </w:rPr>
        <w:t xml:space="preserve"> </w:t>
      </w:r>
      <w:r w:rsidR="002A4749" w:rsidRPr="00D61FD1">
        <w:rPr>
          <w:rFonts w:ascii="Garamond" w:eastAsia="Calibri" w:hAnsi="Garamond" w:cs="Times New Roman"/>
          <w:color w:val="auto"/>
          <w:sz w:val="22"/>
          <w:szCs w:val="22"/>
          <w:lang w:val="es-MX"/>
        </w:rPr>
        <w:t>Señor Secretario</w:t>
      </w:r>
      <w:r w:rsidRPr="00D61FD1">
        <w:rPr>
          <w:rFonts w:ascii="Garamond" w:eastAsia="Calibri" w:hAnsi="Garamond" w:cs="Times New Roman"/>
          <w:color w:val="auto"/>
          <w:sz w:val="22"/>
          <w:szCs w:val="22"/>
          <w:lang w:val="es-MX"/>
        </w:rPr>
        <w:t xml:space="preserve"> dé cuenta </w:t>
      </w:r>
      <w:r w:rsidR="002A4749" w:rsidRPr="00D61FD1">
        <w:rPr>
          <w:rFonts w:ascii="Garamond" w:eastAsia="Calibri" w:hAnsi="Garamond" w:cs="Times New Roman"/>
          <w:color w:val="auto"/>
          <w:sz w:val="22"/>
          <w:szCs w:val="22"/>
          <w:lang w:val="es-MX"/>
        </w:rPr>
        <w:t>d</w:t>
      </w:r>
      <w:r w:rsidRPr="00D61FD1">
        <w:rPr>
          <w:rFonts w:ascii="Garamond" w:eastAsia="Calibri" w:hAnsi="Garamond" w:cs="Times New Roman"/>
          <w:color w:val="auto"/>
          <w:sz w:val="22"/>
          <w:szCs w:val="22"/>
          <w:lang w:val="es-MX"/>
        </w:rPr>
        <w:t>el resultado de la votación</w:t>
      </w:r>
      <w:r w:rsidR="002A4749" w:rsidRPr="00D61FD1">
        <w:rPr>
          <w:rFonts w:ascii="Garamond" w:eastAsia="Calibri" w:hAnsi="Garamond" w:cs="Times New Roman"/>
          <w:color w:val="auto"/>
          <w:sz w:val="22"/>
          <w:szCs w:val="22"/>
          <w:lang w:val="es-MX"/>
        </w:rPr>
        <w:t>”</w:t>
      </w:r>
      <w:r w:rsidRPr="00D61FD1">
        <w:rPr>
          <w:rFonts w:ascii="Garamond" w:eastAsia="Calibri" w:hAnsi="Garamond" w:cs="Times New Roman"/>
          <w:color w:val="auto"/>
          <w:sz w:val="22"/>
          <w:szCs w:val="22"/>
          <w:lang w:val="es-MX"/>
        </w:rPr>
        <w:t>.</w:t>
      </w:r>
      <w:r w:rsidR="00C72AF6" w:rsidRPr="00D61FD1">
        <w:rPr>
          <w:rFonts w:ascii="Garamond" w:eastAsia="Calibri" w:hAnsi="Garamond" w:cs="Times New Roman"/>
          <w:color w:val="auto"/>
          <w:sz w:val="22"/>
          <w:szCs w:val="22"/>
          <w:lang w:val="es-MX"/>
        </w:rPr>
        <w:t xml:space="preserve"> </w:t>
      </w:r>
      <w:r w:rsidR="002A4749" w:rsidRPr="00D61FD1">
        <w:rPr>
          <w:rFonts w:ascii="Garamond" w:eastAsia="Calibri" w:hAnsi="Garamond" w:cs="Times New Roman"/>
          <w:sz w:val="22"/>
          <w:szCs w:val="22"/>
          <w:shd w:val="clear" w:color="auto" w:fill="FFFFFF"/>
          <w:lang w:val="es-ES_tradnl"/>
        </w:rPr>
        <w:t xml:space="preserve">El C. Secretario General, </w:t>
      </w:r>
      <w:r w:rsidR="002A4749" w:rsidRPr="00D61FD1">
        <w:rPr>
          <w:rFonts w:ascii="Garamond" w:eastAsia="Calibri" w:hAnsi="Garamond" w:cs="Times New Roman"/>
          <w:sz w:val="22"/>
          <w:szCs w:val="22"/>
          <w:shd w:val="clear" w:color="auto" w:fill="FFFFFF"/>
          <w:lang w:val="es-MX"/>
        </w:rPr>
        <w:t>Abg. José Juan Velázquez Hernández</w:t>
      </w:r>
      <w:r w:rsidR="002A4749" w:rsidRPr="00D61FD1">
        <w:rPr>
          <w:rFonts w:ascii="Garamond" w:eastAsia="Calibri" w:hAnsi="Garamond" w:cs="Times New Roman"/>
          <w:sz w:val="22"/>
          <w:szCs w:val="22"/>
          <w:shd w:val="clear" w:color="auto" w:fill="FFFFFF"/>
          <w:lang w:val="es-ES_tradnl"/>
        </w:rPr>
        <w:t>: “</w:t>
      </w:r>
      <w:r w:rsidR="00C72AF6" w:rsidRPr="00D61FD1">
        <w:rPr>
          <w:rFonts w:ascii="Garamond" w:eastAsia="Calibri" w:hAnsi="Garamond" w:cs="Times New Roman"/>
          <w:color w:val="auto"/>
          <w:sz w:val="22"/>
          <w:szCs w:val="22"/>
          <w:lang w:val="es-MX"/>
        </w:rPr>
        <w:t>Claro que sí</w:t>
      </w:r>
      <w:r w:rsidRPr="00D61FD1">
        <w:rPr>
          <w:rFonts w:ascii="Garamond" w:eastAsia="Calibri" w:hAnsi="Garamond" w:cs="Times New Roman"/>
          <w:color w:val="auto"/>
          <w:sz w:val="22"/>
          <w:szCs w:val="22"/>
          <w:lang w:val="es-MX"/>
        </w:rPr>
        <w:t xml:space="preserve"> señor P</w:t>
      </w:r>
      <w:r w:rsidR="00C72AF6" w:rsidRPr="00D61FD1">
        <w:rPr>
          <w:rFonts w:ascii="Garamond" w:eastAsia="Calibri" w:hAnsi="Garamond" w:cs="Times New Roman"/>
          <w:color w:val="auto"/>
          <w:sz w:val="22"/>
          <w:szCs w:val="22"/>
          <w:lang w:val="es-MX"/>
        </w:rPr>
        <w:t>residente, tenemos un total de trece</w:t>
      </w:r>
      <w:r w:rsidRPr="00D61FD1">
        <w:rPr>
          <w:rFonts w:ascii="Garamond" w:eastAsia="Calibri" w:hAnsi="Garamond" w:cs="Times New Roman"/>
          <w:color w:val="auto"/>
          <w:sz w:val="22"/>
          <w:szCs w:val="22"/>
          <w:lang w:val="es-MX"/>
        </w:rPr>
        <w:t xml:space="preserve"> votos a favor, cero votos</w:t>
      </w:r>
      <w:r w:rsidR="002A4749" w:rsidRPr="00D61FD1">
        <w:rPr>
          <w:rFonts w:ascii="Garamond" w:eastAsia="Calibri" w:hAnsi="Garamond" w:cs="Times New Roman"/>
          <w:color w:val="auto"/>
          <w:sz w:val="22"/>
          <w:szCs w:val="22"/>
          <w:lang w:val="es-MX"/>
        </w:rPr>
        <w:t xml:space="preserve"> en contra y cero abstenciones. Es cuanto </w:t>
      </w:r>
      <w:r w:rsidRPr="00D61FD1">
        <w:rPr>
          <w:rFonts w:ascii="Garamond" w:eastAsia="Calibri" w:hAnsi="Garamond" w:cs="Times New Roman"/>
          <w:color w:val="auto"/>
          <w:sz w:val="22"/>
          <w:szCs w:val="22"/>
          <w:lang w:val="es-MX"/>
        </w:rPr>
        <w:t>señor Presidente</w:t>
      </w:r>
      <w:r w:rsidR="002A4749" w:rsidRPr="00D61FD1">
        <w:rPr>
          <w:rFonts w:ascii="Garamond" w:eastAsia="Calibri" w:hAnsi="Garamond" w:cs="Times New Roman"/>
          <w:color w:val="auto"/>
          <w:sz w:val="22"/>
          <w:szCs w:val="22"/>
          <w:lang w:val="es-MX"/>
        </w:rPr>
        <w:t>”</w:t>
      </w:r>
      <w:r w:rsidRPr="00D61FD1">
        <w:rPr>
          <w:rFonts w:ascii="Garamond" w:eastAsia="Calibri" w:hAnsi="Garamond" w:cs="Times New Roman"/>
          <w:color w:val="auto"/>
          <w:sz w:val="22"/>
          <w:szCs w:val="22"/>
          <w:lang w:val="es-MX"/>
        </w:rPr>
        <w:t>.</w:t>
      </w:r>
      <w:r w:rsidR="00C72AF6" w:rsidRPr="00D61FD1">
        <w:rPr>
          <w:rFonts w:ascii="Garamond" w:eastAsia="Calibri" w:hAnsi="Garamond" w:cs="Times New Roman"/>
          <w:color w:val="auto"/>
          <w:sz w:val="22"/>
          <w:szCs w:val="22"/>
          <w:lang w:val="es-MX"/>
        </w:rPr>
        <w:t xml:space="preserve"> </w:t>
      </w:r>
      <w:r w:rsidR="0065410A" w:rsidRPr="00D61FD1">
        <w:rPr>
          <w:rFonts w:ascii="Garamond" w:hAnsi="Garamond"/>
          <w:sz w:val="22"/>
          <w:szCs w:val="22"/>
          <w:lang w:val="es-ES_tradnl"/>
        </w:rPr>
        <w:t xml:space="preserve">El C. </w:t>
      </w:r>
      <w:r w:rsidR="0065410A" w:rsidRPr="00D61FD1">
        <w:rPr>
          <w:rFonts w:ascii="Garamond" w:hAnsi="Garamond"/>
          <w:sz w:val="22"/>
          <w:szCs w:val="22"/>
        </w:rPr>
        <w:t>Presidente Municipal, Arq. Luis Ernesto Munguía González: “</w:t>
      </w:r>
      <w:r w:rsidRPr="00D61FD1">
        <w:rPr>
          <w:rFonts w:ascii="Garamond" w:eastAsia="Calibri" w:hAnsi="Garamond" w:cs="Times New Roman"/>
          <w:color w:val="auto"/>
          <w:sz w:val="22"/>
          <w:szCs w:val="22"/>
          <w:lang w:val="es-MX"/>
        </w:rPr>
        <w:t>Queda apr</w:t>
      </w:r>
      <w:r w:rsidR="002A4749" w:rsidRPr="00D61FD1">
        <w:rPr>
          <w:rFonts w:ascii="Garamond" w:eastAsia="Calibri" w:hAnsi="Garamond" w:cs="Times New Roman"/>
          <w:color w:val="auto"/>
          <w:sz w:val="22"/>
          <w:szCs w:val="22"/>
          <w:lang w:val="es-MX"/>
        </w:rPr>
        <w:t xml:space="preserve">obado por mayoría simple </w:t>
      </w:r>
      <w:r w:rsidR="00C87A95" w:rsidRPr="00D61FD1">
        <w:rPr>
          <w:rFonts w:ascii="Garamond" w:eastAsia="Calibri" w:hAnsi="Garamond" w:cs="Times New Roman"/>
          <w:color w:val="auto"/>
          <w:sz w:val="22"/>
          <w:szCs w:val="22"/>
          <w:lang w:val="es-MX"/>
        </w:rPr>
        <w:t xml:space="preserve">de </w:t>
      </w:r>
      <w:r w:rsidR="002A4749" w:rsidRPr="00D61FD1">
        <w:rPr>
          <w:rFonts w:ascii="Garamond" w:eastAsia="Calibri" w:hAnsi="Garamond" w:cs="Times New Roman"/>
          <w:color w:val="auto"/>
          <w:sz w:val="22"/>
          <w:szCs w:val="22"/>
          <w:lang w:val="es-MX"/>
        </w:rPr>
        <w:t xml:space="preserve">votos. </w:t>
      </w:r>
      <w:r w:rsidRPr="00D61FD1">
        <w:rPr>
          <w:rFonts w:ascii="Garamond" w:eastAsia="Calibri" w:hAnsi="Garamond" w:cs="Times New Roman"/>
          <w:color w:val="auto"/>
          <w:sz w:val="22"/>
          <w:szCs w:val="22"/>
          <w:lang w:val="es-MX"/>
        </w:rPr>
        <w:t>Hemos concluido la</w:t>
      </w:r>
      <w:r w:rsidR="002A4749" w:rsidRPr="00D61FD1">
        <w:rPr>
          <w:rFonts w:ascii="Garamond" w:eastAsia="Calibri" w:hAnsi="Garamond" w:cs="Times New Roman"/>
          <w:color w:val="auto"/>
          <w:sz w:val="22"/>
          <w:szCs w:val="22"/>
          <w:lang w:val="es-MX"/>
        </w:rPr>
        <w:t>…</w:t>
      </w:r>
      <w:r w:rsidR="00C87A95" w:rsidRPr="00D61FD1">
        <w:rPr>
          <w:rFonts w:ascii="Garamond" w:eastAsia="Calibri" w:hAnsi="Garamond" w:cs="Times New Roman"/>
          <w:color w:val="auto"/>
          <w:sz w:val="22"/>
          <w:szCs w:val="22"/>
          <w:lang w:val="es-MX"/>
        </w:rPr>
        <w:t xml:space="preserve">”. </w:t>
      </w:r>
      <w:r w:rsidR="00C87A95" w:rsidRPr="00D61FD1">
        <w:rPr>
          <w:rFonts w:ascii="Garamond" w:hAnsi="Garamond"/>
          <w:sz w:val="22"/>
          <w:szCs w:val="22"/>
          <w:lang w:val="es-ES_tradnl"/>
        </w:rPr>
        <w:t xml:space="preserve">La C. Regidora, </w:t>
      </w:r>
      <w:r w:rsidR="00C87A95" w:rsidRPr="00D61FD1">
        <w:rPr>
          <w:rFonts w:ascii="Garamond" w:hAnsi="Garamond"/>
          <w:sz w:val="22"/>
          <w:szCs w:val="22"/>
        </w:rPr>
        <w:t>Lic. María Magdalena Urbina Martínez</w:t>
      </w:r>
      <w:r w:rsidR="00C87A95" w:rsidRPr="00D61FD1">
        <w:rPr>
          <w:rFonts w:ascii="Garamond" w:hAnsi="Garamond"/>
          <w:sz w:val="22"/>
          <w:szCs w:val="22"/>
          <w:lang w:val="es-ES_tradnl"/>
        </w:rPr>
        <w:t xml:space="preserve">: “Presidente”. El C. </w:t>
      </w:r>
      <w:r w:rsidR="00C87A95" w:rsidRPr="00D61FD1">
        <w:rPr>
          <w:rFonts w:ascii="Garamond" w:hAnsi="Garamond"/>
          <w:sz w:val="22"/>
          <w:szCs w:val="22"/>
        </w:rPr>
        <w:t>Presidente Municipal, Arq. Luis Ernesto Munguía González: “Con</w:t>
      </w:r>
      <w:r w:rsidRPr="00D61FD1">
        <w:rPr>
          <w:rFonts w:ascii="Garamond" w:eastAsia="Calibri" w:hAnsi="Garamond" w:cs="Times New Roman"/>
          <w:color w:val="auto"/>
          <w:sz w:val="22"/>
          <w:szCs w:val="22"/>
          <w:lang w:val="es-MX"/>
        </w:rPr>
        <w:t xml:space="preserve"> el uso de la voz nuestra </w:t>
      </w:r>
      <w:r w:rsidR="002A4749" w:rsidRPr="00D61FD1">
        <w:rPr>
          <w:rFonts w:ascii="Garamond" w:eastAsia="Calibri" w:hAnsi="Garamond" w:cs="Times New Roman"/>
          <w:color w:val="auto"/>
          <w:sz w:val="22"/>
          <w:szCs w:val="22"/>
          <w:lang w:val="es-MX"/>
        </w:rPr>
        <w:t>R</w:t>
      </w:r>
      <w:r w:rsidRPr="00D61FD1">
        <w:rPr>
          <w:rFonts w:ascii="Garamond" w:eastAsia="Calibri" w:hAnsi="Garamond" w:cs="Times New Roman"/>
          <w:color w:val="auto"/>
          <w:sz w:val="22"/>
          <w:szCs w:val="22"/>
          <w:lang w:val="es-MX"/>
        </w:rPr>
        <w:t>egidora Magdalena Urbina.</w:t>
      </w:r>
      <w:r w:rsidR="002A4749" w:rsidRPr="00D61FD1">
        <w:rPr>
          <w:rFonts w:ascii="Garamond" w:eastAsia="Calibri" w:hAnsi="Garamond" w:cs="Times New Roman"/>
          <w:color w:val="auto"/>
          <w:sz w:val="22"/>
          <w:szCs w:val="22"/>
          <w:lang w:val="es-MX"/>
        </w:rPr>
        <w:t xml:space="preserve"> Adelante”. </w:t>
      </w:r>
      <w:r w:rsidR="00642FF6" w:rsidRPr="00D61FD1">
        <w:rPr>
          <w:rFonts w:ascii="Garamond" w:hAnsi="Garamond"/>
          <w:sz w:val="22"/>
          <w:szCs w:val="22"/>
          <w:lang w:val="es-ES_tradnl"/>
        </w:rPr>
        <w:t xml:space="preserve">La C. Regidora, </w:t>
      </w:r>
      <w:r w:rsidR="00642FF6" w:rsidRPr="00D61FD1">
        <w:rPr>
          <w:rFonts w:ascii="Garamond" w:hAnsi="Garamond"/>
          <w:sz w:val="22"/>
          <w:szCs w:val="22"/>
        </w:rPr>
        <w:t>Lic. María Magdalena Urbina Martínez</w:t>
      </w:r>
      <w:r w:rsidR="00642FF6" w:rsidRPr="00D61FD1">
        <w:rPr>
          <w:rFonts w:ascii="Garamond" w:hAnsi="Garamond"/>
          <w:sz w:val="22"/>
          <w:szCs w:val="22"/>
          <w:lang w:val="es-ES_tradnl"/>
        </w:rPr>
        <w:t>: “</w:t>
      </w:r>
      <w:r w:rsidR="002A4749" w:rsidRPr="00D61FD1">
        <w:rPr>
          <w:rFonts w:ascii="Garamond" w:eastAsia="Calibri" w:hAnsi="Garamond" w:cs="Times New Roman"/>
          <w:sz w:val="22"/>
          <w:szCs w:val="22"/>
          <w:lang w:val="es-MX"/>
        </w:rPr>
        <w:t>B</w:t>
      </w:r>
      <w:r w:rsidR="00C87A95" w:rsidRPr="00D61FD1">
        <w:rPr>
          <w:rFonts w:ascii="Garamond" w:eastAsia="Calibri" w:hAnsi="Garamond" w:cs="Times New Roman"/>
          <w:sz w:val="22"/>
          <w:szCs w:val="22"/>
          <w:lang w:val="es-MX"/>
        </w:rPr>
        <w:t>uenos días a todos</w:t>
      </w:r>
      <w:r w:rsidR="002A4749" w:rsidRPr="00D61FD1">
        <w:rPr>
          <w:rFonts w:ascii="Garamond" w:eastAsia="Calibri" w:hAnsi="Garamond" w:cs="Times New Roman"/>
          <w:sz w:val="22"/>
          <w:szCs w:val="22"/>
          <w:lang w:val="es-MX"/>
        </w:rPr>
        <w:t xml:space="preserve"> </w:t>
      </w:r>
      <w:r w:rsidR="00C87A95" w:rsidRPr="00D61FD1">
        <w:rPr>
          <w:rFonts w:ascii="Garamond" w:eastAsia="Calibri" w:hAnsi="Garamond" w:cs="Times New Roman"/>
          <w:sz w:val="22"/>
          <w:szCs w:val="22"/>
          <w:lang w:val="es-MX"/>
        </w:rPr>
        <w:t>d</w:t>
      </w:r>
      <w:r w:rsidRPr="00D61FD1">
        <w:rPr>
          <w:rFonts w:ascii="Garamond" w:eastAsia="Calibri" w:hAnsi="Garamond" w:cs="Times New Roman"/>
          <w:sz w:val="22"/>
          <w:szCs w:val="22"/>
          <w:lang w:val="es-MX"/>
        </w:rPr>
        <w:t>e nuevo</w:t>
      </w:r>
      <w:r w:rsidR="00C87A95" w:rsidRPr="00D61FD1">
        <w:rPr>
          <w:rFonts w:ascii="Garamond" w:eastAsia="Calibri" w:hAnsi="Garamond" w:cs="Times New Roman"/>
          <w:sz w:val="22"/>
          <w:szCs w:val="22"/>
          <w:lang w:val="es-MX"/>
        </w:rPr>
        <w:t>.</w:t>
      </w:r>
      <w:r w:rsidRPr="00D61FD1">
        <w:rPr>
          <w:rFonts w:ascii="Garamond" w:eastAsia="Calibri" w:hAnsi="Garamond" w:cs="Times New Roman"/>
          <w:sz w:val="22"/>
          <w:szCs w:val="22"/>
          <w:lang w:val="es-MX"/>
        </w:rPr>
        <w:t xml:space="preserve"> </w:t>
      </w:r>
      <w:r w:rsidR="00C87A95" w:rsidRPr="00D61FD1">
        <w:rPr>
          <w:rFonts w:ascii="Garamond" w:eastAsia="Calibri" w:hAnsi="Garamond" w:cs="Times New Roman"/>
          <w:sz w:val="22"/>
          <w:szCs w:val="22"/>
          <w:lang w:val="es-MX"/>
        </w:rPr>
        <w:t>F</w:t>
      </w:r>
      <w:r w:rsidRPr="00D61FD1">
        <w:rPr>
          <w:rFonts w:ascii="Garamond" w:eastAsia="Calibri" w:hAnsi="Garamond" w:cs="Times New Roman"/>
          <w:sz w:val="22"/>
          <w:szCs w:val="22"/>
          <w:lang w:val="es-MX"/>
        </w:rPr>
        <w:t>elicito ese tipo de acuerdo que se lleva a cabo</w:t>
      </w:r>
      <w:r w:rsidR="00C87A95" w:rsidRPr="00D61FD1">
        <w:rPr>
          <w:rFonts w:ascii="Garamond" w:eastAsia="Calibri" w:hAnsi="Garamond" w:cs="Times New Roman"/>
          <w:sz w:val="22"/>
          <w:szCs w:val="22"/>
          <w:lang w:val="es-MX"/>
        </w:rPr>
        <w:t>,</w:t>
      </w:r>
      <w:r w:rsidRPr="00D61FD1">
        <w:rPr>
          <w:rFonts w:ascii="Garamond" w:eastAsia="Calibri" w:hAnsi="Garamond" w:cs="Times New Roman"/>
          <w:sz w:val="22"/>
          <w:szCs w:val="22"/>
          <w:lang w:val="es-MX"/>
        </w:rPr>
        <w:t xml:space="preserve"> </w:t>
      </w:r>
      <w:r w:rsidR="00C87A95" w:rsidRPr="00D61FD1">
        <w:rPr>
          <w:rFonts w:ascii="Garamond" w:eastAsia="Calibri" w:hAnsi="Garamond" w:cs="Times New Roman"/>
          <w:sz w:val="22"/>
          <w:szCs w:val="22"/>
          <w:lang w:val="es-MX"/>
        </w:rPr>
        <w:t>s</w:t>
      </w:r>
      <w:r w:rsidRPr="00D61FD1">
        <w:rPr>
          <w:rFonts w:ascii="Garamond" w:eastAsia="Calibri" w:hAnsi="Garamond" w:cs="Times New Roman"/>
          <w:sz w:val="22"/>
          <w:szCs w:val="22"/>
          <w:lang w:val="es-MX"/>
        </w:rPr>
        <w:t xml:space="preserve">iendo que es importante para todos nuestros </w:t>
      </w:r>
      <w:r w:rsidR="002A4749" w:rsidRPr="00D61FD1">
        <w:rPr>
          <w:rFonts w:ascii="Garamond" w:eastAsia="Calibri" w:hAnsi="Garamond" w:cs="Times New Roman"/>
          <w:sz w:val="22"/>
          <w:szCs w:val="22"/>
          <w:lang w:val="es-MX"/>
        </w:rPr>
        <w:t>agricultores de nuestra región. Es cua</w:t>
      </w:r>
      <w:r w:rsidRPr="00D61FD1">
        <w:rPr>
          <w:rFonts w:ascii="Garamond" w:eastAsia="Calibri" w:hAnsi="Garamond" w:cs="Times New Roman"/>
          <w:sz w:val="22"/>
          <w:szCs w:val="22"/>
          <w:lang w:val="es-MX"/>
        </w:rPr>
        <w:t>nto</w:t>
      </w:r>
      <w:r w:rsidR="002A4749" w:rsidRPr="00D61FD1">
        <w:rPr>
          <w:rFonts w:ascii="Garamond" w:eastAsia="Calibri" w:hAnsi="Garamond" w:cs="Times New Roman"/>
          <w:sz w:val="22"/>
          <w:szCs w:val="22"/>
          <w:lang w:val="es-MX"/>
        </w:rPr>
        <w:t>”</w:t>
      </w:r>
      <w:r w:rsidRPr="00D61FD1">
        <w:rPr>
          <w:rFonts w:ascii="Garamond" w:eastAsia="Calibri" w:hAnsi="Garamond" w:cs="Times New Roman"/>
          <w:sz w:val="22"/>
          <w:szCs w:val="22"/>
          <w:lang w:val="es-MX"/>
        </w:rPr>
        <w:t>.</w:t>
      </w:r>
      <w:r w:rsidR="00642FF6" w:rsidRPr="00D61FD1">
        <w:rPr>
          <w:rFonts w:ascii="Garamond" w:eastAsia="Calibri" w:hAnsi="Garamond" w:cs="Times New Roman"/>
          <w:sz w:val="22"/>
          <w:szCs w:val="22"/>
          <w:lang w:val="es-MX"/>
        </w:rPr>
        <w:t xml:space="preserve"> </w:t>
      </w:r>
      <w:r w:rsidR="0065410A" w:rsidRPr="00D61FD1">
        <w:rPr>
          <w:rFonts w:ascii="Garamond" w:hAnsi="Garamond"/>
          <w:sz w:val="22"/>
          <w:szCs w:val="22"/>
          <w:lang w:val="es-ES_tradnl"/>
        </w:rPr>
        <w:t xml:space="preserve">El C. </w:t>
      </w:r>
      <w:r w:rsidR="0065410A" w:rsidRPr="00D61FD1">
        <w:rPr>
          <w:rFonts w:ascii="Garamond" w:hAnsi="Garamond"/>
          <w:sz w:val="22"/>
          <w:szCs w:val="22"/>
        </w:rPr>
        <w:lastRenderedPageBreak/>
        <w:t>Presidente Municipal, Arq. Luis Ernesto Munguía González: “</w:t>
      </w:r>
      <w:r w:rsidRPr="00D61FD1">
        <w:rPr>
          <w:rFonts w:ascii="Garamond" w:eastAsia="Calibri" w:hAnsi="Garamond" w:cs="Times New Roman"/>
          <w:sz w:val="22"/>
          <w:szCs w:val="22"/>
          <w:lang w:val="es-MX"/>
        </w:rPr>
        <w:t>Muchas gracias</w:t>
      </w:r>
      <w:r w:rsidR="002A4749" w:rsidRPr="00D61FD1">
        <w:rPr>
          <w:rFonts w:ascii="Garamond" w:eastAsia="Calibri" w:hAnsi="Garamond" w:cs="Times New Roman"/>
          <w:sz w:val="22"/>
          <w:szCs w:val="22"/>
          <w:lang w:val="es-MX"/>
        </w:rPr>
        <w:t xml:space="preserve"> R</w:t>
      </w:r>
      <w:r w:rsidRPr="00D61FD1">
        <w:rPr>
          <w:rFonts w:ascii="Garamond" w:eastAsia="Calibri" w:hAnsi="Garamond" w:cs="Times New Roman"/>
          <w:sz w:val="22"/>
          <w:szCs w:val="22"/>
          <w:lang w:val="es-MX"/>
        </w:rPr>
        <w:t>egidora</w:t>
      </w:r>
      <w:r w:rsidR="002A4749" w:rsidRPr="00D61FD1">
        <w:rPr>
          <w:rFonts w:ascii="Garamond" w:eastAsia="Calibri" w:hAnsi="Garamond" w:cs="Times New Roman"/>
          <w:sz w:val="22"/>
          <w:szCs w:val="22"/>
          <w:lang w:val="es-MX"/>
        </w:rPr>
        <w:t>”</w:t>
      </w:r>
      <w:r w:rsidRPr="00D61FD1">
        <w:rPr>
          <w:rFonts w:ascii="Garamond" w:eastAsia="Calibri" w:hAnsi="Garamond" w:cs="Times New Roman"/>
          <w:sz w:val="22"/>
          <w:szCs w:val="22"/>
          <w:lang w:val="es-MX"/>
        </w:rPr>
        <w:t>.</w:t>
      </w:r>
      <w:r w:rsidR="00642FF6" w:rsidRPr="00D61FD1">
        <w:rPr>
          <w:rFonts w:ascii="Garamond" w:eastAsia="Calibri" w:hAnsi="Garamond" w:cs="Times New Roman"/>
          <w:sz w:val="22"/>
          <w:szCs w:val="22"/>
          <w:lang w:val="es-MX"/>
        </w:rPr>
        <w:t xml:space="preserve"> </w:t>
      </w:r>
      <w:r w:rsidR="00642FF6" w:rsidRPr="00D61FD1">
        <w:rPr>
          <w:rFonts w:ascii="Garamond" w:eastAsia="Calibri" w:hAnsi="Garamond" w:cs="Times New Roman"/>
          <w:b/>
          <w:sz w:val="22"/>
          <w:szCs w:val="22"/>
          <w:lang w:val="es-MX"/>
        </w:rPr>
        <w:t xml:space="preserve">Se aprueba por Mayoría Simple de Votos, </w:t>
      </w:r>
      <w:r w:rsidR="00642FF6" w:rsidRPr="00D61FD1">
        <w:rPr>
          <w:rFonts w:ascii="Garamond" w:eastAsia="Calibri" w:hAnsi="Garamond" w:cs="Times New Roman"/>
          <w:sz w:val="22"/>
          <w:szCs w:val="22"/>
          <w:lang w:val="es-MX"/>
        </w:rPr>
        <w:t>por 13 trece a favor, 0 cero en contra y 0 cero abstenciones.</w:t>
      </w:r>
      <w:r w:rsidR="00642FF6" w:rsidRPr="00D61FD1">
        <w:rPr>
          <w:rFonts w:ascii="Garamond" w:eastAsia="Calibri" w:hAnsi="Garamond" w:cs="Times New Roman"/>
          <w:b/>
          <w:bCs/>
          <w:iCs/>
          <w:sz w:val="22"/>
          <w:szCs w:val="22"/>
          <w:lang w:val="es-MX"/>
        </w:rPr>
        <w:t xml:space="preserve"> </w:t>
      </w:r>
      <w:r w:rsidR="00642FF6" w:rsidRPr="00D61FD1">
        <w:rPr>
          <w:rFonts w:ascii="Garamond" w:eastAsia="Calibri" w:hAnsi="Garamond" w:cs="Times New Roman"/>
          <w:sz w:val="22"/>
          <w:szCs w:val="22"/>
          <w:lang w:val="es-MX"/>
        </w:rPr>
        <w:t>----------------------------------------------</w:t>
      </w:r>
      <w:r w:rsidR="00AD5518" w:rsidRPr="00D61FD1">
        <w:rPr>
          <w:rFonts w:ascii="Garamond" w:hAnsi="Garamond"/>
          <w:sz w:val="22"/>
          <w:szCs w:val="22"/>
        </w:rPr>
        <w:t>-------------------------------------------------------------------</w:t>
      </w:r>
      <w:r w:rsidR="00D61FD1">
        <w:rPr>
          <w:rFonts w:ascii="Garamond" w:hAnsi="Garamond"/>
          <w:sz w:val="22"/>
          <w:szCs w:val="22"/>
        </w:rPr>
        <w:t>-------</w:t>
      </w:r>
      <w:r w:rsidR="00E93A01">
        <w:rPr>
          <w:rFonts w:ascii="Garamond" w:hAnsi="Garamond"/>
          <w:sz w:val="22"/>
          <w:szCs w:val="22"/>
        </w:rPr>
        <w:t>-</w:t>
      </w:r>
      <w:r w:rsidR="00D61FD1">
        <w:rPr>
          <w:rFonts w:ascii="Garamond" w:hAnsi="Garamond"/>
          <w:sz w:val="22"/>
          <w:szCs w:val="22"/>
        </w:rPr>
        <w:t>-----------------------------------------------------------</w:t>
      </w:r>
      <w:r w:rsidR="00AD5518" w:rsidRPr="00D61FD1">
        <w:rPr>
          <w:rFonts w:ascii="Garamond" w:hAnsi="Garamond"/>
          <w:sz w:val="22"/>
          <w:szCs w:val="22"/>
        </w:rPr>
        <w:t>-------------------------------------------</w:t>
      </w:r>
      <w:r w:rsidR="00C87A95" w:rsidRPr="00D61FD1">
        <w:rPr>
          <w:rFonts w:ascii="Garamond" w:eastAsia="Calibri" w:hAnsi="Garamond" w:cs="Times New Roman"/>
          <w:sz w:val="22"/>
          <w:szCs w:val="22"/>
          <w:lang w:val="es-MX"/>
        </w:rPr>
        <w:t>-----</w:t>
      </w:r>
      <w:r w:rsidR="00C87A95">
        <w:rPr>
          <w:rFonts w:ascii="Garamond" w:eastAsia="Calibri" w:hAnsi="Garamond" w:cs="Times New Roman"/>
          <w:lang w:val="es-MX"/>
        </w:rPr>
        <w:t xml:space="preserve"> </w:t>
      </w:r>
      <w:r w:rsidR="00311AA8" w:rsidRPr="00311AA8">
        <w:rPr>
          <w:rFonts w:ascii="Garamond" w:hAnsi="Garamond"/>
          <w:b/>
          <w:sz w:val="22"/>
          <w:szCs w:val="22"/>
        </w:rPr>
        <w:t>8.- Asuntos Generales.</w:t>
      </w:r>
      <w:r w:rsidR="00C87A95">
        <w:rPr>
          <w:rFonts w:ascii="Garamond" w:hAnsi="Garamond"/>
          <w:b/>
          <w:sz w:val="22"/>
          <w:szCs w:val="22"/>
        </w:rPr>
        <w:t xml:space="preserve"> </w:t>
      </w:r>
      <w:r w:rsidR="0065410A" w:rsidRPr="00A45F12">
        <w:rPr>
          <w:rFonts w:ascii="Garamond" w:hAnsi="Garamond"/>
          <w:sz w:val="22"/>
          <w:szCs w:val="22"/>
          <w:lang w:val="es-ES_tradnl"/>
        </w:rPr>
        <w:t xml:space="preserve">El C. </w:t>
      </w:r>
      <w:r w:rsidR="0065410A" w:rsidRPr="00A45F12">
        <w:rPr>
          <w:rFonts w:ascii="Garamond" w:hAnsi="Garamond"/>
          <w:sz w:val="22"/>
          <w:szCs w:val="22"/>
        </w:rPr>
        <w:t>Presidente Municipal, Arq. Luis Ernesto Munguía González: “</w:t>
      </w:r>
      <w:r w:rsidRPr="00E11784">
        <w:rPr>
          <w:rFonts w:ascii="Garamond" w:hAnsi="Garamond"/>
          <w:sz w:val="22"/>
          <w:szCs w:val="22"/>
        </w:rPr>
        <w:t>Como</w:t>
      </w:r>
      <w:r w:rsidR="00C87A95">
        <w:rPr>
          <w:rFonts w:ascii="Garamond" w:hAnsi="Garamond"/>
          <w:sz w:val="22"/>
          <w:szCs w:val="22"/>
        </w:rPr>
        <w:t xml:space="preserve"> siguiente punto, el relativo a</w:t>
      </w:r>
      <w:r w:rsidRPr="00E11784">
        <w:rPr>
          <w:rFonts w:ascii="Garamond" w:hAnsi="Garamond"/>
          <w:sz w:val="22"/>
          <w:szCs w:val="22"/>
        </w:rPr>
        <w:t>l núme</w:t>
      </w:r>
      <w:r w:rsidR="0065410A">
        <w:rPr>
          <w:rFonts w:ascii="Garamond" w:hAnsi="Garamond"/>
          <w:sz w:val="22"/>
          <w:szCs w:val="22"/>
        </w:rPr>
        <w:t>ro ocho</w:t>
      </w:r>
      <w:r w:rsidRPr="00E11784">
        <w:rPr>
          <w:rFonts w:ascii="Garamond" w:hAnsi="Garamond"/>
          <w:sz w:val="22"/>
          <w:szCs w:val="22"/>
        </w:rPr>
        <w:t xml:space="preserve"> de la orden del día, tenemos los asuntos generales.</w:t>
      </w:r>
      <w:r w:rsidR="0065410A">
        <w:rPr>
          <w:rFonts w:ascii="Garamond" w:hAnsi="Garamond"/>
          <w:sz w:val="22"/>
          <w:szCs w:val="22"/>
        </w:rPr>
        <w:t xml:space="preserve"> </w:t>
      </w:r>
      <w:r w:rsidRPr="00E11784">
        <w:rPr>
          <w:rFonts w:ascii="Garamond" w:hAnsi="Garamond"/>
          <w:sz w:val="22"/>
          <w:szCs w:val="22"/>
        </w:rPr>
        <w:t>En este apartado solicito al Secretario General tome nota de quienes deseen abordar alguno</w:t>
      </w:r>
      <w:r w:rsidR="0065410A">
        <w:rPr>
          <w:rFonts w:ascii="Garamond" w:hAnsi="Garamond"/>
          <w:sz w:val="22"/>
          <w:szCs w:val="22"/>
        </w:rPr>
        <w:t>”</w:t>
      </w:r>
      <w:r w:rsidRPr="00E11784">
        <w:rPr>
          <w:rFonts w:ascii="Garamond" w:hAnsi="Garamond"/>
          <w:sz w:val="22"/>
          <w:szCs w:val="22"/>
        </w:rPr>
        <w:t>.</w:t>
      </w:r>
      <w:r w:rsidR="00C87A95">
        <w:rPr>
          <w:rFonts w:ascii="Garamond" w:hAnsi="Garamond"/>
          <w:sz w:val="22"/>
          <w:szCs w:val="22"/>
        </w:rPr>
        <w:t xml:space="preserve"> </w:t>
      </w:r>
      <w:r w:rsidR="002A4749" w:rsidRPr="004D1A93">
        <w:rPr>
          <w:rFonts w:ascii="Garamond" w:eastAsia="Calibri" w:hAnsi="Garamond" w:cs="Times New Roman"/>
          <w:sz w:val="22"/>
          <w:szCs w:val="22"/>
          <w:shd w:val="clear" w:color="auto" w:fill="FFFFFF"/>
          <w:lang w:val="es-ES_tradnl"/>
        </w:rPr>
        <w:t xml:space="preserve">El C. Secretario General, </w:t>
      </w:r>
      <w:r w:rsidR="002A4749" w:rsidRPr="004D1A93">
        <w:rPr>
          <w:rFonts w:ascii="Garamond" w:eastAsia="Calibri" w:hAnsi="Garamond" w:cs="Times New Roman"/>
          <w:sz w:val="22"/>
          <w:szCs w:val="22"/>
          <w:shd w:val="clear" w:color="auto" w:fill="FFFFFF"/>
          <w:lang w:val="es-MX"/>
        </w:rPr>
        <w:t>Abg. José Juan Velázquez Hernández</w:t>
      </w:r>
      <w:r w:rsidR="002A4749" w:rsidRPr="004D1A93">
        <w:rPr>
          <w:rFonts w:ascii="Garamond" w:eastAsia="Calibri" w:hAnsi="Garamond" w:cs="Times New Roman"/>
          <w:sz w:val="22"/>
          <w:szCs w:val="22"/>
          <w:shd w:val="clear" w:color="auto" w:fill="FFFFFF"/>
          <w:lang w:val="es-ES_tradnl"/>
        </w:rPr>
        <w:t>: “</w:t>
      </w:r>
      <w:r w:rsidRPr="00E11784">
        <w:rPr>
          <w:rFonts w:ascii="Garamond" w:hAnsi="Garamond"/>
          <w:sz w:val="22"/>
          <w:szCs w:val="22"/>
        </w:rPr>
        <w:t xml:space="preserve">Señor Presidente tenemos enlistados a la </w:t>
      </w:r>
      <w:r w:rsidR="002A4749">
        <w:rPr>
          <w:rFonts w:ascii="Garamond" w:hAnsi="Garamond"/>
          <w:sz w:val="22"/>
          <w:szCs w:val="22"/>
        </w:rPr>
        <w:t>R</w:t>
      </w:r>
      <w:r w:rsidRPr="00E11784">
        <w:rPr>
          <w:rFonts w:ascii="Garamond" w:hAnsi="Garamond"/>
          <w:sz w:val="22"/>
          <w:szCs w:val="22"/>
        </w:rPr>
        <w:t xml:space="preserve">egidora Laurel Carrillo, la </w:t>
      </w:r>
      <w:r w:rsidR="002A4749">
        <w:rPr>
          <w:rFonts w:ascii="Garamond" w:hAnsi="Garamond"/>
          <w:sz w:val="22"/>
          <w:szCs w:val="22"/>
        </w:rPr>
        <w:t>R</w:t>
      </w:r>
      <w:r w:rsidRPr="00E11784">
        <w:rPr>
          <w:rFonts w:ascii="Garamond" w:hAnsi="Garamond"/>
          <w:sz w:val="22"/>
          <w:szCs w:val="22"/>
        </w:rPr>
        <w:t xml:space="preserve">egidora Iroselma </w:t>
      </w:r>
      <w:r w:rsidR="002A4749">
        <w:rPr>
          <w:rFonts w:ascii="Garamond" w:hAnsi="Garamond"/>
          <w:sz w:val="22"/>
          <w:szCs w:val="22"/>
        </w:rPr>
        <w:t>Dalila y el R</w:t>
      </w:r>
      <w:r w:rsidRPr="00E11784">
        <w:rPr>
          <w:rFonts w:ascii="Garamond" w:hAnsi="Garamond"/>
          <w:sz w:val="22"/>
          <w:szCs w:val="22"/>
        </w:rPr>
        <w:t>egidor Cristian Omar Bravo Carvajal.</w:t>
      </w:r>
      <w:r w:rsidR="00B15C32">
        <w:rPr>
          <w:rFonts w:ascii="Garamond" w:hAnsi="Garamond"/>
          <w:sz w:val="22"/>
          <w:szCs w:val="22"/>
        </w:rPr>
        <w:t xml:space="preserve"> </w:t>
      </w:r>
      <w:r w:rsidRPr="00E11784">
        <w:rPr>
          <w:rFonts w:ascii="Garamond" w:hAnsi="Garamond"/>
          <w:sz w:val="22"/>
          <w:szCs w:val="22"/>
        </w:rPr>
        <w:t>Es cuanto señor Presidente</w:t>
      </w:r>
      <w:r w:rsidR="002A4749">
        <w:rPr>
          <w:rFonts w:ascii="Garamond" w:hAnsi="Garamond"/>
          <w:sz w:val="22"/>
          <w:szCs w:val="22"/>
        </w:rPr>
        <w:t>”</w:t>
      </w:r>
      <w:r w:rsidRPr="00E11784">
        <w:rPr>
          <w:rFonts w:ascii="Garamond" w:hAnsi="Garamond"/>
          <w:sz w:val="22"/>
          <w:szCs w:val="22"/>
        </w:rPr>
        <w:t>.</w:t>
      </w:r>
      <w:r w:rsidR="00C87A95">
        <w:rPr>
          <w:rFonts w:ascii="Garamond" w:hAnsi="Garamond"/>
          <w:sz w:val="22"/>
          <w:szCs w:val="22"/>
        </w:rPr>
        <w:t xml:space="preserve"> </w:t>
      </w:r>
      <w:r w:rsidR="0065410A" w:rsidRPr="00A45F12">
        <w:rPr>
          <w:rFonts w:ascii="Garamond" w:hAnsi="Garamond"/>
          <w:sz w:val="22"/>
          <w:szCs w:val="22"/>
          <w:lang w:val="es-ES_tradnl"/>
        </w:rPr>
        <w:t xml:space="preserve">El C. </w:t>
      </w:r>
      <w:r w:rsidR="0065410A" w:rsidRPr="00A45F12">
        <w:rPr>
          <w:rFonts w:ascii="Garamond" w:hAnsi="Garamond"/>
          <w:sz w:val="22"/>
          <w:szCs w:val="22"/>
        </w:rPr>
        <w:t>Presidente Municipal, Arq. Luis Ernesto Munguía González: “</w:t>
      </w:r>
      <w:r w:rsidR="0065410A">
        <w:rPr>
          <w:rFonts w:ascii="Garamond" w:hAnsi="Garamond"/>
          <w:sz w:val="22"/>
          <w:szCs w:val="22"/>
        </w:rPr>
        <w:t>Muchas gracias S</w:t>
      </w:r>
      <w:r w:rsidRPr="00E11784">
        <w:rPr>
          <w:rFonts w:ascii="Garamond" w:hAnsi="Garamond"/>
          <w:sz w:val="22"/>
          <w:szCs w:val="22"/>
        </w:rPr>
        <w:t>ecretario</w:t>
      </w:r>
      <w:r w:rsidR="0065410A">
        <w:rPr>
          <w:rFonts w:ascii="Garamond" w:hAnsi="Garamond"/>
          <w:sz w:val="22"/>
          <w:szCs w:val="22"/>
        </w:rPr>
        <w:t>”</w:t>
      </w:r>
      <w:r w:rsidRPr="00E11784">
        <w:rPr>
          <w:rFonts w:ascii="Garamond" w:hAnsi="Garamond"/>
          <w:sz w:val="22"/>
          <w:szCs w:val="22"/>
        </w:rPr>
        <w:t>.</w:t>
      </w:r>
      <w:r w:rsidR="00C87A95">
        <w:rPr>
          <w:rFonts w:ascii="Garamond" w:hAnsi="Garamond"/>
          <w:sz w:val="22"/>
          <w:szCs w:val="22"/>
        </w:rPr>
        <w:t xml:space="preserve"> -----------------------------------------------------------</w:t>
      </w:r>
      <w:r w:rsidR="00AD5518">
        <w:rPr>
          <w:rFonts w:ascii="Garamond" w:hAnsi="Garamond"/>
        </w:rPr>
        <w:t>--------------------------------------------------------------------------------------------------------------</w:t>
      </w:r>
      <w:r w:rsidR="00C87A95">
        <w:rPr>
          <w:rFonts w:ascii="Garamond" w:hAnsi="Garamond"/>
          <w:sz w:val="22"/>
          <w:szCs w:val="22"/>
        </w:rPr>
        <w:t>--</w:t>
      </w:r>
      <w:r w:rsidR="000C0506">
        <w:rPr>
          <w:rFonts w:ascii="Garamond" w:hAnsi="Garamond"/>
          <w:sz w:val="22"/>
          <w:szCs w:val="22"/>
        </w:rPr>
        <w:t xml:space="preserve">--- </w:t>
      </w:r>
      <w:r w:rsidR="00311AA8" w:rsidRPr="00311AA8">
        <w:rPr>
          <w:rFonts w:ascii="Garamond" w:hAnsi="Garamond"/>
          <w:b/>
          <w:sz w:val="22"/>
          <w:szCs w:val="22"/>
        </w:rPr>
        <w:t xml:space="preserve">8.1.- </w:t>
      </w:r>
      <w:r w:rsidR="00311AA8" w:rsidRPr="00311AA8">
        <w:rPr>
          <w:rFonts w:ascii="Garamond" w:hAnsi="Garamond"/>
          <w:b/>
          <w:sz w:val="22"/>
          <w:szCs w:val="22"/>
          <w:lang w:val="es-MX"/>
        </w:rPr>
        <w:t xml:space="preserve">Uso de la voz de </w:t>
      </w:r>
      <w:r w:rsidR="00311AA8" w:rsidRPr="00311AA8">
        <w:rPr>
          <w:rFonts w:ascii="Garamond" w:hAnsi="Garamond"/>
          <w:b/>
          <w:sz w:val="22"/>
          <w:szCs w:val="22"/>
          <w:lang w:val="es-ES_tradnl"/>
        </w:rPr>
        <w:t xml:space="preserve">la C. Regidora, Q.F.B. María Laurel Carrillo Ventura. </w:t>
      </w:r>
      <w:r w:rsidR="0065410A" w:rsidRPr="00A45F12">
        <w:rPr>
          <w:rFonts w:ascii="Garamond" w:hAnsi="Garamond"/>
          <w:sz w:val="22"/>
          <w:szCs w:val="22"/>
          <w:lang w:val="es-ES_tradnl"/>
        </w:rPr>
        <w:t xml:space="preserve">El C. </w:t>
      </w:r>
      <w:r w:rsidR="0065410A" w:rsidRPr="00A45F12">
        <w:rPr>
          <w:rFonts w:ascii="Garamond" w:hAnsi="Garamond"/>
          <w:sz w:val="22"/>
          <w:szCs w:val="22"/>
        </w:rPr>
        <w:t>Presidente Municipal, Arq. Luis Ernesto Munguía González: “</w:t>
      </w:r>
      <w:r w:rsidRPr="00B15C32">
        <w:rPr>
          <w:rFonts w:ascii="Garamond" w:hAnsi="Garamond"/>
          <w:sz w:val="22"/>
          <w:szCs w:val="22"/>
          <w:lang w:val="es-ES_tradnl"/>
        </w:rPr>
        <w:t xml:space="preserve">Con el uso de la voz nuestra </w:t>
      </w:r>
      <w:r w:rsidR="0065410A">
        <w:rPr>
          <w:rFonts w:ascii="Garamond" w:hAnsi="Garamond"/>
          <w:sz w:val="22"/>
          <w:szCs w:val="22"/>
          <w:lang w:val="es-ES_tradnl"/>
        </w:rPr>
        <w:t>R</w:t>
      </w:r>
      <w:r w:rsidRPr="00B15C32">
        <w:rPr>
          <w:rFonts w:ascii="Garamond" w:hAnsi="Garamond"/>
          <w:sz w:val="22"/>
          <w:szCs w:val="22"/>
          <w:lang w:val="es-ES_tradnl"/>
        </w:rPr>
        <w:t>egidora Laurel</w:t>
      </w:r>
      <w:r w:rsidR="00FA1CE8">
        <w:rPr>
          <w:rFonts w:ascii="Garamond" w:hAnsi="Garamond"/>
          <w:sz w:val="22"/>
          <w:szCs w:val="22"/>
          <w:lang w:val="es-ES_tradnl"/>
        </w:rPr>
        <w:t>”</w:t>
      </w:r>
      <w:r w:rsidRPr="00B15C32">
        <w:rPr>
          <w:rFonts w:ascii="Garamond" w:hAnsi="Garamond"/>
          <w:sz w:val="22"/>
          <w:szCs w:val="22"/>
          <w:lang w:val="es-ES_tradnl"/>
        </w:rPr>
        <w:t>.</w:t>
      </w:r>
      <w:r w:rsidR="00FA1CE8">
        <w:rPr>
          <w:rFonts w:ascii="Garamond" w:hAnsi="Garamond"/>
          <w:sz w:val="22"/>
          <w:szCs w:val="22"/>
          <w:lang w:val="es-ES_tradnl"/>
        </w:rPr>
        <w:t xml:space="preserve"> </w:t>
      </w:r>
      <w:r w:rsidR="00FA1CE8" w:rsidRPr="00FA1CE8">
        <w:rPr>
          <w:rFonts w:ascii="Garamond" w:hAnsi="Garamond"/>
          <w:sz w:val="22"/>
          <w:szCs w:val="22"/>
          <w:lang w:val="es-ES_tradnl"/>
        </w:rPr>
        <w:t xml:space="preserve">La C. Regidora, </w:t>
      </w:r>
      <w:r w:rsidR="00FA1CE8" w:rsidRPr="00FA1CE8">
        <w:rPr>
          <w:rFonts w:ascii="Garamond" w:hAnsi="Garamond"/>
          <w:sz w:val="22"/>
          <w:szCs w:val="22"/>
        </w:rPr>
        <w:t>Q.F.B. María Laurel Carrillo Ventura</w:t>
      </w:r>
      <w:r w:rsidR="00FA1CE8" w:rsidRPr="00FA1CE8">
        <w:rPr>
          <w:rFonts w:ascii="Garamond" w:hAnsi="Garamond"/>
          <w:sz w:val="22"/>
          <w:szCs w:val="22"/>
          <w:lang w:val="es-ES_tradnl"/>
        </w:rPr>
        <w:t>: “</w:t>
      </w:r>
      <w:r w:rsidR="00FA1CE8">
        <w:rPr>
          <w:rFonts w:ascii="Garamond" w:hAnsi="Garamond"/>
          <w:sz w:val="22"/>
          <w:szCs w:val="22"/>
          <w:lang w:val="es-ES_tradnl"/>
        </w:rPr>
        <w:t xml:space="preserve">Buenos días </w:t>
      </w:r>
      <w:r w:rsidRPr="00FA1CE8">
        <w:rPr>
          <w:rFonts w:ascii="Garamond" w:hAnsi="Garamond"/>
          <w:sz w:val="22"/>
          <w:szCs w:val="22"/>
          <w:lang w:val="es-ES_tradnl"/>
        </w:rPr>
        <w:t>nuevamente</w:t>
      </w:r>
      <w:r w:rsidR="00FA1CE8">
        <w:rPr>
          <w:rFonts w:ascii="Garamond" w:hAnsi="Garamond"/>
          <w:sz w:val="22"/>
          <w:szCs w:val="22"/>
          <w:lang w:val="es-ES_tradnl"/>
        </w:rPr>
        <w:t>.</w:t>
      </w:r>
      <w:r w:rsidRPr="00FA1CE8">
        <w:rPr>
          <w:rFonts w:ascii="Garamond" w:hAnsi="Garamond"/>
          <w:sz w:val="22"/>
          <w:szCs w:val="22"/>
          <w:lang w:val="es-ES_tradnl"/>
        </w:rPr>
        <w:t xml:space="preserve"> </w:t>
      </w:r>
      <w:r w:rsidR="00FA1CE8">
        <w:rPr>
          <w:rFonts w:ascii="Garamond" w:hAnsi="Garamond"/>
          <w:sz w:val="22"/>
          <w:szCs w:val="22"/>
          <w:lang w:val="es-ES_tradnl"/>
        </w:rPr>
        <w:t>Comentarle que tenemos aquí siete</w:t>
      </w:r>
      <w:r w:rsidRPr="00FA1CE8">
        <w:rPr>
          <w:rFonts w:ascii="Garamond" w:hAnsi="Garamond"/>
          <w:sz w:val="22"/>
          <w:szCs w:val="22"/>
          <w:lang w:val="es-ES_tradnl"/>
        </w:rPr>
        <w:t xml:space="preserve"> jóvenes adolescentes que estuvieron participa</w:t>
      </w:r>
      <w:r w:rsidR="00FA1CE8">
        <w:rPr>
          <w:rFonts w:ascii="Garamond" w:hAnsi="Garamond"/>
          <w:sz w:val="22"/>
          <w:szCs w:val="22"/>
          <w:lang w:val="es-ES_tradnl"/>
        </w:rPr>
        <w:t>ndo en el mes de mayo, donde fui</w:t>
      </w:r>
      <w:r w:rsidRPr="00FA1CE8">
        <w:rPr>
          <w:rFonts w:ascii="Garamond" w:hAnsi="Garamond"/>
          <w:sz w:val="22"/>
          <w:szCs w:val="22"/>
          <w:lang w:val="es-ES_tradnl"/>
        </w:rPr>
        <w:t xml:space="preserve"> invitada por Rodolfo Salazar del Cinema Diva al </w:t>
      </w:r>
      <w:r w:rsidR="00FA1CE8">
        <w:rPr>
          <w:rFonts w:ascii="Garamond" w:hAnsi="Garamond"/>
          <w:sz w:val="22"/>
          <w:szCs w:val="22"/>
          <w:lang w:val="es-ES_tradnl"/>
        </w:rPr>
        <w:t>“</w:t>
      </w:r>
      <w:r w:rsidRPr="00FA1CE8">
        <w:rPr>
          <w:rFonts w:ascii="Garamond" w:hAnsi="Garamond"/>
          <w:sz w:val="22"/>
          <w:szCs w:val="22"/>
          <w:lang w:val="es-ES_tradnl"/>
        </w:rPr>
        <w:t>Festival Interescolar de Cine en Puerto Vallarta</w:t>
      </w:r>
      <w:r w:rsidR="00FA1CE8">
        <w:rPr>
          <w:rFonts w:ascii="Garamond" w:hAnsi="Garamond"/>
          <w:sz w:val="22"/>
          <w:szCs w:val="22"/>
          <w:lang w:val="es-ES_tradnl"/>
        </w:rPr>
        <w:t>”</w:t>
      </w:r>
      <w:r w:rsidRPr="00FA1CE8">
        <w:rPr>
          <w:rFonts w:ascii="Garamond" w:hAnsi="Garamond"/>
          <w:sz w:val="22"/>
          <w:szCs w:val="22"/>
          <w:lang w:val="es-ES_tradnl"/>
        </w:rPr>
        <w:t>.</w:t>
      </w:r>
      <w:r w:rsidR="00FA1CE8">
        <w:rPr>
          <w:rFonts w:ascii="Garamond" w:hAnsi="Garamond"/>
          <w:sz w:val="22"/>
          <w:szCs w:val="22"/>
          <w:lang w:val="es-ES_tradnl"/>
        </w:rPr>
        <w:t xml:space="preserve"> </w:t>
      </w:r>
      <w:r w:rsidRPr="00B15C32">
        <w:rPr>
          <w:rFonts w:ascii="Garamond" w:hAnsi="Garamond"/>
          <w:sz w:val="22"/>
          <w:szCs w:val="22"/>
          <w:lang w:val="es-ES_tradnl"/>
        </w:rPr>
        <w:t xml:space="preserve">Se presentaron ahí </w:t>
      </w:r>
      <w:r w:rsidR="00FA1CE8">
        <w:rPr>
          <w:rFonts w:ascii="Garamond" w:hAnsi="Garamond"/>
          <w:sz w:val="22"/>
          <w:szCs w:val="22"/>
          <w:lang w:val="es-ES_tradnl"/>
        </w:rPr>
        <w:t>veintisiete</w:t>
      </w:r>
      <w:r w:rsidRPr="00B15C32">
        <w:rPr>
          <w:rFonts w:ascii="Garamond" w:hAnsi="Garamond"/>
          <w:sz w:val="22"/>
          <w:szCs w:val="22"/>
          <w:lang w:val="es-ES_tradnl"/>
        </w:rPr>
        <w:t xml:space="preserve"> cortometrajes, de los cuales </w:t>
      </w:r>
      <w:r w:rsidR="00FA1CE8">
        <w:rPr>
          <w:rFonts w:ascii="Garamond" w:hAnsi="Garamond"/>
          <w:sz w:val="22"/>
          <w:szCs w:val="22"/>
          <w:lang w:val="es-ES_tradnl"/>
        </w:rPr>
        <w:t>seis</w:t>
      </w:r>
      <w:r w:rsidRPr="00B15C32">
        <w:rPr>
          <w:rFonts w:ascii="Garamond" w:hAnsi="Garamond"/>
          <w:sz w:val="22"/>
          <w:szCs w:val="22"/>
          <w:lang w:val="es-ES_tradnl"/>
        </w:rPr>
        <w:t xml:space="preserve"> fueron ganadore</w:t>
      </w:r>
      <w:r w:rsidR="00FA1CE8">
        <w:rPr>
          <w:rFonts w:ascii="Garamond" w:hAnsi="Garamond"/>
          <w:sz w:val="22"/>
          <w:szCs w:val="22"/>
          <w:lang w:val="es-ES_tradnl"/>
        </w:rPr>
        <w:t>s y aquí están los adolescentes.</w:t>
      </w:r>
      <w:r w:rsidRPr="00B15C32">
        <w:rPr>
          <w:rFonts w:ascii="Garamond" w:hAnsi="Garamond"/>
          <w:sz w:val="22"/>
          <w:szCs w:val="22"/>
          <w:lang w:val="es-ES_tradnl"/>
        </w:rPr>
        <w:t xml:space="preserve"> </w:t>
      </w:r>
      <w:r w:rsidR="00FA1CE8">
        <w:rPr>
          <w:rFonts w:ascii="Garamond" w:hAnsi="Garamond"/>
          <w:sz w:val="22"/>
          <w:szCs w:val="22"/>
          <w:lang w:val="es-ES_tradnl"/>
        </w:rPr>
        <w:t>E</w:t>
      </w:r>
      <w:r w:rsidRPr="00B15C32">
        <w:rPr>
          <w:rFonts w:ascii="Garamond" w:hAnsi="Garamond"/>
          <w:sz w:val="22"/>
          <w:szCs w:val="22"/>
          <w:lang w:val="es-ES_tradnl"/>
        </w:rPr>
        <w:t xml:space="preserve">stos </w:t>
      </w:r>
      <w:r w:rsidR="00FA1CE8">
        <w:rPr>
          <w:rFonts w:ascii="Garamond" w:hAnsi="Garamond"/>
          <w:sz w:val="22"/>
          <w:szCs w:val="22"/>
          <w:lang w:val="es-ES_tradnl"/>
        </w:rPr>
        <w:t>dos</w:t>
      </w:r>
      <w:r w:rsidRPr="00B15C32">
        <w:rPr>
          <w:rFonts w:ascii="Garamond" w:hAnsi="Garamond"/>
          <w:sz w:val="22"/>
          <w:szCs w:val="22"/>
          <w:lang w:val="es-ES_tradnl"/>
        </w:rPr>
        <w:t xml:space="preserve"> cortometrajes los vamos a presentar ahorita en este momento, uno es de </w:t>
      </w:r>
      <w:r w:rsidR="00FA1CE8">
        <w:rPr>
          <w:rFonts w:ascii="Garamond" w:hAnsi="Garamond"/>
          <w:sz w:val="22"/>
          <w:szCs w:val="22"/>
          <w:lang w:val="es-ES_tradnl"/>
        </w:rPr>
        <w:t>cincuenta y un</w:t>
      </w:r>
      <w:r w:rsidRPr="00B15C32">
        <w:rPr>
          <w:rFonts w:ascii="Garamond" w:hAnsi="Garamond"/>
          <w:sz w:val="22"/>
          <w:szCs w:val="22"/>
          <w:lang w:val="es-ES_tradnl"/>
        </w:rPr>
        <w:t xml:space="preserve"> segundos y el otro</w:t>
      </w:r>
      <w:r w:rsidR="00FA1CE8">
        <w:rPr>
          <w:rFonts w:ascii="Garamond" w:hAnsi="Garamond"/>
          <w:sz w:val="22"/>
          <w:szCs w:val="22"/>
          <w:lang w:val="es-ES_tradnl"/>
        </w:rPr>
        <w:t>…</w:t>
      </w:r>
      <w:r w:rsidRPr="00B15C32">
        <w:rPr>
          <w:rFonts w:ascii="Garamond" w:hAnsi="Garamond"/>
          <w:sz w:val="22"/>
          <w:szCs w:val="22"/>
          <w:lang w:val="es-ES_tradnl"/>
        </w:rPr>
        <w:t xml:space="preserve">son cortos los </w:t>
      </w:r>
      <w:r w:rsidR="00FA1CE8">
        <w:rPr>
          <w:rFonts w:ascii="Garamond" w:hAnsi="Garamond"/>
          <w:sz w:val="22"/>
          <w:szCs w:val="22"/>
          <w:lang w:val="es-ES_tradnl"/>
        </w:rPr>
        <w:t>dos.</w:t>
      </w:r>
      <w:r w:rsidRPr="00B15C32">
        <w:rPr>
          <w:rFonts w:ascii="Garamond" w:hAnsi="Garamond"/>
          <w:sz w:val="22"/>
          <w:szCs w:val="22"/>
          <w:lang w:val="es-ES_tradnl"/>
        </w:rPr>
        <w:t xml:space="preserve"> </w:t>
      </w:r>
      <w:r w:rsidR="00FA1CE8">
        <w:rPr>
          <w:rFonts w:ascii="Garamond" w:hAnsi="Garamond"/>
          <w:sz w:val="22"/>
          <w:szCs w:val="22"/>
          <w:lang w:val="es-ES_tradnl"/>
        </w:rPr>
        <w:t>E</w:t>
      </w:r>
      <w:r w:rsidRPr="00B15C32">
        <w:rPr>
          <w:rFonts w:ascii="Garamond" w:hAnsi="Garamond"/>
          <w:sz w:val="22"/>
          <w:szCs w:val="22"/>
          <w:lang w:val="es-ES_tradnl"/>
        </w:rPr>
        <w:t>ntonces</w:t>
      </w:r>
      <w:r w:rsidR="00FA1CE8">
        <w:rPr>
          <w:rFonts w:ascii="Garamond" w:hAnsi="Garamond"/>
          <w:sz w:val="22"/>
          <w:szCs w:val="22"/>
          <w:lang w:val="es-ES_tradnl"/>
        </w:rPr>
        <w:t>…</w:t>
      </w:r>
      <w:r w:rsidRPr="00B15C32">
        <w:rPr>
          <w:rFonts w:ascii="Garamond" w:hAnsi="Garamond"/>
          <w:sz w:val="22"/>
          <w:szCs w:val="22"/>
          <w:lang w:val="es-ES_tradnl"/>
        </w:rPr>
        <w:t>este</w:t>
      </w:r>
      <w:r w:rsidR="00FA1CE8">
        <w:rPr>
          <w:rFonts w:ascii="Garamond" w:hAnsi="Garamond"/>
          <w:sz w:val="22"/>
          <w:szCs w:val="22"/>
          <w:lang w:val="es-ES_tradnl"/>
        </w:rPr>
        <w:t>…</w:t>
      </w:r>
      <w:r w:rsidRPr="00B15C32">
        <w:rPr>
          <w:rFonts w:ascii="Garamond" w:hAnsi="Garamond"/>
          <w:sz w:val="22"/>
          <w:szCs w:val="22"/>
          <w:lang w:val="es-ES_tradnl"/>
        </w:rPr>
        <w:t>pido su atención para ver estos cortometrajes, también si nos apaga</w:t>
      </w:r>
      <w:r w:rsidR="00E93A01">
        <w:rPr>
          <w:rFonts w:ascii="Garamond" w:hAnsi="Garamond"/>
          <w:sz w:val="22"/>
          <w:szCs w:val="22"/>
          <w:lang w:val="es-ES_tradnl"/>
        </w:rPr>
        <w:t>n</w:t>
      </w:r>
      <w:r w:rsidRPr="00B15C32">
        <w:rPr>
          <w:rFonts w:ascii="Garamond" w:hAnsi="Garamond"/>
          <w:sz w:val="22"/>
          <w:szCs w:val="22"/>
          <w:lang w:val="es-ES_tradnl"/>
        </w:rPr>
        <w:t xml:space="preserve"> un poquito la luz, por favor.</w:t>
      </w:r>
      <w:r w:rsidR="00FA1CE8">
        <w:rPr>
          <w:rFonts w:ascii="Garamond" w:hAnsi="Garamond"/>
          <w:sz w:val="22"/>
          <w:szCs w:val="22"/>
          <w:lang w:val="es-ES_tradnl"/>
        </w:rPr>
        <w:t xml:space="preserve"> </w:t>
      </w:r>
      <w:r w:rsidRPr="00B15C32">
        <w:rPr>
          <w:rFonts w:ascii="Garamond" w:hAnsi="Garamond"/>
          <w:sz w:val="22"/>
          <w:szCs w:val="22"/>
          <w:lang w:val="es-ES_tradnl"/>
        </w:rPr>
        <w:t>Este es el</w:t>
      </w:r>
      <w:r w:rsidR="00FA1CE8">
        <w:rPr>
          <w:rFonts w:ascii="Garamond" w:hAnsi="Garamond"/>
          <w:sz w:val="22"/>
          <w:szCs w:val="22"/>
          <w:lang w:val="es-ES_tradnl"/>
        </w:rPr>
        <w:t>…”L</w:t>
      </w:r>
      <w:r w:rsidRPr="00B15C32">
        <w:rPr>
          <w:rFonts w:ascii="Garamond" w:hAnsi="Garamond"/>
          <w:sz w:val="22"/>
          <w:szCs w:val="22"/>
          <w:lang w:val="es-ES_tradnl"/>
        </w:rPr>
        <w:t>as sombras de la noche</w:t>
      </w:r>
      <w:r w:rsidR="00FA1CE8">
        <w:rPr>
          <w:rFonts w:ascii="Garamond" w:hAnsi="Garamond"/>
          <w:sz w:val="22"/>
          <w:szCs w:val="22"/>
          <w:lang w:val="es-ES_tradnl"/>
        </w:rPr>
        <w:t>”</w:t>
      </w:r>
      <w:r w:rsidRPr="00B15C32">
        <w:rPr>
          <w:rFonts w:ascii="Garamond" w:hAnsi="Garamond"/>
          <w:sz w:val="22"/>
          <w:szCs w:val="22"/>
          <w:lang w:val="es-ES_tradnl"/>
        </w:rPr>
        <w:t>, comentarles que lo hicieron ellos mismos con su teléfono, que eso es de suma importancia</w:t>
      </w:r>
      <w:r w:rsidR="00FA1CE8">
        <w:rPr>
          <w:rFonts w:ascii="Garamond" w:hAnsi="Garamond"/>
          <w:sz w:val="22"/>
          <w:szCs w:val="22"/>
          <w:lang w:val="es-ES_tradnl"/>
        </w:rPr>
        <w:t>”</w:t>
      </w:r>
      <w:r w:rsidRPr="00B15C32">
        <w:rPr>
          <w:rFonts w:ascii="Garamond" w:hAnsi="Garamond"/>
          <w:sz w:val="22"/>
          <w:szCs w:val="22"/>
          <w:lang w:val="es-ES_tradnl"/>
        </w:rPr>
        <w:t>.</w:t>
      </w:r>
      <w:r w:rsidR="007A76FF">
        <w:rPr>
          <w:rFonts w:ascii="Garamond" w:hAnsi="Garamond"/>
          <w:sz w:val="22"/>
          <w:szCs w:val="22"/>
          <w:lang w:val="es-ES_tradnl"/>
        </w:rPr>
        <w:t xml:space="preserve"> </w:t>
      </w:r>
      <w:r w:rsidR="007A76FF" w:rsidRPr="007A76FF">
        <w:rPr>
          <w:rFonts w:ascii="Garamond" w:hAnsi="Garamond"/>
          <w:sz w:val="22"/>
          <w:szCs w:val="22"/>
          <w:lang w:val="es-MX"/>
        </w:rPr>
        <w:t xml:space="preserve">-------------------------------------------------------------- </w:t>
      </w:r>
      <w:r w:rsidR="007A76FF" w:rsidRPr="007A76FF">
        <w:rPr>
          <w:rFonts w:ascii="Garamond" w:hAnsi="Garamond"/>
          <w:sz w:val="22"/>
          <w:szCs w:val="22"/>
        </w:rPr>
        <w:t xml:space="preserve">A continuación se realiza la proyección audio visual de </w:t>
      </w:r>
      <w:r w:rsidR="007A76FF">
        <w:rPr>
          <w:rFonts w:ascii="Garamond" w:hAnsi="Garamond"/>
          <w:sz w:val="22"/>
          <w:szCs w:val="22"/>
        </w:rPr>
        <w:t>dos</w:t>
      </w:r>
      <w:r w:rsidR="007A76FF" w:rsidRPr="007A76FF">
        <w:rPr>
          <w:rFonts w:ascii="Garamond" w:hAnsi="Garamond"/>
          <w:sz w:val="22"/>
          <w:szCs w:val="22"/>
        </w:rPr>
        <w:t xml:space="preserve"> </w:t>
      </w:r>
      <w:r w:rsidR="007A76FF">
        <w:rPr>
          <w:rFonts w:ascii="Garamond" w:hAnsi="Garamond"/>
          <w:sz w:val="22"/>
          <w:szCs w:val="22"/>
          <w:lang w:val="es-ES_tradnl"/>
        </w:rPr>
        <w:t>cortometrajes</w:t>
      </w:r>
      <w:r w:rsidR="007A76FF" w:rsidRPr="007A76FF">
        <w:rPr>
          <w:rFonts w:ascii="Garamond" w:hAnsi="Garamond"/>
          <w:sz w:val="22"/>
          <w:szCs w:val="22"/>
        </w:rPr>
        <w:t>. ---------------------------</w:t>
      </w:r>
      <w:r w:rsidR="003A7C5F">
        <w:rPr>
          <w:rFonts w:ascii="Garamond" w:hAnsi="Garamond"/>
          <w:sz w:val="22"/>
          <w:szCs w:val="22"/>
        </w:rPr>
        <w:t xml:space="preserve"> </w:t>
      </w:r>
      <w:r w:rsidR="007A76FF" w:rsidRPr="00FA1CE8">
        <w:rPr>
          <w:rFonts w:ascii="Garamond" w:hAnsi="Garamond"/>
          <w:sz w:val="22"/>
          <w:szCs w:val="22"/>
          <w:lang w:val="es-ES_tradnl"/>
        </w:rPr>
        <w:t xml:space="preserve">La C. Regidora, </w:t>
      </w:r>
      <w:r w:rsidR="007A76FF" w:rsidRPr="00FA1CE8">
        <w:rPr>
          <w:rFonts w:ascii="Garamond" w:hAnsi="Garamond"/>
          <w:sz w:val="22"/>
          <w:szCs w:val="22"/>
        </w:rPr>
        <w:t>Q.F.B. María Laurel Carrillo Ventura</w:t>
      </w:r>
      <w:r w:rsidR="007A76FF" w:rsidRPr="00FA1CE8">
        <w:rPr>
          <w:rFonts w:ascii="Garamond" w:hAnsi="Garamond"/>
          <w:sz w:val="22"/>
          <w:szCs w:val="22"/>
          <w:lang w:val="es-ES_tradnl"/>
        </w:rPr>
        <w:t>: “</w:t>
      </w:r>
      <w:r w:rsidR="007A76FF">
        <w:rPr>
          <w:rFonts w:ascii="Garamond" w:hAnsi="Garamond"/>
          <w:sz w:val="22"/>
          <w:szCs w:val="22"/>
          <w:lang w:val="es-ES_tradnl"/>
        </w:rPr>
        <w:t>Pues aquí tienen estos dos</w:t>
      </w:r>
      <w:r w:rsidRPr="00B15C32">
        <w:rPr>
          <w:rFonts w:ascii="Garamond" w:hAnsi="Garamond"/>
          <w:sz w:val="22"/>
          <w:szCs w:val="22"/>
          <w:lang w:val="es-ES_tradnl"/>
        </w:rPr>
        <w:t xml:space="preserve"> cortometrajes, creo que ya ahorita no los</w:t>
      </w:r>
      <w:r w:rsidR="003A7C5F">
        <w:rPr>
          <w:rFonts w:ascii="Garamond" w:hAnsi="Garamond"/>
          <w:sz w:val="22"/>
          <w:szCs w:val="22"/>
          <w:lang w:val="es-ES_tradnl"/>
        </w:rPr>
        <w:t>…</w:t>
      </w:r>
      <w:r w:rsidRPr="00B15C32">
        <w:rPr>
          <w:rFonts w:ascii="Garamond" w:hAnsi="Garamond"/>
          <w:sz w:val="22"/>
          <w:szCs w:val="22"/>
          <w:lang w:val="es-ES_tradnl"/>
        </w:rPr>
        <w:t>el</w:t>
      </w:r>
      <w:r w:rsidR="007A76FF">
        <w:rPr>
          <w:rFonts w:ascii="Garamond" w:hAnsi="Garamond"/>
          <w:sz w:val="22"/>
          <w:szCs w:val="22"/>
          <w:lang w:val="es-ES_tradnl"/>
        </w:rPr>
        <w:t>…y</w:t>
      </w:r>
      <w:r w:rsidRPr="00B15C32">
        <w:rPr>
          <w:rFonts w:ascii="Garamond" w:hAnsi="Garamond"/>
          <w:sz w:val="22"/>
          <w:szCs w:val="22"/>
          <w:lang w:val="es-ES_tradnl"/>
        </w:rPr>
        <w:t>a e</w:t>
      </w:r>
      <w:r w:rsidR="00E93A01">
        <w:rPr>
          <w:rFonts w:ascii="Garamond" w:hAnsi="Garamond"/>
          <w:sz w:val="22"/>
          <w:szCs w:val="22"/>
          <w:lang w:val="es-ES_tradnl"/>
        </w:rPr>
        <w:t>stá muy enfocado en los jóvenes</w:t>
      </w:r>
      <w:r w:rsidRPr="00B15C32">
        <w:rPr>
          <w:rFonts w:ascii="Garamond" w:hAnsi="Garamond"/>
          <w:sz w:val="22"/>
          <w:szCs w:val="22"/>
          <w:lang w:val="es-ES_tradnl"/>
        </w:rPr>
        <w:t xml:space="preserve"> lo de los secuestros, entonces ya no solamente es de lo de los adultos.</w:t>
      </w:r>
      <w:r w:rsidR="007A76FF">
        <w:rPr>
          <w:rFonts w:ascii="Garamond" w:hAnsi="Garamond"/>
          <w:sz w:val="22"/>
          <w:szCs w:val="22"/>
          <w:lang w:val="es-ES_tradnl"/>
        </w:rPr>
        <w:t xml:space="preserve"> Esos dos</w:t>
      </w:r>
      <w:r w:rsidRPr="00B15C32">
        <w:rPr>
          <w:rFonts w:ascii="Garamond" w:hAnsi="Garamond"/>
          <w:sz w:val="22"/>
          <w:szCs w:val="22"/>
          <w:lang w:val="es-ES_tradnl"/>
        </w:rPr>
        <w:t xml:space="preserve"> cortometrajes, </w:t>
      </w:r>
      <w:r w:rsidR="007A76FF">
        <w:rPr>
          <w:rFonts w:ascii="Garamond" w:hAnsi="Garamond"/>
          <w:sz w:val="22"/>
          <w:szCs w:val="22"/>
          <w:lang w:val="es-ES_tradnl"/>
        </w:rPr>
        <w:t>“</w:t>
      </w:r>
      <w:r w:rsidRPr="00B15C32">
        <w:rPr>
          <w:rFonts w:ascii="Garamond" w:hAnsi="Garamond"/>
          <w:sz w:val="22"/>
          <w:szCs w:val="22"/>
          <w:lang w:val="es-ES_tradnl"/>
        </w:rPr>
        <w:t>Las Sombras de la Noche</w:t>
      </w:r>
      <w:r w:rsidR="007A76FF">
        <w:rPr>
          <w:rFonts w:ascii="Garamond" w:hAnsi="Garamond"/>
          <w:sz w:val="22"/>
          <w:szCs w:val="22"/>
          <w:lang w:val="es-ES_tradnl"/>
        </w:rPr>
        <w:t>”</w:t>
      </w:r>
      <w:r w:rsidRPr="00B15C32">
        <w:rPr>
          <w:rFonts w:ascii="Garamond" w:hAnsi="Garamond"/>
          <w:sz w:val="22"/>
          <w:szCs w:val="22"/>
          <w:lang w:val="es-ES_tradnl"/>
        </w:rPr>
        <w:t xml:space="preserve"> y </w:t>
      </w:r>
      <w:r w:rsidR="007A76FF">
        <w:rPr>
          <w:rFonts w:ascii="Garamond" w:hAnsi="Garamond"/>
          <w:sz w:val="22"/>
          <w:szCs w:val="22"/>
          <w:lang w:val="es-ES_tradnl"/>
        </w:rPr>
        <w:t>“</w:t>
      </w:r>
      <w:r w:rsidRPr="00B15C32">
        <w:rPr>
          <w:rFonts w:ascii="Garamond" w:hAnsi="Garamond"/>
          <w:sz w:val="22"/>
          <w:szCs w:val="22"/>
          <w:lang w:val="es-ES_tradnl"/>
        </w:rPr>
        <w:t>E</w:t>
      </w:r>
      <w:r w:rsidR="003A7C5F">
        <w:rPr>
          <w:rFonts w:ascii="Garamond" w:hAnsi="Garamond"/>
          <w:sz w:val="22"/>
          <w:szCs w:val="22"/>
          <w:lang w:val="es-ES_tradnl"/>
        </w:rPr>
        <w:t>-</w:t>
      </w:r>
      <w:r w:rsidRPr="00B15C32">
        <w:rPr>
          <w:rFonts w:ascii="Garamond" w:hAnsi="Garamond"/>
          <w:sz w:val="22"/>
          <w:szCs w:val="22"/>
          <w:lang w:val="es-ES_tradnl"/>
        </w:rPr>
        <w:t>motivo</w:t>
      </w:r>
      <w:r w:rsidR="007A76FF">
        <w:rPr>
          <w:rFonts w:ascii="Garamond" w:hAnsi="Garamond"/>
          <w:sz w:val="22"/>
          <w:szCs w:val="22"/>
          <w:lang w:val="es-ES_tradnl"/>
        </w:rPr>
        <w:t>”</w:t>
      </w:r>
      <w:r w:rsidRPr="00B15C32">
        <w:rPr>
          <w:rFonts w:ascii="Garamond" w:hAnsi="Garamond"/>
          <w:sz w:val="22"/>
          <w:szCs w:val="22"/>
          <w:lang w:val="es-ES_tradnl"/>
        </w:rPr>
        <w:t xml:space="preserve">, han sido seleccionados en un </w:t>
      </w:r>
      <w:r w:rsidR="007A76FF">
        <w:rPr>
          <w:rFonts w:ascii="Garamond" w:hAnsi="Garamond"/>
          <w:sz w:val="22"/>
          <w:szCs w:val="22"/>
          <w:lang w:val="es-ES_tradnl"/>
        </w:rPr>
        <w:t>F</w:t>
      </w:r>
      <w:r w:rsidRPr="00B15C32">
        <w:rPr>
          <w:rFonts w:ascii="Garamond" w:hAnsi="Garamond"/>
          <w:sz w:val="22"/>
          <w:szCs w:val="22"/>
          <w:lang w:val="es-ES_tradnl"/>
        </w:rPr>
        <w:t xml:space="preserve">estival de </w:t>
      </w:r>
      <w:r w:rsidR="007A76FF">
        <w:rPr>
          <w:rFonts w:ascii="Garamond" w:hAnsi="Garamond"/>
          <w:sz w:val="22"/>
          <w:szCs w:val="22"/>
          <w:lang w:val="es-ES_tradnl"/>
        </w:rPr>
        <w:t>C</w:t>
      </w:r>
      <w:r w:rsidRPr="00B15C32">
        <w:rPr>
          <w:rFonts w:ascii="Garamond" w:hAnsi="Garamond"/>
          <w:sz w:val="22"/>
          <w:szCs w:val="22"/>
          <w:lang w:val="es-ES_tradnl"/>
        </w:rPr>
        <w:t xml:space="preserve">ine en Canadá que se llama </w:t>
      </w:r>
      <w:r w:rsidR="007A76FF">
        <w:rPr>
          <w:rFonts w:ascii="Garamond" w:hAnsi="Garamond"/>
          <w:sz w:val="22"/>
          <w:szCs w:val="22"/>
          <w:lang w:val="es-ES_tradnl"/>
        </w:rPr>
        <w:t>“</w:t>
      </w:r>
      <w:proofErr w:type="spellStart"/>
      <w:r w:rsidRPr="00B15C32">
        <w:rPr>
          <w:rFonts w:ascii="Garamond" w:hAnsi="Garamond"/>
          <w:sz w:val="22"/>
          <w:szCs w:val="22"/>
          <w:lang w:val="es-ES_tradnl"/>
        </w:rPr>
        <w:t>Mix</w:t>
      </w:r>
      <w:proofErr w:type="spellEnd"/>
      <w:r w:rsidRPr="00B15C32">
        <w:rPr>
          <w:rFonts w:ascii="Garamond" w:hAnsi="Garamond"/>
          <w:sz w:val="22"/>
          <w:szCs w:val="22"/>
          <w:lang w:val="es-ES_tradnl"/>
        </w:rPr>
        <w:t xml:space="preserve"> Film Festival Laval</w:t>
      </w:r>
      <w:r w:rsidR="007A76FF">
        <w:rPr>
          <w:rFonts w:ascii="Garamond" w:hAnsi="Garamond"/>
          <w:sz w:val="22"/>
          <w:szCs w:val="22"/>
          <w:lang w:val="es-ES_tradnl"/>
        </w:rPr>
        <w:t>”</w:t>
      </w:r>
      <w:r w:rsidRPr="00B15C32">
        <w:rPr>
          <w:rFonts w:ascii="Garamond" w:hAnsi="Garamond"/>
          <w:sz w:val="22"/>
          <w:szCs w:val="22"/>
          <w:lang w:val="es-ES_tradnl"/>
        </w:rPr>
        <w:t>, el cual se llevará a cabo a finales de octubre.</w:t>
      </w:r>
      <w:r w:rsidR="007A76FF">
        <w:rPr>
          <w:rFonts w:ascii="Garamond" w:hAnsi="Garamond"/>
          <w:sz w:val="22"/>
          <w:szCs w:val="22"/>
          <w:lang w:val="es-ES_tradnl"/>
        </w:rPr>
        <w:t xml:space="preserve"> </w:t>
      </w:r>
      <w:r w:rsidRPr="00B15C32">
        <w:rPr>
          <w:rFonts w:ascii="Garamond" w:hAnsi="Garamond"/>
          <w:sz w:val="22"/>
          <w:szCs w:val="22"/>
          <w:lang w:val="es-ES_tradnl"/>
        </w:rPr>
        <w:t>Se van a llevar los cortometrajes, no van los jóven</w:t>
      </w:r>
      <w:r w:rsidR="007A76FF">
        <w:rPr>
          <w:rFonts w:ascii="Garamond" w:hAnsi="Garamond"/>
          <w:sz w:val="22"/>
          <w:szCs w:val="22"/>
          <w:lang w:val="es-ES_tradnl"/>
        </w:rPr>
        <w:t>es, solamente los cortometrajes y</w:t>
      </w:r>
      <w:r w:rsidRPr="00B15C32">
        <w:rPr>
          <w:rFonts w:ascii="Garamond" w:hAnsi="Garamond"/>
          <w:sz w:val="22"/>
          <w:szCs w:val="22"/>
          <w:lang w:val="es-ES_tradnl"/>
        </w:rPr>
        <w:t xml:space="preserve"> yo lo comenté esto con el </w:t>
      </w:r>
      <w:r w:rsidR="007A76FF">
        <w:rPr>
          <w:rFonts w:ascii="Garamond" w:hAnsi="Garamond"/>
          <w:sz w:val="22"/>
          <w:szCs w:val="22"/>
          <w:lang w:val="es-ES_tradnl"/>
        </w:rPr>
        <w:t>A</w:t>
      </w:r>
      <w:r w:rsidRPr="00B15C32">
        <w:rPr>
          <w:rFonts w:ascii="Garamond" w:hAnsi="Garamond"/>
          <w:sz w:val="22"/>
          <w:szCs w:val="22"/>
          <w:lang w:val="es-ES_tradnl"/>
        </w:rPr>
        <w:t xml:space="preserve">lcalde y me dijo que pues qué importante apoyar a los jóvenes en el tema de filmaciones y se les va a entregar un reconocimiento aquí por parte del </w:t>
      </w:r>
      <w:r w:rsidR="007A76FF">
        <w:rPr>
          <w:rFonts w:ascii="Garamond" w:hAnsi="Garamond"/>
          <w:sz w:val="22"/>
          <w:szCs w:val="22"/>
          <w:lang w:val="es-ES_tradnl"/>
        </w:rPr>
        <w:t>A</w:t>
      </w:r>
      <w:r w:rsidRPr="00B15C32">
        <w:rPr>
          <w:rFonts w:ascii="Garamond" w:hAnsi="Garamond"/>
          <w:sz w:val="22"/>
          <w:szCs w:val="22"/>
          <w:lang w:val="es-ES_tradnl"/>
        </w:rPr>
        <w:t>lcalde</w:t>
      </w:r>
      <w:r w:rsidR="003A7C5F">
        <w:rPr>
          <w:rFonts w:ascii="Garamond" w:hAnsi="Garamond"/>
          <w:sz w:val="22"/>
          <w:szCs w:val="22"/>
          <w:lang w:val="es-ES_tradnl"/>
        </w:rPr>
        <w:t>,</w:t>
      </w:r>
      <w:r w:rsidR="007A76FF">
        <w:rPr>
          <w:rFonts w:ascii="Garamond" w:hAnsi="Garamond"/>
          <w:sz w:val="22"/>
          <w:szCs w:val="22"/>
          <w:lang w:val="es-ES_tradnl"/>
        </w:rPr>
        <w:t xml:space="preserve"> </w:t>
      </w:r>
      <w:r w:rsidR="003A7C5F">
        <w:rPr>
          <w:rFonts w:ascii="Garamond" w:hAnsi="Garamond"/>
          <w:sz w:val="22"/>
          <w:szCs w:val="22"/>
          <w:lang w:val="es-ES_tradnl"/>
        </w:rPr>
        <w:t>s</w:t>
      </w:r>
      <w:r w:rsidRPr="00B15C32">
        <w:rPr>
          <w:rFonts w:ascii="Garamond" w:hAnsi="Garamond"/>
          <w:sz w:val="22"/>
          <w:szCs w:val="22"/>
          <w:lang w:val="es-ES_tradnl"/>
        </w:rPr>
        <w:t xml:space="preserve">on </w:t>
      </w:r>
      <w:r w:rsidR="003A7C5F">
        <w:rPr>
          <w:rFonts w:ascii="Garamond" w:hAnsi="Garamond"/>
          <w:sz w:val="22"/>
          <w:szCs w:val="22"/>
          <w:lang w:val="es-ES_tradnl"/>
        </w:rPr>
        <w:t>seis</w:t>
      </w:r>
      <w:r w:rsidRPr="00B15C32">
        <w:rPr>
          <w:rFonts w:ascii="Garamond" w:hAnsi="Garamond"/>
          <w:sz w:val="22"/>
          <w:szCs w:val="22"/>
          <w:lang w:val="es-ES_tradnl"/>
        </w:rPr>
        <w:t xml:space="preserve"> adolescentes que van a recibir este reconoc</w:t>
      </w:r>
      <w:r w:rsidR="003A7C5F">
        <w:rPr>
          <w:rFonts w:ascii="Garamond" w:hAnsi="Garamond"/>
          <w:sz w:val="22"/>
          <w:szCs w:val="22"/>
          <w:lang w:val="es-ES_tradnl"/>
        </w:rPr>
        <w:t>imiento y también está aquí el M</w:t>
      </w:r>
      <w:r w:rsidRPr="00B15C32">
        <w:rPr>
          <w:rFonts w:ascii="Garamond" w:hAnsi="Garamond"/>
          <w:sz w:val="22"/>
          <w:szCs w:val="22"/>
          <w:lang w:val="es-ES_tradnl"/>
        </w:rPr>
        <w:t>aestro</w:t>
      </w:r>
      <w:r w:rsidR="003A7C5F">
        <w:rPr>
          <w:rFonts w:ascii="Garamond" w:hAnsi="Garamond"/>
          <w:sz w:val="22"/>
          <w:szCs w:val="22"/>
          <w:lang w:val="es-ES_tradnl"/>
        </w:rPr>
        <w:t xml:space="preserve"> que organizó el Festival Intere</w:t>
      </w:r>
      <w:r w:rsidRPr="00B15C32">
        <w:rPr>
          <w:rFonts w:ascii="Garamond" w:hAnsi="Garamond"/>
          <w:sz w:val="22"/>
          <w:szCs w:val="22"/>
          <w:lang w:val="es-ES_tradnl"/>
        </w:rPr>
        <w:t xml:space="preserve">scolar de Cine en Puerto Vallarta, en la </w:t>
      </w:r>
      <w:r w:rsidR="003A7C5F" w:rsidRPr="00B15C32">
        <w:rPr>
          <w:rFonts w:ascii="Garamond" w:hAnsi="Garamond"/>
          <w:sz w:val="22"/>
          <w:szCs w:val="22"/>
          <w:lang w:val="es-ES_tradnl"/>
        </w:rPr>
        <w:t xml:space="preserve">Secundaria Técnica </w:t>
      </w:r>
      <w:r w:rsidRPr="00B15C32">
        <w:rPr>
          <w:rFonts w:ascii="Garamond" w:hAnsi="Garamond"/>
          <w:sz w:val="22"/>
          <w:szCs w:val="22"/>
          <w:lang w:val="es-ES_tradnl"/>
        </w:rPr>
        <w:t xml:space="preserve">número </w:t>
      </w:r>
      <w:r w:rsidR="003A7C5F">
        <w:rPr>
          <w:rFonts w:ascii="Garamond" w:hAnsi="Garamond"/>
          <w:sz w:val="22"/>
          <w:szCs w:val="22"/>
          <w:lang w:val="es-ES_tradnl"/>
        </w:rPr>
        <w:t>tres, que es el M</w:t>
      </w:r>
      <w:r w:rsidRPr="00B15C32">
        <w:rPr>
          <w:rFonts w:ascii="Garamond" w:hAnsi="Garamond"/>
          <w:sz w:val="22"/>
          <w:szCs w:val="22"/>
          <w:lang w:val="es-ES_tradnl"/>
        </w:rPr>
        <w:t>aestro Rodrigo Galván.</w:t>
      </w:r>
      <w:r w:rsidR="003A7C5F">
        <w:rPr>
          <w:rFonts w:ascii="Garamond" w:hAnsi="Garamond"/>
          <w:sz w:val="22"/>
          <w:szCs w:val="22"/>
          <w:lang w:val="es-ES_tradnl"/>
        </w:rPr>
        <w:t xml:space="preserve"> </w:t>
      </w:r>
      <w:r w:rsidRPr="00B15C32">
        <w:rPr>
          <w:rFonts w:ascii="Garamond" w:hAnsi="Garamond"/>
          <w:sz w:val="22"/>
          <w:szCs w:val="22"/>
          <w:lang w:val="es-ES_tradnl"/>
        </w:rPr>
        <w:t>Les pido a los jóvenes si pasan aquí al frente, donde tenemos</w:t>
      </w:r>
      <w:r w:rsidR="003A7C5F">
        <w:rPr>
          <w:rFonts w:ascii="Garamond" w:hAnsi="Garamond"/>
          <w:sz w:val="22"/>
          <w:szCs w:val="22"/>
          <w:lang w:val="es-ES_tradnl"/>
        </w:rPr>
        <w:t>…</w:t>
      </w:r>
      <w:r w:rsidRPr="00B15C32">
        <w:rPr>
          <w:rFonts w:ascii="Garamond" w:hAnsi="Garamond"/>
          <w:sz w:val="22"/>
          <w:szCs w:val="22"/>
          <w:lang w:val="es-ES_tradnl"/>
        </w:rPr>
        <w:t xml:space="preserve">donde está el </w:t>
      </w:r>
      <w:r w:rsidR="003A7C5F">
        <w:rPr>
          <w:rFonts w:ascii="Garamond" w:hAnsi="Garamond"/>
          <w:sz w:val="22"/>
          <w:szCs w:val="22"/>
          <w:lang w:val="es-ES_tradnl"/>
        </w:rPr>
        <w:t>A</w:t>
      </w:r>
      <w:r w:rsidRPr="00B15C32">
        <w:rPr>
          <w:rFonts w:ascii="Garamond" w:hAnsi="Garamond"/>
          <w:sz w:val="22"/>
          <w:szCs w:val="22"/>
          <w:lang w:val="es-ES_tradnl"/>
        </w:rPr>
        <w:t>lcalde</w:t>
      </w:r>
      <w:r w:rsidR="003A7C5F">
        <w:rPr>
          <w:rFonts w:ascii="Garamond" w:hAnsi="Garamond"/>
          <w:sz w:val="22"/>
          <w:szCs w:val="22"/>
          <w:lang w:val="es-ES_tradnl"/>
        </w:rPr>
        <w:t>,</w:t>
      </w:r>
      <w:r w:rsidRPr="00B15C32">
        <w:rPr>
          <w:rFonts w:ascii="Garamond" w:hAnsi="Garamond"/>
          <w:sz w:val="22"/>
          <w:szCs w:val="22"/>
          <w:lang w:val="es-ES_tradnl"/>
        </w:rPr>
        <w:t xml:space="preserve"> para que se les entregue el reconocimiento.</w:t>
      </w:r>
      <w:r w:rsidR="003A7C5F">
        <w:rPr>
          <w:rFonts w:ascii="Garamond" w:hAnsi="Garamond"/>
          <w:sz w:val="22"/>
          <w:szCs w:val="22"/>
          <w:lang w:val="es-ES_tradnl"/>
        </w:rPr>
        <w:t xml:space="preserve"> Maestro, también M</w:t>
      </w:r>
      <w:r w:rsidRPr="00B15C32">
        <w:rPr>
          <w:rFonts w:ascii="Garamond" w:hAnsi="Garamond"/>
          <w:sz w:val="22"/>
          <w:szCs w:val="22"/>
          <w:lang w:val="es-ES_tradnl"/>
        </w:rPr>
        <w:t>aestro Rodrigo</w:t>
      </w:r>
      <w:r w:rsidR="003A7C5F">
        <w:rPr>
          <w:rFonts w:ascii="Garamond" w:hAnsi="Garamond"/>
          <w:sz w:val="22"/>
          <w:szCs w:val="22"/>
          <w:lang w:val="es-ES_tradnl"/>
        </w:rPr>
        <w:t>”</w:t>
      </w:r>
      <w:r w:rsidRPr="00B15C32">
        <w:rPr>
          <w:rFonts w:ascii="Garamond" w:hAnsi="Garamond"/>
          <w:sz w:val="22"/>
          <w:szCs w:val="22"/>
          <w:lang w:val="es-ES_tradnl"/>
        </w:rPr>
        <w:t>.</w:t>
      </w:r>
      <w:r w:rsidR="003A7C5F">
        <w:rPr>
          <w:rFonts w:ascii="Garamond" w:hAnsi="Garamond"/>
          <w:sz w:val="22"/>
          <w:szCs w:val="22"/>
          <w:lang w:val="es-ES_tradnl"/>
        </w:rPr>
        <w:t xml:space="preserve"> </w:t>
      </w:r>
      <w:r w:rsidR="0065410A" w:rsidRPr="00A45F12">
        <w:rPr>
          <w:rFonts w:ascii="Garamond" w:hAnsi="Garamond"/>
          <w:sz w:val="22"/>
          <w:szCs w:val="22"/>
          <w:lang w:val="es-ES_tradnl"/>
        </w:rPr>
        <w:t xml:space="preserve">El C. </w:t>
      </w:r>
      <w:r w:rsidR="0065410A" w:rsidRPr="00A45F12">
        <w:rPr>
          <w:rFonts w:ascii="Garamond" w:hAnsi="Garamond"/>
          <w:sz w:val="22"/>
          <w:szCs w:val="22"/>
        </w:rPr>
        <w:t>Presidente Municipal, Arq. Luis Ernesto Munguía González: “</w:t>
      </w:r>
      <w:r w:rsidRPr="00B15C32">
        <w:rPr>
          <w:rFonts w:ascii="Garamond" w:hAnsi="Garamond"/>
          <w:sz w:val="22"/>
          <w:szCs w:val="22"/>
          <w:lang w:val="es-ES_tradnl"/>
        </w:rPr>
        <w:t>Darles la bienvenida, felicitarles por s</w:t>
      </w:r>
      <w:r w:rsidR="003A7C5F">
        <w:rPr>
          <w:rFonts w:ascii="Garamond" w:hAnsi="Garamond"/>
          <w:sz w:val="22"/>
          <w:szCs w:val="22"/>
          <w:lang w:val="es-ES_tradnl"/>
        </w:rPr>
        <w:t>u carrera, por su aprendizaje y</w:t>
      </w:r>
      <w:r w:rsidRPr="00B15C32">
        <w:rPr>
          <w:rFonts w:ascii="Garamond" w:hAnsi="Garamond"/>
          <w:sz w:val="22"/>
          <w:szCs w:val="22"/>
          <w:lang w:val="es-ES_tradnl"/>
        </w:rPr>
        <w:t xml:space="preserve"> por supuesto, por apostar a la cultura y el arte a través de la cinematografía.</w:t>
      </w:r>
      <w:r w:rsidR="003A7C5F">
        <w:rPr>
          <w:rFonts w:ascii="Garamond" w:hAnsi="Garamond"/>
          <w:sz w:val="22"/>
          <w:szCs w:val="22"/>
          <w:lang w:val="es-ES_tradnl"/>
        </w:rPr>
        <w:t xml:space="preserve"> </w:t>
      </w:r>
      <w:r w:rsidRPr="00B15C32">
        <w:rPr>
          <w:rFonts w:ascii="Garamond" w:hAnsi="Garamond"/>
          <w:sz w:val="22"/>
          <w:szCs w:val="22"/>
          <w:lang w:val="es-ES_tradnl"/>
        </w:rPr>
        <w:t>Este reconocimiento es para Diana Denisse Ponce Martínez.</w:t>
      </w:r>
      <w:r w:rsidR="003A7C5F">
        <w:rPr>
          <w:rFonts w:ascii="Garamond" w:hAnsi="Garamond"/>
          <w:sz w:val="22"/>
          <w:szCs w:val="22"/>
          <w:lang w:val="es-ES_tradnl"/>
        </w:rPr>
        <w:t xml:space="preserve"> </w:t>
      </w:r>
      <w:r w:rsidR="00E93A01">
        <w:rPr>
          <w:rFonts w:ascii="Garamond" w:hAnsi="Garamond"/>
          <w:sz w:val="22"/>
          <w:szCs w:val="22"/>
          <w:lang w:val="es-ES_tradnl"/>
        </w:rPr>
        <w:t>Un aplauso</w:t>
      </w:r>
      <w:r w:rsidRPr="00B15C32">
        <w:rPr>
          <w:rFonts w:ascii="Garamond" w:hAnsi="Garamond"/>
          <w:sz w:val="22"/>
          <w:szCs w:val="22"/>
          <w:lang w:val="es-ES_tradnl"/>
        </w:rPr>
        <w:t xml:space="preserve"> por favor.</w:t>
      </w:r>
      <w:r w:rsidR="003A7C5F">
        <w:rPr>
          <w:rFonts w:ascii="Garamond" w:hAnsi="Garamond"/>
          <w:sz w:val="22"/>
          <w:szCs w:val="22"/>
          <w:lang w:val="es-ES_tradnl"/>
        </w:rPr>
        <w:t xml:space="preserve"> </w:t>
      </w:r>
      <w:r w:rsidRPr="00B15C32">
        <w:rPr>
          <w:rFonts w:ascii="Garamond" w:hAnsi="Garamond"/>
          <w:sz w:val="22"/>
          <w:szCs w:val="22"/>
          <w:lang w:val="es-ES_tradnl"/>
        </w:rPr>
        <w:t>Felicidades.</w:t>
      </w:r>
      <w:r w:rsidR="003A7C5F">
        <w:rPr>
          <w:rFonts w:ascii="Garamond" w:hAnsi="Garamond"/>
          <w:sz w:val="22"/>
          <w:szCs w:val="22"/>
          <w:lang w:val="es-ES_tradnl"/>
        </w:rPr>
        <w:t xml:space="preserve"> </w:t>
      </w:r>
      <w:r w:rsidRPr="00B15C32">
        <w:rPr>
          <w:rFonts w:ascii="Garamond" w:hAnsi="Garamond"/>
          <w:sz w:val="22"/>
          <w:szCs w:val="22"/>
          <w:lang w:val="es-ES_tradnl"/>
        </w:rPr>
        <w:t>Este reconocimiento es para Matías Daniel Ávalos.</w:t>
      </w:r>
      <w:r w:rsidR="003A7C5F">
        <w:rPr>
          <w:rFonts w:ascii="Garamond" w:hAnsi="Garamond"/>
          <w:sz w:val="22"/>
          <w:szCs w:val="22"/>
          <w:lang w:val="es-ES_tradnl"/>
        </w:rPr>
        <w:t xml:space="preserve"> </w:t>
      </w:r>
      <w:r w:rsidRPr="00B15C32">
        <w:rPr>
          <w:rFonts w:ascii="Garamond" w:hAnsi="Garamond"/>
          <w:sz w:val="22"/>
          <w:szCs w:val="22"/>
          <w:lang w:val="es-ES_tradnl"/>
        </w:rPr>
        <w:t xml:space="preserve">Enseguida tenemos a Dania </w:t>
      </w:r>
      <w:proofErr w:type="spellStart"/>
      <w:r w:rsidRPr="00B15C32">
        <w:rPr>
          <w:rFonts w:ascii="Garamond" w:hAnsi="Garamond"/>
          <w:sz w:val="22"/>
          <w:szCs w:val="22"/>
          <w:lang w:val="es-ES_tradnl"/>
        </w:rPr>
        <w:t>Saraí</w:t>
      </w:r>
      <w:proofErr w:type="spellEnd"/>
      <w:r w:rsidRPr="00B15C32">
        <w:rPr>
          <w:rFonts w:ascii="Garamond" w:hAnsi="Garamond"/>
          <w:sz w:val="22"/>
          <w:szCs w:val="22"/>
          <w:lang w:val="es-ES_tradnl"/>
        </w:rPr>
        <w:t xml:space="preserve"> Hernández.</w:t>
      </w:r>
      <w:r w:rsidR="003A7C5F">
        <w:rPr>
          <w:rFonts w:ascii="Garamond" w:hAnsi="Garamond"/>
          <w:sz w:val="22"/>
          <w:szCs w:val="22"/>
          <w:lang w:val="es-ES_tradnl"/>
        </w:rPr>
        <w:t xml:space="preserve"> </w:t>
      </w:r>
      <w:r w:rsidRPr="00B15C32">
        <w:rPr>
          <w:rFonts w:ascii="Garamond" w:hAnsi="Garamond"/>
          <w:sz w:val="22"/>
          <w:szCs w:val="22"/>
          <w:lang w:val="es-ES_tradnl"/>
        </w:rPr>
        <w:t xml:space="preserve">La siguiente tenemos a </w:t>
      </w:r>
      <w:proofErr w:type="spellStart"/>
      <w:r w:rsidRPr="00B15C32">
        <w:rPr>
          <w:rFonts w:ascii="Garamond" w:hAnsi="Garamond"/>
          <w:sz w:val="22"/>
          <w:szCs w:val="22"/>
          <w:lang w:val="es-ES_tradnl"/>
        </w:rPr>
        <w:t>Analis</w:t>
      </w:r>
      <w:proofErr w:type="spellEnd"/>
      <w:r w:rsidRPr="00B15C32">
        <w:rPr>
          <w:rFonts w:ascii="Garamond" w:hAnsi="Garamond"/>
          <w:sz w:val="22"/>
          <w:szCs w:val="22"/>
          <w:lang w:val="es-ES_tradnl"/>
        </w:rPr>
        <w:t xml:space="preserve"> Hernández Camberos.</w:t>
      </w:r>
      <w:r w:rsidR="003A7C5F">
        <w:rPr>
          <w:rFonts w:ascii="Garamond" w:hAnsi="Garamond"/>
          <w:sz w:val="22"/>
          <w:szCs w:val="22"/>
          <w:lang w:val="es-ES_tradnl"/>
        </w:rPr>
        <w:t xml:space="preserve"> Felicidades.</w:t>
      </w:r>
      <w:r w:rsidRPr="00B15C32">
        <w:rPr>
          <w:rFonts w:ascii="Garamond" w:hAnsi="Garamond"/>
          <w:sz w:val="22"/>
          <w:szCs w:val="22"/>
          <w:lang w:val="es-ES_tradnl"/>
        </w:rPr>
        <w:t xml:space="preserve"> </w:t>
      </w:r>
      <w:r w:rsidR="003A7C5F">
        <w:rPr>
          <w:rFonts w:ascii="Garamond" w:hAnsi="Garamond"/>
          <w:sz w:val="22"/>
          <w:szCs w:val="22"/>
          <w:lang w:val="es-ES_tradnl"/>
        </w:rPr>
        <w:t>E</w:t>
      </w:r>
      <w:r w:rsidRPr="00B15C32">
        <w:rPr>
          <w:rFonts w:ascii="Garamond" w:hAnsi="Garamond"/>
          <w:sz w:val="22"/>
          <w:szCs w:val="22"/>
          <w:lang w:val="es-ES_tradnl"/>
        </w:rPr>
        <w:t>ste es para Luna Michel Tapia.</w:t>
      </w:r>
      <w:r w:rsidR="003A7C5F">
        <w:rPr>
          <w:rFonts w:ascii="Garamond" w:hAnsi="Garamond"/>
          <w:sz w:val="22"/>
          <w:szCs w:val="22"/>
          <w:lang w:val="es-ES_tradnl"/>
        </w:rPr>
        <w:t xml:space="preserve"> </w:t>
      </w:r>
      <w:r w:rsidRPr="00B15C32">
        <w:rPr>
          <w:rFonts w:ascii="Garamond" w:hAnsi="Garamond"/>
          <w:sz w:val="22"/>
          <w:szCs w:val="22"/>
          <w:lang w:val="es-ES_tradnl"/>
        </w:rPr>
        <w:t>Y enseguida para Palom</w:t>
      </w:r>
      <w:r w:rsidR="003A7C5F">
        <w:rPr>
          <w:rFonts w:ascii="Garamond" w:hAnsi="Garamond"/>
          <w:sz w:val="22"/>
          <w:szCs w:val="22"/>
          <w:lang w:val="es-ES_tradnl"/>
        </w:rPr>
        <w:t xml:space="preserve">a </w:t>
      </w:r>
      <w:proofErr w:type="spellStart"/>
      <w:r w:rsidR="003A7C5F">
        <w:rPr>
          <w:rFonts w:ascii="Garamond" w:hAnsi="Garamond"/>
          <w:sz w:val="22"/>
          <w:szCs w:val="22"/>
          <w:lang w:val="es-ES_tradnl"/>
        </w:rPr>
        <w:t>Loeza</w:t>
      </w:r>
      <w:proofErr w:type="spellEnd"/>
      <w:r w:rsidR="003A7C5F">
        <w:rPr>
          <w:rFonts w:ascii="Garamond" w:hAnsi="Garamond"/>
          <w:sz w:val="22"/>
          <w:szCs w:val="22"/>
          <w:lang w:val="es-ES_tradnl"/>
        </w:rPr>
        <w:t>.</w:t>
      </w:r>
      <w:r w:rsidRPr="00B15C32">
        <w:rPr>
          <w:rFonts w:ascii="Garamond" w:hAnsi="Garamond"/>
          <w:sz w:val="22"/>
          <w:szCs w:val="22"/>
          <w:lang w:val="es-ES_tradnl"/>
        </w:rPr>
        <w:t xml:space="preserve"> </w:t>
      </w:r>
      <w:r w:rsidR="003A7C5F">
        <w:rPr>
          <w:rFonts w:ascii="Garamond" w:hAnsi="Garamond"/>
          <w:sz w:val="22"/>
          <w:szCs w:val="22"/>
          <w:lang w:val="es-ES_tradnl"/>
        </w:rPr>
        <w:t>Y</w:t>
      </w:r>
      <w:r w:rsidRPr="00B15C32">
        <w:rPr>
          <w:rFonts w:ascii="Garamond" w:hAnsi="Garamond"/>
          <w:sz w:val="22"/>
          <w:szCs w:val="22"/>
          <w:lang w:val="es-ES_tradnl"/>
        </w:rPr>
        <w:t xml:space="preserve"> enseguida tenemos el de Saúl Aguilar.</w:t>
      </w:r>
      <w:r w:rsidR="003A7C5F">
        <w:rPr>
          <w:rFonts w:ascii="Garamond" w:hAnsi="Garamond"/>
          <w:sz w:val="22"/>
          <w:szCs w:val="22"/>
          <w:lang w:val="es-ES_tradnl"/>
        </w:rPr>
        <w:t xml:space="preserve"> Muchas felicidades</w:t>
      </w:r>
      <w:r w:rsidRPr="00B15C32">
        <w:rPr>
          <w:rFonts w:ascii="Garamond" w:hAnsi="Garamond"/>
          <w:sz w:val="22"/>
          <w:szCs w:val="22"/>
          <w:lang w:val="es-ES_tradnl"/>
        </w:rPr>
        <w:t>.</w:t>
      </w:r>
      <w:r w:rsidR="003A7C5F">
        <w:rPr>
          <w:rFonts w:ascii="Garamond" w:hAnsi="Garamond"/>
          <w:sz w:val="22"/>
          <w:szCs w:val="22"/>
          <w:lang w:val="es-ES_tradnl"/>
        </w:rPr>
        <w:t xml:space="preserve"> </w:t>
      </w:r>
      <w:r w:rsidRPr="00B15C32">
        <w:rPr>
          <w:rFonts w:ascii="Garamond" w:hAnsi="Garamond"/>
          <w:sz w:val="22"/>
          <w:szCs w:val="22"/>
          <w:lang w:val="es-ES_tradnl"/>
        </w:rPr>
        <w:t xml:space="preserve">Y finalizamos con el reconocimiento de nuestro </w:t>
      </w:r>
      <w:r w:rsidR="003A7C5F" w:rsidRPr="00B15C32">
        <w:rPr>
          <w:rFonts w:ascii="Garamond" w:hAnsi="Garamond"/>
          <w:sz w:val="22"/>
          <w:szCs w:val="22"/>
          <w:lang w:val="es-ES_tradnl"/>
        </w:rPr>
        <w:t xml:space="preserve">Director </w:t>
      </w:r>
      <w:r w:rsidRPr="00B15C32">
        <w:rPr>
          <w:rFonts w:ascii="Garamond" w:hAnsi="Garamond"/>
          <w:sz w:val="22"/>
          <w:szCs w:val="22"/>
          <w:lang w:val="es-ES_tradnl"/>
        </w:rPr>
        <w:t xml:space="preserve">y además </w:t>
      </w:r>
      <w:r w:rsidR="003A7C5F">
        <w:rPr>
          <w:rFonts w:ascii="Garamond" w:hAnsi="Garamond"/>
          <w:sz w:val="22"/>
          <w:szCs w:val="22"/>
          <w:lang w:val="es-ES_tradnl"/>
        </w:rPr>
        <w:t>M</w:t>
      </w:r>
      <w:r w:rsidRPr="00B15C32">
        <w:rPr>
          <w:rFonts w:ascii="Garamond" w:hAnsi="Garamond"/>
          <w:sz w:val="22"/>
          <w:szCs w:val="22"/>
          <w:lang w:val="es-ES_tradnl"/>
        </w:rPr>
        <w:t>aestro Rodrigo Galván Campos.</w:t>
      </w:r>
      <w:r w:rsidR="003A7C5F">
        <w:rPr>
          <w:rFonts w:ascii="Garamond" w:hAnsi="Garamond"/>
          <w:sz w:val="22"/>
          <w:szCs w:val="22"/>
          <w:lang w:val="es-ES_tradnl"/>
        </w:rPr>
        <w:t xml:space="preserve"> Felicidades.</w:t>
      </w:r>
      <w:r w:rsidRPr="00B15C32">
        <w:rPr>
          <w:rFonts w:ascii="Garamond" w:hAnsi="Garamond"/>
          <w:sz w:val="22"/>
          <w:szCs w:val="22"/>
          <w:lang w:val="es-ES_tradnl"/>
        </w:rPr>
        <w:t xml:space="preserve"> </w:t>
      </w:r>
      <w:r w:rsidR="003A7C5F">
        <w:rPr>
          <w:rFonts w:ascii="Garamond" w:hAnsi="Garamond"/>
          <w:sz w:val="22"/>
          <w:szCs w:val="22"/>
          <w:lang w:val="es-ES_tradnl"/>
        </w:rPr>
        <w:t>Si</w:t>
      </w:r>
      <w:r w:rsidRPr="00B15C32">
        <w:rPr>
          <w:rFonts w:ascii="Garamond" w:hAnsi="Garamond"/>
          <w:sz w:val="22"/>
          <w:szCs w:val="22"/>
          <w:lang w:val="es-ES_tradnl"/>
        </w:rPr>
        <w:t xml:space="preserve"> </w:t>
      </w:r>
      <w:proofErr w:type="gramStart"/>
      <w:r w:rsidRPr="00B15C32">
        <w:rPr>
          <w:rFonts w:ascii="Garamond" w:hAnsi="Garamond"/>
          <w:sz w:val="22"/>
          <w:szCs w:val="22"/>
          <w:lang w:val="es-ES_tradnl"/>
        </w:rPr>
        <w:t>gustan</w:t>
      </w:r>
      <w:proofErr w:type="gramEnd"/>
      <w:r w:rsidRPr="00B15C32">
        <w:rPr>
          <w:rFonts w:ascii="Garamond" w:hAnsi="Garamond"/>
          <w:sz w:val="22"/>
          <w:szCs w:val="22"/>
          <w:lang w:val="es-ES_tradnl"/>
        </w:rPr>
        <w:t xml:space="preserve"> tomar una foto hacia</w:t>
      </w:r>
      <w:r w:rsidR="003A7C5F">
        <w:rPr>
          <w:rFonts w:ascii="Garamond" w:hAnsi="Garamond"/>
          <w:sz w:val="22"/>
          <w:szCs w:val="22"/>
          <w:lang w:val="es-ES_tradnl"/>
        </w:rPr>
        <w:t>…</w:t>
      </w:r>
      <w:r w:rsidRPr="00B15C32">
        <w:rPr>
          <w:rFonts w:ascii="Garamond" w:hAnsi="Garamond"/>
          <w:sz w:val="22"/>
          <w:szCs w:val="22"/>
          <w:lang w:val="es-ES_tradnl"/>
        </w:rPr>
        <w:t>hacia donde se encuentra la prensa.</w:t>
      </w:r>
      <w:r w:rsidR="003A7C5F">
        <w:rPr>
          <w:rFonts w:ascii="Garamond" w:hAnsi="Garamond"/>
          <w:sz w:val="22"/>
          <w:szCs w:val="22"/>
          <w:lang w:val="es-ES_tradnl"/>
        </w:rPr>
        <w:t xml:space="preserve"> </w:t>
      </w:r>
      <w:r w:rsidRPr="00B15C32">
        <w:rPr>
          <w:rFonts w:ascii="Garamond" w:hAnsi="Garamond"/>
          <w:sz w:val="22"/>
          <w:szCs w:val="22"/>
          <w:lang w:val="es-ES_tradnl"/>
        </w:rPr>
        <w:t>Muchas gracias</w:t>
      </w:r>
      <w:r w:rsidR="003A7C5F">
        <w:rPr>
          <w:rFonts w:ascii="Garamond" w:hAnsi="Garamond"/>
          <w:sz w:val="22"/>
          <w:szCs w:val="22"/>
          <w:lang w:val="es-ES_tradnl"/>
        </w:rPr>
        <w:t>. Muchas felicidades.</w:t>
      </w:r>
      <w:r w:rsidRPr="00B15C32">
        <w:rPr>
          <w:rFonts w:ascii="Garamond" w:hAnsi="Garamond"/>
          <w:sz w:val="22"/>
          <w:szCs w:val="22"/>
          <w:lang w:val="es-ES_tradnl"/>
        </w:rPr>
        <w:t xml:space="preserve"> </w:t>
      </w:r>
      <w:r w:rsidR="003A7C5F">
        <w:rPr>
          <w:rFonts w:ascii="Garamond" w:hAnsi="Garamond"/>
          <w:sz w:val="22"/>
          <w:szCs w:val="22"/>
          <w:lang w:val="es-ES_tradnl"/>
        </w:rPr>
        <w:t>S</w:t>
      </w:r>
      <w:r w:rsidRPr="00B15C32">
        <w:rPr>
          <w:rFonts w:ascii="Garamond" w:hAnsi="Garamond"/>
          <w:sz w:val="22"/>
          <w:szCs w:val="22"/>
          <w:lang w:val="es-ES_tradnl"/>
        </w:rPr>
        <w:t>ean bienvenidos a esta su casa.</w:t>
      </w:r>
      <w:r w:rsidR="003A7C5F">
        <w:rPr>
          <w:rFonts w:ascii="Garamond" w:hAnsi="Garamond"/>
          <w:sz w:val="22"/>
          <w:szCs w:val="22"/>
          <w:lang w:val="es-ES_tradnl"/>
        </w:rPr>
        <w:t xml:space="preserve"> ---</w:t>
      </w:r>
      <w:r w:rsidR="00E93A01">
        <w:rPr>
          <w:rFonts w:ascii="Garamond" w:hAnsi="Garamond"/>
          <w:sz w:val="22"/>
          <w:szCs w:val="22"/>
          <w:lang w:val="es-ES_tradnl"/>
        </w:rPr>
        <w:t>------------------------------------------------------------------------------------------------------------------------</w:t>
      </w:r>
      <w:r w:rsidR="003A7C5F">
        <w:rPr>
          <w:rFonts w:ascii="Garamond" w:hAnsi="Garamond"/>
          <w:sz w:val="22"/>
          <w:szCs w:val="22"/>
          <w:lang w:val="es-ES_tradnl"/>
        </w:rPr>
        <w:t>------------------------------------------</w:t>
      </w:r>
      <w:r w:rsidR="003A7C5F">
        <w:rPr>
          <w:rFonts w:ascii="Garamond" w:hAnsi="Garamond"/>
          <w:sz w:val="22"/>
          <w:szCs w:val="22"/>
          <w:lang w:val="es-ES_tradnl"/>
        </w:rPr>
        <w:lastRenderedPageBreak/>
        <w:t>-</w:t>
      </w:r>
      <w:r w:rsidR="000C0506">
        <w:rPr>
          <w:rFonts w:ascii="Garamond" w:hAnsi="Garamond"/>
          <w:sz w:val="22"/>
          <w:szCs w:val="22"/>
        </w:rPr>
        <w:t xml:space="preserve">---- </w:t>
      </w:r>
      <w:r w:rsidR="00311AA8" w:rsidRPr="00311AA8">
        <w:rPr>
          <w:rFonts w:ascii="Garamond" w:hAnsi="Garamond"/>
          <w:b/>
          <w:sz w:val="22"/>
          <w:szCs w:val="22"/>
        </w:rPr>
        <w:t xml:space="preserve">8.2.- </w:t>
      </w:r>
      <w:r w:rsidR="00311AA8" w:rsidRPr="00311AA8">
        <w:rPr>
          <w:rFonts w:ascii="Garamond" w:hAnsi="Garamond"/>
          <w:b/>
          <w:sz w:val="22"/>
          <w:szCs w:val="22"/>
          <w:lang w:val="es-MX"/>
        </w:rPr>
        <w:t xml:space="preserve">Uso de la voz de </w:t>
      </w:r>
      <w:r w:rsidR="00311AA8" w:rsidRPr="00311AA8">
        <w:rPr>
          <w:rFonts w:ascii="Garamond" w:hAnsi="Garamond"/>
          <w:b/>
          <w:sz w:val="22"/>
          <w:szCs w:val="22"/>
          <w:lang w:val="es-ES_tradnl"/>
        </w:rPr>
        <w:t xml:space="preserve">la C. Regidora, Dra. </w:t>
      </w:r>
      <w:r w:rsidR="00311AA8" w:rsidRPr="00311AA8">
        <w:rPr>
          <w:rFonts w:ascii="Garamond" w:hAnsi="Garamond"/>
          <w:b/>
          <w:bCs/>
          <w:sz w:val="22"/>
          <w:szCs w:val="22"/>
          <w:lang w:val="es-MX"/>
        </w:rPr>
        <w:t xml:space="preserve">Iroselma Dalila Castañeda Santana. </w:t>
      </w:r>
      <w:r w:rsidR="0065410A" w:rsidRPr="00A45F12">
        <w:rPr>
          <w:rFonts w:ascii="Garamond" w:hAnsi="Garamond"/>
          <w:sz w:val="22"/>
          <w:szCs w:val="22"/>
          <w:lang w:val="es-ES_tradnl"/>
        </w:rPr>
        <w:t xml:space="preserve">El C. </w:t>
      </w:r>
      <w:r w:rsidR="0065410A" w:rsidRPr="00A45F12">
        <w:rPr>
          <w:rFonts w:ascii="Garamond" w:hAnsi="Garamond"/>
          <w:sz w:val="22"/>
          <w:szCs w:val="22"/>
        </w:rPr>
        <w:t>Presidente Municipal, Arq. Luis Ernesto Munguía González: “</w:t>
      </w:r>
      <w:r w:rsidR="00B15C32" w:rsidRPr="00B15C32">
        <w:rPr>
          <w:rFonts w:ascii="Garamond" w:hAnsi="Garamond"/>
          <w:sz w:val="22"/>
          <w:szCs w:val="22"/>
          <w:lang w:val="es-ES_tradnl"/>
        </w:rPr>
        <w:t>Enseguida, para continuar con el desahogo de los asuntos generales, da</w:t>
      </w:r>
      <w:r w:rsidR="003A7C5F">
        <w:rPr>
          <w:rFonts w:ascii="Garamond" w:hAnsi="Garamond"/>
          <w:sz w:val="22"/>
          <w:szCs w:val="22"/>
          <w:lang w:val="es-ES_tradnl"/>
        </w:rPr>
        <w:t>mos el uso de la voz a nuestra R</w:t>
      </w:r>
      <w:r w:rsidR="00B15C32" w:rsidRPr="00B15C32">
        <w:rPr>
          <w:rFonts w:ascii="Garamond" w:hAnsi="Garamond"/>
          <w:sz w:val="22"/>
          <w:szCs w:val="22"/>
          <w:lang w:val="es-ES_tradnl"/>
        </w:rPr>
        <w:t xml:space="preserve">egidora Dalila </w:t>
      </w:r>
      <w:proofErr w:type="spellStart"/>
      <w:r w:rsidR="00B15C32" w:rsidRPr="00B15C32">
        <w:rPr>
          <w:rFonts w:ascii="Garamond" w:hAnsi="Garamond"/>
          <w:sz w:val="22"/>
          <w:szCs w:val="22"/>
          <w:lang w:val="es-ES_tradnl"/>
        </w:rPr>
        <w:t>Iroselma</w:t>
      </w:r>
      <w:proofErr w:type="spellEnd"/>
      <w:r w:rsidR="00B15C32" w:rsidRPr="00B15C32">
        <w:rPr>
          <w:rFonts w:ascii="Garamond" w:hAnsi="Garamond"/>
          <w:sz w:val="22"/>
          <w:szCs w:val="22"/>
          <w:lang w:val="es-ES_tradnl"/>
        </w:rPr>
        <w:t xml:space="preserve"> Castañeda</w:t>
      </w:r>
      <w:r w:rsidR="0065410A">
        <w:rPr>
          <w:rFonts w:ascii="Garamond" w:hAnsi="Garamond"/>
          <w:sz w:val="22"/>
          <w:szCs w:val="22"/>
          <w:lang w:val="es-ES_tradnl"/>
        </w:rPr>
        <w:t>”</w:t>
      </w:r>
      <w:r w:rsidR="00B15C32" w:rsidRPr="00B15C32">
        <w:rPr>
          <w:rFonts w:ascii="Garamond" w:hAnsi="Garamond"/>
          <w:sz w:val="22"/>
          <w:szCs w:val="22"/>
          <w:lang w:val="es-ES_tradnl"/>
        </w:rPr>
        <w:t>.</w:t>
      </w:r>
      <w:r w:rsidR="003A7C5F">
        <w:rPr>
          <w:rFonts w:ascii="Garamond" w:hAnsi="Garamond"/>
          <w:sz w:val="22"/>
          <w:szCs w:val="22"/>
          <w:lang w:val="es-ES_tradnl"/>
        </w:rPr>
        <w:t xml:space="preserve"> </w:t>
      </w:r>
      <w:r w:rsidR="003A7C5F" w:rsidRPr="003A7C5F">
        <w:rPr>
          <w:rFonts w:ascii="Garamond" w:hAnsi="Garamond"/>
          <w:sz w:val="22"/>
          <w:szCs w:val="22"/>
          <w:lang w:val="es-ES_tradnl"/>
        </w:rPr>
        <w:t xml:space="preserve">La C. Regidora, Dra. </w:t>
      </w:r>
      <w:r w:rsidR="003A7C5F" w:rsidRPr="003A7C5F">
        <w:rPr>
          <w:rFonts w:ascii="Garamond" w:hAnsi="Garamond"/>
          <w:bCs/>
          <w:sz w:val="22"/>
          <w:szCs w:val="22"/>
        </w:rPr>
        <w:t>Iroselma Dalila Castañeda Santana</w:t>
      </w:r>
      <w:r w:rsidR="003A7C5F" w:rsidRPr="003A7C5F">
        <w:rPr>
          <w:rFonts w:ascii="Garamond" w:hAnsi="Garamond"/>
          <w:sz w:val="22"/>
          <w:szCs w:val="22"/>
          <w:lang w:val="es-ES_tradnl"/>
        </w:rPr>
        <w:t xml:space="preserve">: </w:t>
      </w:r>
      <w:r w:rsidR="003A7C5F">
        <w:rPr>
          <w:rFonts w:ascii="Garamond" w:hAnsi="Garamond"/>
          <w:sz w:val="22"/>
          <w:szCs w:val="22"/>
          <w:lang w:val="es-ES_tradnl"/>
        </w:rPr>
        <w:t>“Buenas tardes…d</w:t>
      </w:r>
      <w:r w:rsidR="00B15C32" w:rsidRPr="003A7C5F">
        <w:rPr>
          <w:rFonts w:ascii="Garamond" w:hAnsi="Garamond"/>
          <w:sz w:val="22"/>
          <w:szCs w:val="22"/>
          <w:lang w:val="es-ES_tradnl"/>
        </w:rPr>
        <w:t>ías todavía, ¿verdad?</w:t>
      </w:r>
      <w:r w:rsidR="003A7C5F">
        <w:rPr>
          <w:rFonts w:ascii="Garamond" w:hAnsi="Garamond"/>
          <w:sz w:val="22"/>
          <w:szCs w:val="22"/>
          <w:lang w:val="es-ES_tradnl"/>
        </w:rPr>
        <w:t xml:space="preserve"> </w:t>
      </w:r>
      <w:r w:rsidR="00B15C32" w:rsidRPr="003A7C5F">
        <w:rPr>
          <w:rFonts w:ascii="Garamond" w:hAnsi="Garamond"/>
          <w:sz w:val="22"/>
          <w:szCs w:val="22"/>
          <w:lang w:val="es-ES_tradnl"/>
        </w:rPr>
        <w:t>Este</w:t>
      </w:r>
      <w:r w:rsidR="003A7C5F">
        <w:rPr>
          <w:rFonts w:ascii="Garamond" w:hAnsi="Garamond"/>
          <w:sz w:val="22"/>
          <w:szCs w:val="22"/>
          <w:lang w:val="es-ES_tradnl"/>
        </w:rPr>
        <w:t>…</w:t>
      </w:r>
      <w:r w:rsidR="00B15C32" w:rsidRPr="003A7C5F">
        <w:rPr>
          <w:rFonts w:ascii="Garamond" w:hAnsi="Garamond"/>
          <w:sz w:val="22"/>
          <w:szCs w:val="22"/>
          <w:lang w:val="es-ES_tradnl"/>
        </w:rPr>
        <w:t xml:space="preserve">solamente compartirles a todos ustedes que el pasado miércoles </w:t>
      </w:r>
      <w:r w:rsidR="003A7C5F">
        <w:rPr>
          <w:rFonts w:ascii="Garamond" w:hAnsi="Garamond"/>
          <w:sz w:val="22"/>
          <w:szCs w:val="22"/>
          <w:lang w:val="es-ES_tradnl"/>
        </w:rPr>
        <w:t xml:space="preserve">veintisiete </w:t>
      </w:r>
      <w:r w:rsidR="00B15C32" w:rsidRPr="003A7C5F">
        <w:rPr>
          <w:rFonts w:ascii="Garamond" w:hAnsi="Garamond"/>
          <w:sz w:val="22"/>
          <w:szCs w:val="22"/>
          <w:lang w:val="es-ES_tradnl"/>
        </w:rPr>
        <w:t>de agosto</w:t>
      </w:r>
      <w:r w:rsidR="003A7C5F">
        <w:rPr>
          <w:rFonts w:ascii="Garamond" w:hAnsi="Garamond"/>
          <w:sz w:val="22"/>
          <w:szCs w:val="22"/>
          <w:lang w:val="es-ES_tradnl"/>
        </w:rPr>
        <w:t>,</w:t>
      </w:r>
      <w:r w:rsidR="00B15C32" w:rsidRPr="003A7C5F">
        <w:rPr>
          <w:rFonts w:ascii="Garamond" w:hAnsi="Garamond"/>
          <w:sz w:val="22"/>
          <w:szCs w:val="22"/>
          <w:lang w:val="es-ES_tradnl"/>
        </w:rPr>
        <w:t xml:space="preserve"> la iniciativa que había en este pleno tuvo</w:t>
      </w:r>
      <w:r w:rsidR="003A7C5F">
        <w:rPr>
          <w:rFonts w:ascii="Garamond" w:hAnsi="Garamond"/>
          <w:sz w:val="22"/>
          <w:szCs w:val="22"/>
          <w:lang w:val="es-ES_tradnl"/>
        </w:rPr>
        <w:t>…</w:t>
      </w:r>
      <w:r w:rsidR="00B15C32" w:rsidRPr="003A7C5F">
        <w:rPr>
          <w:rFonts w:ascii="Garamond" w:hAnsi="Garamond"/>
          <w:sz w:val="22"/>
          <w:szCs w:val="22"/>
          <w:lang w:val="es-ES_tradnl"/>
        </w:rPr>
        <w:t>este</w:t>
      </w:r>
      <w:r w:rsidR="003A7C5F">
        <w:rPr>
          <w:rFonts w:ascii="Garamond" w:hAnsi="Garamond"/>
          <w:sz w:val="22"/>
          <w:szCs w:val="22"/>
          <w:lang w:val="es-ES_tradnl"/>
        </w:rPr>
        <w:t>…</w:t>
      </w:r>
      <w:r w:rsidR="00363FBD">
        <w:rPr>
          <w:rFonts w:ascii="Garamond" w:hAnsi="Garamond"/>
          <w:sz w:val="22"/>
          <w:szCs w:val="22"/>
          <w:lang w:val="es-ES_tradnl"/>
        </w:rPr>
        <w:t>de aprobar…e</w:t>
      </w:r>
      <w:r w:rsidR="00B15C32" w:rsidRPr="00B15C32">
        <w:rPr>
          <w:rFonts w:ascii="Garamond" w:hAnsi="Garamond"/>
          <w:sz w:val="22"/>
          <w:szCs w:val="22"/>
          <w:lang w:val="es-ES_tradnl"/>
        </w:rPr>
        <w:t>ste</w:t>
      </w:r>
      <w:r w:rsidR="00363FBD">
        <w:rPr>
          <w:rFonts w:ascii="Garamond" w:hAnsi="Garamond"/>
          <w:sz w:val="22"/>
          <w:szCs w:val="22"/>
          <w:lang w:val="es-ES_tradnl"/>
        </w:rPr>
        <w:t>…</w:t>
      </w:r>
      <w:r w:rsidR="00B15C32" w:rsidRPr="00B15C32">
        <w:rPr>
          <w:rFonts w:ascii="Garamond" w:hAnsi="Garamond"/>
          <w:sz w:val="22"/>
          <w:szCs w:val="22"/>
          <w:lang w:val="es-ES_tradnl"/>
        </w:rPr>
        <w:t xml:space="preserve">ya se instaló el día martes </w:t>
      </w:r>
      <w:r w:rsidR="00363FBD">
        <w:rPr>
          <w:rFonts w:ascii="Garamond" w:hAnsi="Garamond"/>
          <w:sz w:val="22"/>
          <w:szCs w:val="22"/>
          <w:lang w:val="es-ES_tradnl"/>
        </w:rPr>
        <w:t>dos</w:t>
      </w:r>
      <w:r w:rsidR="00B15C32" w:rsidRPr="00B15C32">
        <w:rPr>
          <w:rFonts w:ascii="Garamond" w:hAnsi="Garamond"/>
          <w:sz w:val="22"/>
          <w:szCs w:val="22"/>
          <w:lang w:val="es-ES_tradnl"/>
        </w:rPr>
        <w:t xml:space="preserve"> de septiembre en la </w:t>
      </w:r>
      <w:r w:rsidR="00363FBD" w:rsidRPr="00B15C32">
        <w:rPr>
          <w:rFonts w:ascii="Garamond" w:hAnsi="Garamond"/>
          <w:sz w:val="22"/>
          <w:szCs w:val="22"/>
          <w:lang w:val="es-ES_tradnl"/>
        </w:rPr>
        <w:t xml:space="preserve">Escuela Secundaria Foránea </w:t>
      </w:r>
      <w:r w:rsidR="00363FBD">
        <w:rPr>
          <w:rFonts w:ascii="Garamond" w:hAnsi="Garamond"/>
          <w:sz w:val="22"/>
          <w:szCs w:val="22"/>
          <w:lang w:val="es-ES_tradnl"/>
        </w:rPr>
        <w:t xml:space="preserve">número veintinueve </w:t>
      </w:r>
      <w:r w:rsidR="00B15C32" w:rsidRPr="00B15C32">
        <w:rPr>
          <w:rFonts w:ascii="Garamond" w:hAnsi="Garamond"/>
          <w:sz w:val="22"/>
          <w:szCs w:val="22"/>
          <w:lang w:val="es-ES_tradnl"/>
        </w:rPr>
        <w:t>y las clases se reiniciaron de manera satisfactoria con toda la comunid</w:t>
      </w:r>
      <w:r w:rsidR="00363FBD">
        <w:rPr>
          <w:rFonts w:ascii="Garamond" w:hAnsi="Garamond"/>
          <w:sz w:val="22"/>
          <w:szCs w:val="22"/>
          <w:lang w:val="es-ES_tradnl"/>
        </w:rPr>
        <w:t>ad e</w:t>
      </w:r>
      <w:r w:rsidR="00B15C32" w:rsidRPr="00B15C32">
        <w:rPr>
          <w:rFonts w:ascii="Garamond" w:hAnsi="Garamond"/>
          <w:sz w:val="22"/>
          <w:szCs w:val="22"/>
          <w:lang w:val="es-ES_tradnl"/>
        </w:rPr>
        <w:t>l jueves</w:t>
      </w:r>
      <w:r w:rsidR="00363FBD">
        <w:rPr>
          <w:rFonts w:ascii="Garamond" w:hAnsi="Garamond"/>
          <w:sz w:val="22"/>
          <w:szCs w:val="22"/>
          <w:lang w:val="es-ES_tradnl"/>
        </w:rPr>
        <w:t xml:space="preserve"> cuatro de septiembre.</w:t>
      </w:r>
      <w:r w:rsidR="00B15C32" w:rsidRPr="00B15C32">
        <w:rPr>
          <w:rFonts w:ascii="Garamond" w:hAnsi="Garamond"/>
          <w:sz w:val="22"/>
          <w:szCs w:val="22"/>
          <w:lang w:val="es-ES_tradnl"/>
        </w:rPr>
        <w:t xml:space="preserve"> </w:t>
      </w:r>
      <w:r w:rsidR="00363FBD">
        <w:rPr>
          <w:rFonts w:ascii="Garamond" w:hAnsi="Garamond"/>
          <w:sz w:val="22"/>
          <w:szCs w:val="22"/>
          <w:lang w:val="es-ES_tradnl"/>
        </w:rPr>
        <w:t>E</w:t>
      </w:r>
      <w:r w:rsidR="00B15C32" w:rsidRPr="00B15C32">
        <w:rPr>
          <w:rFonts w:ascii="Garamond" w:hAnsi="Garamond"/>
          <w:sz w:val="22"/>
          <w:szCs w:val="22"/>
          <w:lang w:val="es-ES_tradnl"/>
        </w:rPr>
        <w:t>ntonces</w:t>
      </w:r>
      <w:r w:rsidR="00363FBD">
        <w:rPr>
          <w:rFonts w:ascii="Garamond" w:hAnsi="Garamond"/>
          <w:sz w:val="22"/>
          <w:szCs w:val="22"/>
          <w:lang w:val="es-ES_tradnl"/>
        </w:rPr>
        <w:t>,</w:t>
      </w:r>
      <w:r w:rsidR="00B15C32" w:rsidRPr="00B15C32">
        <w:rPr>
          <w:rFonts w:ascii="Garamond" w:hAnsi="Garamond"/>
          <w:sz w:val="22"/>
          <w:szCs w:val="22"/>
          <w:lang w:val="es-ES_tradnl"/>
        </w:rPr>
        <w:t xml:space="preserve"> tenemos pendient</w:t>
      </w:r>
      <w:r w:rsidR="00363FBD">
        <w:rPr>
          <w:rFonts w:ascii="Garamond" w:hAnsi="Garamond"/>
          <w:sz w:val="22"/>
          <w:szCs w:val="22"/>
          <w:lang w:val="es-ES_tradnl"/>
        </w:rPr>
        <w:t>e solamente la entrega oficial P</w:t>
      </w:r>
      <w:r w:rsidR="00B15C32" w:rsidRPr="00B15C32">
        <w:rPr>
          <w:rFonts w:ascii="Garamond" w:hAnsi="Garamond"/>
          <w:sz w:val="22"/>
          <w:szCs w:val="22"/>
          <w:lang w:val="es-ES_tradnl"/>
        </w:rPr>
        <w:t xml:space="preserve">residente, </w:t>
      </w:r>
      <w:r w:rsidR="00363FBD">
        <w:rPr>
          <w:rFonts w:ascii="Garamond" w:hAnsi="Garamond"/>
          <w:sz w:val="22"/>
          <w:szCs w:val="22"/>
          <w:lang w:val="es-ES_tradnl"/>
        </w:rPr>
        <w:t>para hacer la invitación a los R</w:t>
      </w:r>
      <w:r w:rsidR="00B15C32" w:rsidRPr="00B15C32">
        <w:rPr>
          <w:rFonts w:ascii="Garamond" w:hAnsi="Garamond"/>
          <w:sz w:val="22"/>
          <w:szCs w:val="22"/>
          <w:lang w:val="es-ES_tradnl"/>
        </w:rPr>
        <w:t>egidores y que todos nos puedan acompañar.</w:t>
      </w:r>
      <w:r w:rsidR="00363FBD">
        <w:rPr>
          <w:rFonts w:ascii="Garamond" w:hAnsi="Garamond"/>
          <w:sz w:val="22"/>
          <w:szCs w:val="22"/>
          <w:lang w:val="es-ES_tradnl"/>
        </w:rPr>
        <w:t xml:space="preserve"> </w:t>
      </w:r>
      <w:r w:rsidR="00B15C32" w:rsidRPr="00B15C32">
        <w:rPr>
          <w:rFonts w:ascii="Garamond" w:hAnsi="Garamond"/>
          <w:sz w:val="22"/>
          <w:szCs w:val="22"/>
          <w:lang w:val="es-ES_tradnl"/>
        </w:rPr>
        <w:t xml:space="preserve">No sé cómo está su agenda, entonces no sé si ya tenga a bien tener un día en específico </w:t>
      </w:r>
      <w:r w:rsidR="0065410A">
        <w:rPr>
          <w:rFonts w:ascii="Garamond" w:hAnsi="Garamond"/>
          <w:sz w:val="22"/>
          <w:szCs w:val="22"/>
          <w:lang w:val="es-ES_tradnl"/>
        </w:rPr>
        <w:t>o nos comunicamos más adelante. Usted nos dirá Alcalde”.</w:t>
      </w:r>
      <w:r w:rsidR="00363FBD">
        <w:rPr>
          <w:rFonts w:ascii="Garamond" w:hAnsi="Garamond"/>
          <w:sz w:val="22"/>
          <w:szCs w:val="22"/>
          <w:lang w:val="es-ES_tradnl"/>
        </w:rPr>
        <w:t xml:space="preserve"> </w:t>
      </w:r>
      <w:r w:rsidR="0065410A" w:rsidRPr="00A45F12">
        <w:rPr>
          <w:rFonts w:ascii="Garamond" w:hAnsi="Garamond"/>
          <w:sz w:val="22"/>
          <w:szCs w:val="22"/>
          <w:lang w:val="es-ES_tradnl"/>
        </w:rPr>
        <w:t xml:space="preserve">El C. </w:t>
      </w:r>
      <w:r w:rsidR="0065410A" w:rsidRPr="00A45F12">
        <w:rPr>
          <w:rFonts w:ascii="Garamond" w:hAnsi="Garamond"/>
          <w:sz w:val="22"/>
          <w:szCs w:val="22"/>
        </w:rPr>
        <w:t>Presidente Municipal, Arq. Luis Ernesto Munguía González: “</w:t>
      </w:r>
      <w:r w:rsidR="0065410A">
        <w:rPr>
          <w:rFonts w:ascii="Garamond" w:hAnsi="Garamond"/>
          <w:sz w:val="22"/>
          <w:szCs w:val="22"/>
        </w:rPr>
        <w:t>Muchas</w:t>
      </w:r>
      <w:r w:rsidR="0065410A">
        <w:rPr>
          <w:rFonts w:ascii="Garamond" w:hAnsi="Garamond"/>
          <w:sz w:val="22"/>
          <w:szCs w:val="22"/>
          <w:lang w:val="es-ES_tradnl"/>
        </w:rPr>
        <w:t xml:space="preserve"> gracias R</w:t>
      </w:r>
      <w:r w:rsidR="0065410A" w:rsidRPr="00B15C32">
        <w:rPr>
          <w:rFonts w:ascii="Garamond" w:hAnsi="Garamond"/>
          <w:sz w:val="22"/>
          <w:szCs w:val="22"/>
          <w:lang w:val="es-ES_tradnl"/>
        </w:rPr>
        <w:t>egidora.</w:t>
      </w:r>
      <w:r w:rsidR="0065410A">
        <w:rPr>
          <w:rFonts w:ascii="Garamond" w:hAnsi="Garamond"/>
          <w:sz w:val="22"/>
          <w:szCs w:val="22"/>
          <w:lang w:val="es-ES_tradnl"/>
        </w:rPr>
        <w:t xml:space="preserve"> </w:t>
      </w:r>
      <w:r w:rsidR="00B15C32" w:rsidRPr="00B15C32">
        <w:rPr>
          <w:rFonts w:ascii="Garamond" w:hAnsi="Garamond"/>
          <w:sz w:val="22"/>
          <w:szCs w:val="22"/>
          <w:lang w:val="es-ES_tradnl"/>
        </w:rPr>
        <w:t xml:space="preserve">Nosotros pensábamos que pudiera ser este próximo lunes </w:t>
      </w:r>
      <w:r w:rsidR="00363FBD">
        <w:rPr>
          <w:rFonts w:ascii="Garamond" w:hAnsi="Garamond"/>
          <w:sz w:val="22"/>
          <w:szCs w:val="22"/>
          <w:lang w:val="es-ES_tradnl"/>
        </w:rPr>
        <w:t>quince</w:t>
      </w:r>
      <w:r w:rsidR="00B15C32" w:rsidRPr="00B15C32">
        <w:rPr>
          <w:rFonts w:ascii="Garamond" w:hAnsi="Garamond"/>
          <w:sz w:val="22"/>
          <w:szCs w:val="22"/>
          <w:lang w:val="es-ES_tradnl"/>
        </w:rPr>
        <w:t xml:space="preserve">, </w:t>
      </w:r>
      <w:r w:rsidR="00363FBD">
        <w:rPr>
          <w:rFonts w:ascii="Garamond" w:hAnsi="Garamond"/>
          <w:sz w:val="22"/>
          <w:szCs w:val="22"/>
          <w:lang w:val="es-ES_tradnl"/>
        </w:rPr>
        <w:t>pero tenemos la sesión solemne</w:t>
      </w:r>
      <w:r w:rsidR="00B15C32" w:rsidRPr="00B15C32">
        <w:rPr>
          <w:rFonts w:ascii="Garamond" w:hAnsi="Garamond"/>
          <w:sz w:val="22"/>
          <w:szCs w:val="22"/>
          <w:lang w:val="es-ES_tradnl"/>
        </w:rPr>
        <w:t xml:space="preserve"> relativa al aniversario de la independencia, pero </w:t>
      </w:r>
      <w:r w:rsidR="00363FBD">
        <w:rPr>
          <w:rFonts w:ascii="Garamond" w:hAnsi="Garamond"/>
          <w:sz w:val="22"/>
          <w:szCs w:val="22"/>
          <w:lang w:val="es-ES_tradnl"/>
        </w:rPr>
        <w:t>pudiéramos tenerla hacia el día…n</w:t>
      </w:r>
      <w:r w:rsidR="00B15C32" w:rsidRPr="00B15C32">
        <w:rPr>
          <w:rFonts w:ascii="Garamond" w:hAnsi="Garamond"/>
          <w:sz w:val="22"/>
          <w:szCs w:val="22"/>
          <w:lang w:val="es-ES_tradnl"/>
        </w:rPr>
        <w:t xml:space="preserve">os ponemos de acuerdo, considero que puede ser viable hacia el miércoles </w:t>
      </w:r>
      <w:r w:rsidR="00363FBD">
        <w:rPr>
          <w:rFonts w:ascii="Garamond" w:hAnsi="Garamond"/>
          <w:sz w:val="22"/>
          <w:szCs w:val="22"/>
          <w:lang w:val="es-ES_tradnl"/>
        </w:rPr>
        <w:t>diecisiete.</w:t>
      </w:r>
      <w:r w:rsidR="00B15C32" w:rsidRPr="00B15C32">
        <w:rPr>
          <w:rFonts w:ascii="Garamond" w:hAnsi="Garamond"/>
          <w:sz w:val="22"/>
          <w:szCs w:val="22"/>
          <w:lang w:val="es-ES_tradnl"/>
        </w:rPr>
        <w:t xml:space="preserve"> </w:t>
      </w:r>
      <w:r w:rsidR="00363FBD">
        <w:rPr>
          <w:rFonts w:ascii="Garamond" w:hAnsi="Garamond"/>
          <w:sz w:val="22"/>
          <w:szCs w:val="22"/>
          <w:lang w:val="es-ES_tradnl"/>
        </w:rPr>
        <w:t>E</w:t>
      </w:r>
      <w:r w:rsidR="00B15C32" w:rsidRPr="00B15C32">
        <w:rPr>
          <w:rFonts w:ascii="Garamond" w:hAnsi="Garamond"/>
          <w:sz w:val="22"/>
          <w:szCs w:val="22"/>
          <w:lang w:val="es-ES_tradnl"/>
        </w:rPr>
        <w:t>ntonces</w:t>
      </w:r>
      <w:r w:rsidR="00363FBD">
        <w:rPr>
          <w:rFonts w:ascii="Garamond" w:hAnsi="Garamond"/>
          <w:sz w:val="22"/>
          <w:szCs w:val="22"/>
          <w:lang w:val="es-ES_tradnl"/>
        </w:rPr>
        <w:t>, a</w:t>
      </w:r>
      <w:r w:rsidR="00B15C32" w:rsidRPr="00B15C32">
        <w:rPr>
          <w:rFonts w:ascii="Garamond" w:hAnsi="Garamond"/>
          <w:sz w:val="22"/>
          <w:szCs w:val="22"/>
          <w:lang w:val="es-ES_tradnl"/>
        </w:rPr>
        <w:t xml:space="preserve">quí tengo marcado con posibilidad miércoles </w:t>
      </w:r>
      <w:r w:rsidR="00363FBD">
        <w:rPr>
          <w:rFonts w:ascii="Garamond" w:hAnsi="Garamond"/>
          <w:sz w:val="22"/>
          <w:szCs w:val="22"/>
          <w:lang w:val="es-ES_tradnl"/>
        </w:rPr>
        <w:t xml:space="preserve">diecisiete </w:t>
      </w:r>
      <w:r w:rsidR="00B15C32" w:rsidRPr="00B15C32">
        <w:rPr>
          <w:rFonts w:ascii="Garamond" w:hAnsi="Garamond"/>
          <w:sz w:val="22"/>
          <w:szCs w:val="22"/>
          <w:lang w:val="es-ES_tradnl"/>
        </w:rPr>
        <w:t xml:space="preserve">a las </w:t>
      </w:r>
      <w:r w:rsidR="00363FBD">
        <w:rPr>
          <w:rFonts w:ascii="Garamond" w:hAnsi="Garamond"/>
          <w:sz w:val="22"/>
          <w:szCs w:val="22"/>
          <w:lang w:val="es-ES_tradnl"/>
        </w:rPr>
        <w:t xml:space="preserve">nueve </w:t>
      </w:r>
      <w:r w:rsidR="00B15C32" w:rsidRPr="00B15C32">
        <w:rPr>
          <w:rFonts w:ascii="Garamond" w:hAnsi="Garamond"/>
          <w:sz w:val="22"/>
          <w:szCs w:val="22"/>
          <w:lang w:val="es-ES_tradnl"/>
        </w:rPr>
        <w:t>de la mañana.</w:t>
      </w:r>
      <w:r w:rsidR="00363FBD">
        <w:rPr>
          <w:rFonts w:ascii="Garamond" w:hAnsi="Garamond"/>
          <w:sz w:val="22"/>
          <w:szCs w:val="22"/>
          <w:lang w:val="es-ES_tradnl"/>
        </w:rPr>
        <w:t xml:space="preserve"> </w:t>
      </w:r>
      <w:r w:rsidR="00B15C32" w:rsidRPr="00B15C32">
        <w:rPr>
          <w:rFonts w:ascii="Garamond" w:hAnsi="Garamond"/>
          <w:sz w:val="22"/>
          <w:szCs w:val="22"/>
          <w:lang w:val="es-ES_tradnl"/>
        </w:rPr>
        <w:t>Muchas gracias y felicidades</w:t>
      </w:r>
      <w:r w:rsidR="00363FBD">
        <w:rPr>
          <w:rFonts w:ascii="Garamond" w:hAnsi="Garamond"/>
          <w:sz w:val="22"/>
          <w:szCs w:val="22"/>
          <w:lang w:val="es-ES_tradnl"/>
        </w:rPr>
        <w:t>,</w:t>
      </w:r>
      <w:r w:rsidR="00B15C32" w:rsidRPr="00B15C32">
        <w:rPr>
          <w:rFonts w:ascii="Garamond" w:hAnsi="Garamond"/>
          <w:sz w:val="22"/>
          <w:szCs w:val="22"/>
          <w:lang w:val="es-ES_tradnl"/>
        </w:rPr>
        <w:t xml:space="preserve"> porque sé que no es fácil el seguimiento a todos estos trámites, pero afortunadamente con la perseverancia y con la justicia se logró tener a estos pequeños en las mejores condiciones posibles</w:t>
      </w:r>
      <w:r w:rsidR="00363FBD">
        <w:rPr>
          <w:rFonts w:ascii="Garamond" w:hAnsi="Garamond"/>
          <w:sz w:val="22"/>
          <w:szCs w:val="22"/>
          <w:lang w:val="es-ES_tradnl"/>
        </w:rPr>
        <w:t xml:space="preserve">”. </w:t>
      </w:r>
      <w:r w:rsidR="00B15C32" w:rsidRPr="00B15C32">
        <w:rPr>
          <w:rFonts w:ascii="Garamond" w:hAnsi="Garamond"/>
          <w:sz w:val="22"/>
          <w:szCs w:val="22"/>
          <w:lang w:val="es-ES_tradnl"/>
        </w:rPr>
        <w:t xml:space="preserve"> </w:t>
      </w:r>
      <w:r w:rsidR="00363FBD">
        <w:rPr>
          <w:rFonts w:ascii="Garamond" w:hAnsi="Garamond"/>
          <w:sz w:val="22"/>
          <w:szCs w:val="22"/>
          <w:lang w:val="es-ES_tradnl"/>
        </w:rPr>
        <w:t>----------------------------------------------------------------------------------------------------------</w:t>
      </w:r>
      <w:r w:rsidR="00AD5518">
        <w:rPr>
          <w:rFonts w:ascii="Garamond" w:hAnsi="Garamond"/>
        </w:rPr>
        <w:t>--------------------------------------------------------------------------------------------------------------</w:t>
      </w:r>
      <w:r w:rsidR="00363FBD">
        <w:rPr>
          <w:rFonts w:ascii="Garamond" w:hAnsi="Garamond"/>
          <w:sz w:val="22"/>
          <w:szCs w:val="22"/>
          <w:lang w:val="es-ES_tradnl"/>
        </w:rPr>
        <w:t>-----</w:t>
      </w:r>
      <w:r w:rsidR="000C0506">
        <w:rPr>
          <w:rFonts w:ascii="Garamond" w:hAnsi="Garamond"/>
          <w:sz w:val="22"/>
          <w:szCs w:val="22"/>
        </w:rPr>
        <w:t xml:space="preserve"> </w:t>
      </w:r>
      <w:r w:rsidR="00311AA8" w:rsidRPr="00311AA8">
        <w:rPr>
          <w:rFonts w:ascii="Garamond" w:hAnsi="Garamond"/>
          <w:b/>
          <w:sz w:val="22"/>
          <w:szCs w:val="22"/>
        </w:rPr>
        <w:t xml:space="preserve">8.3.- </w:t>
      </w:r>
      <w:r w:rsidR="00311AA8" w:rsidRPr="00311AA8">
        <w:rPr>
          <w:rFonts w:ascii="Garamond" w:hAnsi="Garamond"/>
          <w:b/>
          <w:sz w:val="22"/>
          <w:szCs w:val="22"/>
          <w:lang w:val="es-MX"/>
        </w:rPr>
        <w:t>Uso de la voz de</w:t>
      </w:r>
      <w:r w:rsidR="00311AA8" w:rsidRPr="00311AA8">
        <w:rPr>
          <w:rFonts w:ascii="Garamond" w:hAnsi="Garamond"/>
          <w:b/>
          <w:sz w:val="22"/>
          <w:szCs w:val="22"/>
          <w:lang w:val="es-ES_tradnl"/>
        </w:rPr>
        <w:t xml:space="preserve">l C. Regidor, Lic. </w:t>
      </w:r>
      <w:r w:rsidR="00311AA8" w:rsidRPr="00311AA8">
        <w:rPr>
          <w:rFonts w:ascii="Garamond" w:hAnsi="Garamond"/>
          <w:b/>
          <w:sz w:val="22"/>
          <w:szCs w:val="22"/>
          <w:lang w:val="es-MX"/>
        </w:rPr>
        <w:t xml:space="preserve">Christian Omar Bravo Carbajal. </w:t>
      </w:r>
      <w:r w:rsidR="0065410A" w:rsidRPr="00A45F12">
        <w:rPr>
          <w:rFonts w:ascii="Garamond" w:hAnsi="Garamond"/>
          <w:sz w:val="22"/>
          <w:szCs w:val="22"/>
          <w:lang w:val="es-ES_tradnl"/>
        </w:rPr>
        <w:t xml:space="preserve">El C. </w:t>
      </w:r>
      <w:r w:rsidR="0065410A" w:rsidRPr="00A45F12">
        <w:rPr>
          <w:rFonts w:ascii="Garamond" w:hAnsi="Garamond"/>
          <w:sz w:val="22"/>
          <w:szCs w:val="22"/>
        </w:rPr>
        <w:t>Presidente Municipal, Arq. Luis Ernesto Munguía González: “</w:t>
      </w:r>
      <w:r w:rsidR="00363FBD">
        <w:rPr>
          <w:rFonts w:ascii="Garamond" w:hAnsi="Garamond"/>
          <w:sz w:val="22"/>
          <w:szCs w:val="22"/>
          <w:lang w:val="es-ES_tradnl"/>
        </w:rPr>
        <w:t>C</w:t>
      </w:r>
      <w:r w:rsidR="00363FBD" w:rsidRPr="00B15C32">
        <w:rPr>
          <w:rFonts w:ascii="Garamond" w:hAnsi="Garamond"/>
          <w:sz w:val="22"/>
          <w:szCs w:val="22"/>
          <w:lang w:val="es-ES_tradnl"/>
        </w:rPr>
        <w:t>on el uso de la voz</w:t>
      </w:r>
      <w:r w:rsidR="00363FBD">
        <w:rPr>
          <w:rFonts w:ascii="Garamond" w:hAnsi="Garamond"/>
          <w:sz w:val="22"/>
          <w:szCs w:val="22"/>
          <w:lang w:val="es-ES_tradnl"/>
        </w:rPr>
        <w:t xml:space="preserve"> para asuntos generales, nuestro R</w:t>
      </w:r>
      <w:r w:rsidR="00B15C32" w:rsidRPr="00B15C32">
        <w:rPr>
          <w:rFonts w:ascii="Garamond" w:hAnsi="Garamond"/>
          <w:sz w:val="22"/>
          <w:szCs w:val="22"/>
          <w:lang w:val="es-ES_tradnl"/>
        </w:rPr>
        <w:t xml:space="preserve">egidor Christian </w:t>
      </w:r>
      <w:r w:rsidR="00B15C32" w:rsidRPr="00363FBD">
        <w:rPr>
          <w:rFonts w:ascii="Garamond" w:hAnsi="Garamond"/>
          <w:sz w:val="22"/>
          <w:szCs w:val="22"/>
          <w:lang w:val="es-ES_tradnl"/>
        </w:rPr>
        <w:t>Bravo</w:t>
      </w:r>
      <w:r w:rsidR="00363FBD" w:rsidRPr="00363FBD">
        <w:rPr>
          <w:rFonts w:ascii="Garamond" w:hAnsi="Garamond"/>
          <w:sz w:val="22"/>
          <w:szCs w:val="22"/>
          <w:lang w:val="es-ES_tradnl"/>
        </w:rPr>
        <w:t>”</w:t>
      </w:r>
      <w:r w:rsidR="00B15C32" w:rsidRPr="00363FBD">
        <w:rPr>
          <w:rFonts w:ascii="Garamond" w:hAnsi="Garamond"/>
          <w:sz w:val="22"/>
          <w:szCs w:val="22"/>
          <w:lang w:val="es-ES_tradnl"/>
        </w:rPr>
        <w:t>.</w:t>
      </w:r>
      <w:r w:rsidR="00363FBD" w:rsidRPr="00363FBD">
        <w:rPr>
          <w:rFonts w:ascii="Garamond" w:hAnsi="Garamond"/>
          <w:sz w:val="22"/>
          <w:szCs w:val="22"/>
          <w:lang w:val="es-ES_tradnl"/>
        </w:rPr>
        <w:t xml:space="preserve"> El C. Regidor, Lic.</w:t>
      </w:r>
      <w:r w:rsidR="00363FBD" w:rsidRPr="00363FBD">
        <w:rPr>
          <w:rFonts w:ascii="Garamond" w:hAnsi="Garamond"/>
          <w:sz w:val="22"/>
          <w:szCs w:val="22"/>
        </w:rPr>
        <w:t xml:space="preserve"> Christian Omar Bravo Carbajal</w:t>
      </w:r>
      <w:r w:rsidR="00363FBD" w:rsidRPr="00363FBD">
        <w:rPr>
          <w:rFonts w:ascii="Garamond" w:hAnsi="Garamond"/>
          <w:sz w:val="22"/>
          <w:szCs w:val="22"/>
          <w:lang w:val="es-ES_tradnl"/>
        </w:rPr>
        <w:t>: “</w:t>
      </w:r>
      <w:r w:rsidR="00B15C32" w:rsidRPr="00B15C32">
        <w:rPr>
          <w:rFonts w:ascii="Garamond" w:hAnsi="Garamond"/>
          <w:sz w:val="22"/>
          <w:szCs w:val="22"/>
          <w:lang w:val="es-ES_tradnl"/>
        </w:rPr>
        <w:t>M</w:t>
      </w:r>
      <w:r w:rsidR="00363FBD">
        <w:rPr>
          <w:rFonts w:ascii="Garamond" w:hAnsi="Garamond"/>
          <w:sz w:val="22"/>
          <w:szCs w:val="22"/>
          <w:lang w:val="es-ES_tradnl"/>
        </w:rPr>
        <w:t>uy buenos días.</w:t>
      </w:r>
      <w:r w:rsidR="00B15C32" w:rsidRPr="00B15C32">
        <w:rPr>
          <w:rFonts w:ascii="Garamond" w:hAnsi="Garamond"/>
          <w:sz w:val="22"/>
          <w:szCs w:val="22"/>
          <w:lang w:val="es-ES_tradnl"/>
        </w:rPr>
        <w:t xml:space="preserve"> </w:t>
      </w:r>
      <w:r w:rsidR="00363FBD">
        <w:rPr>
          <w:rFonts w:ascii="Garamond" w:hAnsi="Garamond"/>
          <w:sz w:val="22"/>
          <w:szCs w:val="22"/>
          <w:lang w:val="es-ES_tradnl"/>
        </w:rPr>
        <w:t>S</w:t>
      </w:r>
      <w:r w:rsidR="00B15C32" w:rsidRPr="00B15C32">
        <w:rPr>
          <w:rFonts w:ascii="Garamond" w:hAnsi="Garamond"/>
          <w:sz w:val="22"/>
          <w:szCs w:val="22"/>
          <w:lang w:val="es-ES_tradnl"/>
        </w:rPr>
        <w:t xml:space="preserve">ólo para hacerles </w:t>
      </w:r>
      <w:r w:rsidR="00363FBD">
        <w:rPr>
          <w:rFonts w:ascii="Garamond" w:hAnsi="Garamond"/>
          <w:sz w:val="22"/>
          <w:szCs w:val="22"/>
          <w:lang w:val="es-ES_tradnl"/>
        </w:rPr>
        <w:t>dos</w:t>
      </w:r>
      <w:r w:rsidR="00B15C32" w:rsidRPr="00B15C32">
        <w:rPr>
          <w:rFonts w:ascii="Garamond" w:hAnsi="Garamond"/>
          <w:sz w:val="22"/>
          <w:szCs w:val="22"/>
          <w:lang w:val="es-ES_tradnl"/>
        </w:rPr>
        <w:t xml:space="preserve"> invitaciones, el día </w:t>
      </w:r>
      <w:r w:rsidR="00363FBD">
        <w:rPr>
          <w:rFonts w:ascii="Garamond" w:hAnsi="Garamond"/>
          <w:sz w:val="22"/>
          <w:szCs w:val="22"/>
          <w:lang w:val="es-ES_tradnl"/>
        </w:rPr>
        <w:t xml:space="preserve">veinte </w:t>
      </w:r>
      <w:r w:rsidR="00B15C32" w:rsidRPr="00B15C32">
        <w:rPr>
          <w:rFonts w:ascii="Garamond" w:hAnsi="Garamond"/>
          <w:sz w:val="22"/>
          <w:szCs w:val="22"/>
          <w:lang w:val="es-ES_tradnl"/>
        </w:rPr>
        <w:t xml:space="preserve">de septiembre, junto a millones de voluntarios en más de </w:t>
      </w:r>
      <w:r w:rsidR="00363FBD">
        <w:rPr>
          <w:rFonts w:ascii="Garamond" w:hAnsi="Garamond"/>
          <w:sz w:val="22"/>
          <w:szCs w:val="22"/>
          <w:lang w:val="es-ES_tradnl"/>
        </w:rPr>
        <w:t xml:space="preserve">ciento cincuenta </w:t>
      </w:r>
      <w:r w:rsidR="00B15C32" w:rsidRPr="00B15C32">
        <w:rPr>
          <w:rFonts w:ascii="Garamond" w:hAnsi="Garamond"/>
          <w:sz w:val="22"/>
          <w:szCs w:val="22"/>
          <w:lang w:val="es-ES_tradnl"/>
        </w:rPr>
        <w:t>países, vamos a participar en una limpieza de playas internacional</w:t>
      </w:r>
      <w:r w:rsidR="00363FBD">
        <w:rPr>
          <w:rFonts w:ascii="Garamond" w:hAnsi="Garamond"/>
          <w:sz w:val="22"/>
          <w:szCs w:val="22"/>
          <w:lang w:val="es-ES_tradnl"/>
        </w:rPr>
        <w:t>,</w:t>
      </w:r>
      <w:r w:rsidR="00B15C32" w:rsidRPr="00B15C32">
        <w:rPr>
          <w:rFonts w:ascii="Garamond" w:hAnsi="Garamond"/>
          <w:sz w:val="22"/>
          <w:szCs w:val="22"/>
          <w:lang w:val="es-ES_tradnl"/>
        </w:rPr>
        <w:t xml:space="preserve"> con la limpieza costera internacional, este</w:t>
      </w:r>
      <w:r w:rsidR="00363FBD">
        <w:rPr>
          <w:rFonts w:ascii="Garamond" w:hAnsi="Garamond"/>
          <w:sz w:val="22"/>
          <w:szCs w:val="22"/>
          <w:lang w:val="es-ES_tradnl"/>
        </w:rPr>
        <w:t>…</w:t>
      </w:r>
      <w:r w:rsidR="00B15C32" w:rsidRPr="00B15C32">
        <w:rPr>
          <w:rFonts w:ascii="Garamond" w:hAnsi="Garamond"/>
          <w:sz w:val="22"/>
          <w:szCs w:val="22"/>
          <w:lang w:val="es-ES_tradnl"/>
        </w:rPr>
        <w:t>en el cual se llevará a cabo, este</w:t>
      </w:r>
      <w:r w:rsidR="00363FBD">
        <w:rPr>
          <w:rFonts w:ascii="Garamond" w:hAnsi="Garamond"/>
          <w:sz w:val="22"/>
          <w:szCs w:val="22"/>
          <w:lang w:val="es-ES_tradnl"/>
        </w:rPr>
        <w:t>…</w:t>
      </w:r>
      <w:r w:rsidR="00B15C32" w:rsidRPr="00B15C32">
        <w:rPr>
          <w:rFonts w:ascii="Garamond" w:hAnsi="Garamond"/>
          <w:sz w:val="22"/>
          <w:szCs w:val="22"/>
          <w:lang w:val="es-ES_tradnl"/>
        </w:rPr>
        <w:t>estaríamos dando las indicaciones</w:t>
      </w:r>
      <w:r w:rsidR="00363FBD">
        <w:rPr>
          <w:rFonts w:ascii="Garamond" w:hAnsi="Garamond"/>
          <w:sz w:val="22"/>
          <w:szCs w:val="22"/>
          <w:lang w:val="es-ES_tradnl"/>
        </w:rPr>
        <w:t xml:space="preserve"> a</w:t>
      </w:r>
      <w:r w:rsidR="00B15C32" w:rsidRPr="00B15C32">
        <w:rPr>
          <w:rFonts w:ascii="Garamond" w:hAnsi="Garamond"/>
          <w:sz w:val="22"/>
          <w:szCs w:val="22"/>
          <w:lang w:val="es-ES_tradnl"/>
        </w:rPr>
        <w:t>l inicio de la semana</w:t>
      </w:r>
      <w:r w:rsidR="00363FBD">
        <w:rPr>
          <w:rFonts w:ascii="Garamond" w:hAnsi="Garamond"/>
          <w:sz w:val="22"/>
          <w:szCs w:val="22"/>
          <w:lang w:val="es-ES_tradnl"/>
        </w:rPr>
        <w:t>,</w:t>
      </w:r>
      <w:r w:rsidR="00B15C32" w:rsidRPr="00B15C32">
        <w:rPr>
          <w:rFonts w:ascii="Garamond" w:hAnsi="Garamond"/>
          <w:sz w:val="22"/>
          <w:szCs w:val="22"/>
          <w:lang w:val="es-ES_tradnl"/>
        </w:rPr>
        <w:t xml:space="preserve"> para decirles cuál lugar sería la limpieza, que en el cual nos llena de mucho orgullo participar internacionalmente en la limpieza de ella</w:t>
      </w:r>
      <w:r w:rsidR="00363FBD">
        <w:rPr>
          <w:rFonts w:ascii="Garamond" w:hAnsi="Garamond"/>
          <w:sz w:val="22"/>
          <w:szCs w:val="22"/>
          <w:lang w:val="es-ES_tradnl"/>
        </w:rPr>
        <w:t>,</w:t>
      </w:r>
      <w:r w:rsidR="00B15C32" w:rsidRPr="00B15C32">
        <w:rPr>
          <w:rFonts w:ascii="Garamond" w:hAnsi="Garamond"/>
          <w:sz w:val="22"/>
          <w:szCs w:val="22"/>
          <w:lang w:val="es-ES_tradnl"/>
        </w:rPr>
        <w:t xml:space="preserve"> con más de </w:t>
      </w:r>
      <w:r w:rsidR="00363FBD">
        <w:rPr>
          <w:rFonts w:ascii="Garamond" w:hAnsi="Garamond"/>
          <w:sz w:val="22"/>
          <w:szCs w:val="22"/>
          <w:lang w:val="es-ES_tradnl"/>
        </w:rPr>
        <w:t>ciento cincuenta países. Y</w:t>
      </w:r>
      <w:r w:rsidR="00B15C32" w:rsidRPr="00B15C32">
        <w:rPr>
          <w:rFonts w:ascii="Garamond" w:hAnsi="Garamond"/>
          <w:sz w:val="22"/>
          <w:szCs w:val="22"/>
          <w:lang w:val="es-ES_tradnl"/>
        </w:rPr>
        <w:t xml:space="preserve"> el próximo </w:t>
      </w:r>
      <w:r w:rsidR="00363FBD">
        <w:rPr>
          <w:rFonts w:ascii="Garamond" w:hAnsi="Garamond"/>
          <w:sz w:val="22"/>
          <w:szCs w:val="22"/>
          <w:lang w:val="es-ES_tradnl"/>
        </w:rPr>
        <w:t>veintisiete</w:t>
      </w:r>
      <w:r w:rsidR="00B15C32" w:rsidRPr="00B15C32">
        <w:rPr>
          <w:rFonts w:ascii="Garamond" w:hAnsi="Garamond"/>
          <w:sz w:val="22"/>
          <w:szCs w:val="22"/>
          <w:lang w:val="es-ES_tradnl"/>
        </w:rPr>
        <w:t xml:space="preserve"> de septiembre, junto con el</w:t>
      </w:r>
      <w:r w:rsidR="00363FBD">
        <w:rPr>
          <w:rFonts w:ascii="Garamond" w:hAnsi="Garamond"/>
          <w:sz w:val="22"/>
          <w:szCs w:val="22"/>
          <w:lang w:val="es-ES_tradnl"/>
        </w:rPr>
        <w:t>…</w:t>
      </w:r>
      <w:r w:rsidR="00B15C32" w:rsidRPr="00B15C32">
        <w:rPr>
          <w:rFonts w:ascii="Garamond" w:hAnsi="Garamond"/>
          <w:sz w:val="22"/>
          <w:szCs w:val="22"/>
          <w:lang w:val="es-ES_tradnl"/>
        </w:rPr>
        <w:t xml:space="preserve"> bueno, conmemorando el Día Internacional del Turismo con los hoteleros, especialmente con la Asociación de Hoteles</w:t>
      </w:r>
      <w:r w:rsidR="00363FBD">
        <w:rPr>
          <w:rFonts w:ascii="Garamond" w:hAnsi="Garamond"/>
          <w:sz w:val="22"/>
          <w:szCs w:val="22"/>
          <w:lang w:val="es-ES_tradnl"/>
        </w:rPr>
        <w:t>, con Abel Villa su P</w:t>
      </w:r>
      <w:r w:rsidR="00B15C32" w:rsidRPr="00B15C32">
        <w:rPr>
          <w:rFonts w:ascii="Garamond" w:hAnsi="Garamond"/>
          <w:sz w:val="22"/>
          <w:szCs w:val="22"/>
          <w:lang w:val="es-ES_tradnl"/>
        </w:rPr>
        <w:t>residente, haremos</w:t>
      </w:r>
      <w:r w:rsidR="00363FBD">
        <w:rPr>
          <w:rFonts w:ascii="Garamond" w:hAnsi="Garamond"/>
          <w:sz w:val="22"/>
          <w:szCs w:val="22"/>
          <w:lang w:val="es-ES_tradnl"/>
        </w:rPr>
        <w:t>…</w:t>
      </w:r>
      <w:r w:rsidR="00B15C32" w:rsidRPr="00B15C32">
        <w:rPr>
          <w:rFonts w:ascii="Garamond" w:hAnsi="Garamond"/>
          <w:sz w:val="22"/>
          <w:szCs w:val="22"/>
          <w:lang w:val="es-ES_tradnl"/>
        </w:rPr>
        <w:t>se</w:t>
      </w:r>
      <w:r w:rsidR="00363FBD">
        <w:rPr>
          <w:rFonts w:ascii="Garamond" w:hAnsi="Garamond"/>
          <w:sz w:val="22"/>
          <w:szCs w:val="22"/>
          <w:lang w:val="es-ES_tradnl"/>
        </w:rPr>
        <w:t xml:space="preserve"> realizará una limpieza general en participación con ellos.</w:t>
      </w:r>
      <w:r w:rsidR="00B15C32" w:rsidRPr="00B15C32">
        <w:rPr>
          <w:rFonts w:ascii="Garamond" w:hAnsi="Garamond"/>
          <w:sz w:val="22"/>
          <w:szCs w:val="22"/>
          <w:lang w:val="es-ES_tradnl"/>
        </w:rPr>
        <w:t xml:space="preserve"> </w:t>
      </w:r>
      <w:r w:rsidR="00363FBD">
        <w:rPr>
          <w:rFonts w:ascii="Garamond" w:hAnsi="Garamond"/>
          <w:sz w:val="22"/>
          <w:szCs w:val="22"/>
          <w:lang w:val="es-ES_tradnl"/>
        </w:rPr>
        <w:t>E</w:t>
      </w:r>
      <w:r w:rsidR="00B15C32" w:rsidRPr="00B15C32">
        <w:rPr>
          <w:rFonts w:ascii="Garamond" w:hAnsi="Garamond"/>
          <w:sz w:val="22"/>
          <w:szCs w:val="22"/>
          <w:lang w:val="es-ES_tradnl"/>
        </w:rPr>
        <w:t>ntonces</w:t>
      </w:r>
      <w:r w:rsidR="00386FCD">
        <w:rPr>
          <w:rFonts w:ascii="Garamond" w:hAnsi="Garamond"/>
          <w:sz w:val="22"/>
          <w:szCs w:val="22"/>
          <w:lang w:val="es-ES_tradnl"/>
        </w:rPr>
        <w:t>, tanto a mis compañeros y</w:t>
      </w:r>
      <w:r w:rsidR="00B15C32" w:rsidRPr="00B15C32">
        <w:rPr>
          <w:rFonts w:ascii="Garamond" w:hAnsi="Garamond"/>
          <w:sz w:val="22"/>
          <w:szCs w:val="22"/>
          <w:lang w:val="es-ES_tradnl"/>
        </w:rPr>
        <w:t xml:space="preserve"> público en general</w:t>
      </w:r>
      <w:r w:rsidR="00386FCD">
        <w:rPr>
          <w:rFonts w:ascii="Garamond" w:hAnsi="Garamond"/>
          <w:sz w:val="22"/>
          <w:szCs w:val="22"/>
          <w:lang w:val="es-ES_tradnl"/>
        </w:rPr>
        <w:t>,</w:t>
      </w:r>
      <w:r w:rsidR="00B15C32" w:rsidRPr="00B15C32">
        <w:rPr>
          <w:rFonts w:ascii="Garamond" w:hAnsi="Garamond"/>
          <w:sz w:val="22"/>
          <w:szCs w:val="22"/>
          <w:lang w:val="es-ES_tradnl"/>
        </w:rPr>
        <w:t xml:space="preserve"> hacemos cordialmente invitaciones esos </w:t>
      </w:r>
      <w:r w:rsidR="00386FCD">
        <w:rPr>
          <w:rFonts w:ascii="Garamond" w:hAnsi="Garamond"/>
          <w:sz w:val="22"/>
          <w:szCs w:val="22"/>
          <w:lang w:val="es-ES_tradnl"/>
        </w:rPr>
        <w:t>dos</w:t>
      </w:r>
      <w:r w:rsidR="00B15C32" w:rsidRPr="00B15C32">
        <w:rPr>
          <w:rFonts w:ascii="Garamond" w:hAnsi="Garamond"/>
          <w:sz w:val="22"/>
          <w:szCs w:val="22"/>
          <w:lang w:val="es-ES_tradnl"/>
        </w:rPr>
        <w:t xml:space="preserve"> días</w:t>
      </w:r>
      <w:r w:rsidR="00386FCD">
        <w:rPr>
          <w:rFonts w:ascii="Garamond" w:hAnsi="Garamond"/>
          <w:sz w:val="22"/>
          <w:szCs w:val="22"/>
          <w:lang w:val="es-ES_tradnl"/>
        </w:rPr>
        <w:t>.</w:t>
      </w:r>
      <w:r w:rsidR="00B15C32" w:rsidRPr="00B15C32">
        <w:rPr>
          <w:rFonts w:ascii="Garamond" w:hAnsi="Garamond"/>
          <w:sz w:val="22"/>
          <w:szCs w:val="22"/>
          <w:lang w:val="es-ES_tradnl"/>
        </w:rPr>
        <w:t xml:space="preserve"> </w:t>
      </w:r>
      <w:r w:rsidR="00386FCD">
        <w:rPr>
          <w:rFonts w:ascii="Garamond" w:hAnsi="Garamond"/>
          <w:sz w:val="22"/>
          <w:szCs w:val="22"/>
          <w:lang w:val="es-ES_tradnl"/>
        </w:rPr>
        <w:t>P</w:t>
      </w:r>
      <w:r w:rsidR="00B15C32" w:rsidRPr="00B15C32">
        <w:rPr>
          <w:rFonts w:ascii="Garamond" w:hAnsi="Garamond"/>
          <w:sz w:val="22"/>
          <w:szCs w:val="22"/>
          <w:lang w:val="es-ES_tradnl"/>
        </w:rPr>
        <w:t>ara que nuestras playas sig</w:t>
      </w:r>
      <w:r w:rsidR="00386FCD">
        <w:rPr>
          <w:rFonts w:ascii="Garamond" w:hAnsi="Garamond"/>
          <w:sz w:val="22"/>
          <w:szCs w:val="22"/>
          <w:lang w:val="es-ES_tradnl"/>
        </w:rPr>
        <w:t xml:space="preserve">an limpias </w:t>
      </w:r>
      <w:r w:rsidR="00B15C32" w:rsidRPr="00B15C32">
        <w:rPr>
          <w:rFonts w:ascii="Garamond" w:hAnsi="Garamond"/>
          <w:sz w:val="22"/>
          <w:szCs w:val="22"/>
          <w:lang w:val="es-ES_tradnl"/>
        </w:rPr>
        <w:t>hemos realizado la verdad que un</w:t>
      </w:r>
      <w:r w:rsidR="00386FCD">
        <w:rPr>
          <w:rFonts w:ascii="Garamond" w:hAnsi="Garamond"/>
          <w:sz w:val="22"/>
          <w:szCs w:val="22"/>
          <w:lang w:val="es-ES_tradnl"/>
        </w:rPr>
        <w:t>…</w:t>
      </w:r>
      <w:r w:rsidR="00B15C32" w:rsidRPr="00B15C32">
        <w:rPr>
          <w:rFonts w:ascii="Garamond" w:hAnsi="Garamond"/>
          <w:sz w:val="22"/>
          <w:szCs w:val="22"/>
          <w:lang w:val="es-ES_tradnl"/>
        </w:rPr>
        <w:t>bueno</w:t>
      </w:r>
      <w:r w:rsidR="00386FCD">
        <w:rPr>
          <w:rFonts w:ascii="Garamond" w:hAnsi="Garamond"/>
          <w:sz w:val="22"/>
          <w:szCs w:val="22"/>
          <w:lang w:val="es-ES_tradnl"/>
        </w:rPr>
        <w:t>,</w:t>
      </w:r>
      <w:r w:rsidR="00B15C32" w:rsidRPr="00B15C32">
        <w:rPr>
          <w:rFonts w:ascii="Garamond" w:hAnsi="Garamond"/>
          <w:sz w:val="22"/>
          <w:szCs w:val="22"/>
          <w:lang w:val="es-ES_tradnl"/>
        </w:rPr>
        <w:t xml:space="preserve"> se ha realizado un trabajo específico pues muy claro en playas</w:t>
      </w:r>
      <w:r w:rsidR="00386FCD">
        <w:rPr>
          <w:rFonts w:ascii="Garamond" w:hAnsi="Garamond"/>
          <w:sz w:val="22"/>
          <w:szCs w:val="22"/>
          <w:lang w:val="es-ES_tradnl"/>
        </w:rPr>
        <w:t>,</w:t>
      </w:r>
      <w:r w:rsidR="00B15C32" w:rsidRPr="00B15C32">
        <w:rPr>
          <w:rFonts w:ascii="Garamond" w:hAnsi="Garamond"/>
          <w:sz w:val="22"/>
          <w:szCs w:val="22"/>
          <w:lang w:val="es-ES_tradnl"/>
        </w:rPr>
        <w:t xml:space="preserve"> con más de </w:t>
      </w:r>
      <w:r w:rsidR="00386FCD">
        <w:rPr>
          <w:rFonts w:ascii="Garamond" w:hAnsi="Garamond"/>
          <w:sz w:val="22"/>
          <w:szCs w:val="22"/>
          <w:lang w:val="es-ES_tradnl"/>
        </w:rPr>
        <w:t>ciento cincuenta y cinco toneladas y con más de treinta y siete</w:t>
      </w:r>
      <w:r w:rsidR="00B15C32" w:rsidRPr="00B15C32">
        <w:rPr>
          <w:rFonts w:ascii="Garamond" w:hAnsi="Garamond"/>
          <w:sz w:val="22"/>
          <w:szCs w:val="22"/>
          <w:lang w:val="es-ES_tradnl"/>
        </w:rPr>
        <w:t xml:space="preserve"> limpiezas</w:t>
      </w:r>
      <w:r w:rsidR="00386FCD">
        <w:rPr>
          <w:rFonts w:ascii="Garamond" w:hAnsi="Garamond"/>
          <w:sz w:val="22"/>
          <w:szCs w:val="22"/>
          <w:lang w:val="es-ES_tradnl"/>
        </w:rPr>
        <w:t>,</w:t>
      </w:r>
      <w:r w:rsidR="00B15C32" w:rsidRPr="00B15C32">
        <w:rPr>
          <w:rFonts w:ascii="Garamond" w:hAnsi="Garamond"/>
          <w:sz w:val="22"/>
          <w:szCs w:val="22"/>
          <w:lang w:val="es-ES_tradnl"/>
        </w:rPr>
        <w:t xml:space="preserve"> en el cual queremos que se sume todavía tanto</w:t>
      </w:r>
      <w:r w:rsidR="0032409F">
        <w:rPr>
          <w:rFonts w:ascii="Garamond" w:hAnsi="Garamond"/>
          <w:sz w:val="22"/>
          <w:szCs w:val="22"/>
          <w:lang w:val="es-ES_tradnl"/>
        </w:rPr>
        <w:t>…</w:t>
      </w:r>
      <w:r w:rsidR="00B15C32" w:rsidRPr="00B15C32">
        <w:rPr>
          <w:rFonts w:ascii="Garamond" w:hAnsi="Garamond"/>
          <w:sz w:val="22"/>
          <w:szCs w:val="22"/>
          <w:lang w:val="es-ES_tradnl"/>
        </w:rPr>
        <w:t xml:space="preserve">toda la gente que se pueda </w:t>
      </w:r>
      <w:r w:rsidR="00386FCD">
        <w:rPr>
          <w:rFonts w:ascii="Garamond" w:hAnsi="Garamond"/>
          <w:sz w:val="22"/>
          <w:szCs w:val="22"/>
          <w:lang w:val="es-ES_tradnl"/>
        </w:rPr>
        <w:t xml:space="preserve">y </w:t>
      </w:r>
      <w:r w:rsidR="00B15C32" w:rsidRPr="00B15C32">
        <w:rPr>
          <w:rFonts w:ascii="Garamond" w:hAnsi="Garamond"/>
          <w:sz w:val="22"/>
          <w:szCs w:val="22"/>
          <w:lang w:val="es-ES_tradnl"/>
        </w:rPr>
        <w:t>sea posible.</w:t>
      </w:r>
      <w:r w:rsidR="00386FCD">
        <w:rPr>
          <w:rFonts w:ascii="Garamond" w:hAnsi="Garamond"/>
          <w:sz w:val="22"/>
          <w:szCs w:val="22"/>
          <w:lang w:val="es-ES_tradnl"/>
        </w:rPr>
        <w:t xml:space="preserve"> </w:t>
      </w:r>
      <w:r w:rsidR="00B15C32" w:rsidRPr="00B15C32">
        <w:rPr>
          <w:rFonts w:ascii="Garamond" w:hAnsi="Garamond"/>
          <w:sz w:val="22"/>
          <w:szCs w:val="22"/>
          <w:lang w:val="es-ES_tradnl"/>
        </w:rPr>
        <w:t xml:space="preserve">Y hacemos esas </w:t>
      </w:r>
      <w:r w:rsidR="00386FCD">
        <w:rPr>
          <w:rFonts w:ascii="Garamond" w:hAnsi="Garamond"/>
          <w:sz w:val="22"/>
          <w:szCs w:val="22"/>
          <w:lang w:val="es-ES_tradnl"/>
        </w:rPr>
        <w:t>dos</w:t>
      </w:r>
      <w:r w:rsidR="00B15C32" w:rsidRPr="00B15C32">
        <w:rPr>
          <w:rFonts w:ascii="Garamond" w:hAnsi="Garamond"/>
          <w:sz w:val="22"/>
          <w:szCs w:val="22"/>
          <w:lang w:val="es-ES_tradnl"/>
        </w:rPr>
        <w:t xml:space="preserve"> invitaciones abiertas, en el cual me dará un gusto enorme que nos puedan acompañar.</w:t>
      </w:r>
      <w:r w:rsidR="0065410A">
        <w:rPr>
          <w:rFonts w:ascii="Garamond" w:hAnsi="Garamond"/>
          <w:sz w:val="22"/>
          <w:szCs w:val="22"/>
          <w:lang w:val="es-ES_tradnl"/>
        </w:rPr>
        <w:t xml:space="preserve"> </w:t>
      </w:r>
      <w:r w:rsidR="00B15C32" w:rsidRPr="00B15C32">
        <w:rPr>
          <w:rFonts w:ascii="Garamond" w:hAnsi="Garamond"/>
          <w:sz w:val="22"/>
          <w:szCs w:val="22"/>
          <w:lang w:val="es-ES_tradnl"/>
        </w:rPr>
        <w:t>Muchísimas gracias.</w:t>
      </w:r>
      <w:r w:rsidR="00386FCD">
        <w:rPr>
          <w:rFonts w:ascii="Garamond" w:hAnsi="Garamond"/>
          <w:sz w:val="22"/>
          <w:szCs w:val="22"/>
          <w:lang w:val="es-ES_tradnl"/>
        </w:rPr>
        <w:t xml:space="preserve"> Es c</w:t>
      </w:r>
      <w:r w:rsidR="00B15C32" w:rsidRPr="00B15C32">
        <w:rPr>
          <w:rFonts w:ascii="Garamond" w:hAnsi="Garamond"/>
          <w:sz w:val="22"/>
          <w:szCs w:val="22"/>
          <w:lang w:val="es-ES_tradnl"/>
        </w:rPr>
        <w:t>u</w:t>
      </w:r>
      <w:r w:rsidR="0065410A">
        <w:rPr>
          <w:rFonts w:ascii="Garamond" w:hAnsi="Garamond"/>
          <w:sz w:val="22"/>
          <w:szCs w:val="22"/>
          <w:lang w:val="es-ES_tradnl"/>
        </w:rPr>
        <w:t xml:space="preserve">anto Presidente”. </w:t>
      </w:r>
      <w:r w:rsidR="00386FCD" w:rsidRPr="00A45F12">
        <w:rPr>
          <w:rFonts w:ascii="Garamond" w:hAnsi="Garamond"/>
          <w:sz w:val="22"/>
          <w:szCs w:val="22"/>
          <w:lang w:val="es-ES_tradnl"/>
        </w:rPr>
        <w:t xml:space="preserve">El C. </w:t>
      </w:r>
      <w:r w:rsidR="00386FCD" w:rsidRPr="00A45F12">
        <w:rPr>
          <w:rFonts w:ascii="Garamond" w:hAnsi="Garamond"/>
          <w:sz w:val="22"/>
          <w:szCs w:val="22"/>
        </w:rPr>
        <w:t>Presidente Municipal, Arq. Luis Ernesto Munguía González: “</w:t>
      </w:r>
      <w:r w:rsidR="00386FCD">
        <w:rPr>
          <w:rFonts w:ascii="Garamond" w:hAnsi="Garamond"/>
          <w:sz w:val="22"/>
          <w:szCs w:val="22"/>
        </w:rPr>
        <w:t>Muchas gracias. Felicidades Regidor. Muy buena, muy buena noticia”. --------------------------------------------</w:t>
      </w:r>
      <w:r w:rsidR="00AD5518">
        <w:rPr>
          <w:rFonts w:ascii="Garamond" w:hAnsi="Garamond"/>
        </w:rPr>
        <w:t>---------------------------------------------------------------------------------------------------</w:t>
      </w:r>
      <w:r w:rsidR="00386FCD">
        <w:rPr>
          <w:rFonts w:ascii="Garamond" w:hAnsi="Garamond"/>
          <w:sz w:val="22"/>
          <w:szCs w:val="22"/>
        </w:rPr>
        <w:t>-</w:t>
      </w:r>
      <w:r w:rsidR="000C0506">
        <w:rPr>
          <w:rFonts w:ascii="Garamond" w:hAnsi="Garamond"/>
          <w:sz w:val="22"/>
          <w:szCs w:val="22"/>
        </w:rPr>
        <w:t xml:space="preserve">---- </w:t>
      </w:r>
      <w:r w:rsidR="00311AA8" w:rsidRPr="00311AA8">
        <w:rPr>
          <w:rFonts w:ascii="Garamond" w:hAnsi="Garamond"/>
          <w:b/>
          <w:sz w:val="22"/>
          <w:szCs w:val="22"/>
        </w:rPr>
        <w:t xml:space="preserve">8.4.- </w:t>
      </w:r>
      <w:r w:rsidR="00311AA8" w:rsidRPr="00311AA8">
        <w:rPr>
          <w:rFonts w:ascii="Garamond" w:hAnsi="Garamond"/>
          <w:b/>
          <w:sz w:val="22"/>
          <w:szCs w:val="22"/>
          <w:lang w:val="es-MX"/>
        </w:rPr>
        <w:t xml:space="preserve">Uso de la voz de </w:t>
      </w:r>
      <w:r w:rsidR="00311AA8" w:rsidRPr="00311AA8">
        <w:rPr>
          <w:rFonts w:ascii="Garamond" w:hAnsi="Garamond"/>
          <w:b/>
          <w:sz w:val="22"/>
          <w:szCs w:val="22"/>
          <w:lang w:val="es-ES_tradnl"/>
        </w:rPr>
        <w:t xml:space="preserve">la C. Regidora, L.A.E. </w:t>
      </w:r>
      <w:r w:rsidR="00311AA8" w:rsidRPr="00311AA8">
        <w:rPr>
          <w:rFonts w:ascii="Garamond" w:hAnsi="Garamond"/>
          <w:b/>
          <w:sz w:val="22"/>
          <w:szCs w:val="22"/>
          <w:lang w:val="es-MX"/>
        </w:rPr>
        <w:t>Melissa Marlene Madero Plascencia.</w:t>
      </w:r>
      <w:r w:rsidR="00386FCD">
        <w:rPr>
          <w:rFonts w:ascii="Garamond" w:hAnsi="Garamond"/>
          <w:b/>
          <w:sz w:val="22"/>
          <w:szCs w:val="22"/>
          <w:lang w:val="es-MX"/>
        </w:rPr>
        <w:t xml:space="preserve"> </w:t>
      </w:r>
      <w:r w:rsidR="0065410A" w:rsidRPr="00A45F12">
        <w:rPr>
          <w:rFonts w:ascii="Garamond" w:hAnsi="Garamond"/>
          <w:sz w:val="22"/>
          <w:szCs w:val="22"/>
          <w:lang w:val="es-ES_tradnl"/>
        </w:rPr>
        <w:t xml:space="preserve">El C. </w:t>
      </w:r>
      <w:r w:rsidR="0065410A" w:rsidRPr="00A45F12">
        <w:rPr>
          <w:rFonts w:ascii="Garamond" w:hAnsi="Garamond"/>
          <w:sz w:val="22"/>
          <w:szCs w:val="22"/>
        </w:rPr>
        <w:t xml:space="preserve">Presidente </w:t>
      </w:r>
      <w:r w:rsidR="0065410A" w:rsidRPr="0032409F">
        <w:rPr>
          <w:rFonts w:ascii="Garamond" w:hAnsi="Garamond"/>
          <w:sz w:val="22"/>
          <w:szCs w:val="22"/>
        </w:rPr>
        <w:t>Municipal, Arq. Luis Ernesto Munguía González: “C</w:t>
      </w:r>
      <w:r w:rsidR="0065410A" w:rsidRPr="0032409F">
        <w:rPr>
          <w:rFonts w:ascii="Garamond" w:hAnsi="Garamond"/>
          <w:sz w:val="22"/>
          <w:szCs w:val="22"/>
          <w:lang w:val="es-MX"/>
        </w:rPr>
        <w:t>on el uso de la voz nuestra Regidora Melissa Marlene</w:t>
      </w:r>
      <w:r w:rsidR="00386FCD" w:rsidRPr="0032409F">
        <w:rPr>
          <w:rFonts w:ascii="Garamond" w:hAnsi="Garamond"/>
          <w:sz w:val="22"/>
          <w:szCs w:val="22"/>
          <w:lang w:val="es-MX"/>
        </w:rPr>
        <w:t>”</w:t>
      </w:r>
      <w:r w:rsidR="0065410A" w:rsidRPr="0032409F">
        <w:rPr>
          <w:rFonts w:ascii="Garamond" w:hAnsi="Garamond"/>
          <w:sz w:val="22"/>
          <w:szCs w:val="22"/>
          <w:lang w:val="es-MX"/>
        </w:rPr>
        <w:t>.</w:t>
      </w:r>
      <w:r w:rsidR="00386FCD" w:rsidRPr="0032409F">
        <w:rPr>
          <w:rFonts w:ascii="Garamond" w:hAnsi="Garamond"/>
          <w:sz w:val="22"/>
          <w:szCs w:val="22"/>
          <w:lang w:val="es-MX"/>
        </w:rPr>
        <w:t xml:space="preserve"> </w:t>
      </w:r>
      <w:r w:rsidR="00386FCD" w:rsidRPr="0032409F">
        <w:rPr>
          <w:rFonts w:ascii="Garamond" w:hAnsi="Garamond"/>
          <w:sz w:val="22"/>
          <w:szCs w:val="22"/>
          <w:lang w:val="es-ES_tradnl"/>
        </w:rPr>
        <w:t xml:space="preserve">La C. Regidora, L.A.E. </w:t>
      </w:r>
      <w:r w:rsidR="00386FCD" w:rsidRPr="0032409F">
        <w:rPr>
          <w:rFonts w:ascii="Garamond" w:hAnsi="Garamond"/>
          <w:sz w:val="22"/>
          <w:szCs w:val="22"/>
        </w:rPr>
        <w:t>Melissa Marlene Madero Plascencia</w:t>
      </w:r>
      <w:r w:rsidR="00386FCD" w:rsidRPr="0032409F">
        <w:rPr>
          <w:rFonts w:ascii="Garamond" w:hAnsi="Garamond"/>
          <w:sz w:val="22"/>
          <w:szCs w:val="22"/>
          <w:lang w:val="es-ES_tradnl"/>
        </w:rPr>
        <w:t>: “</w:t>
      </w:r>
      <w:r w:rsidR="0065410A" w:rsidRPr="0032409F">
        <w:rPr>
          <w:rFonts w:ascii="Garamond" w:hAnsi="Garamond"/>
          <w:sz w:val="22"/>
          <w:szCs w:val="22"/>
          <w:lang w:val="es-MX"/>
        </w:rPr>
        <w:t xml:space="preserve">Gracias </w:t>
      </w:r>
      <w:r w:rsidR="00386FCD" w:rsidRPr="0032409F">
        <w:rPr>
          <w:rFonts w:ascii="Garamond" w:hAnsi="Garamond"/>
          <w:sz w:val="22"/>
          <w:szCs w:val="22"/>
          <w:lang w:val="es-MX"/>
        </w:rPr>
        <w:t>Presidente. C</w:t>
      </w:r>
      <w:r w:rsidR="0065410A" w:rsidRPr="0032409F">
        <w:rPr>
          <w:rFonts w:ascii="Garamond" w:hAnsi="Garamond"/>
          <w:sz w:val="22"/>
          <w:szCs w:val="22"/>
          <w:lang w:val="es-MX"/>
        </w:rPr>
        <w:t xml:space="preserve">ompartirles que el día </w:t>
      </w:r>
      <w:r w:rsidR="00386FCD" w:rsidRPr="0032409F">
        <w:rPr>
          <w:rFonts w:ascii="Garamond" w:hAnsi="Garamond"/>
          <w:sz w:val="22"/>
          <w:szCs w:val="22"/>
          <w:lang w:val="es-MX"/>
        </w:rPr>
        <w:t>diecinueve d</w:t>
      </w:r>
      <w:r w:rsidR="0065410A" w:rsidRPr="0032409F">
        <w:rPr>
          <w:rFonts w:ascii="Garamond" w:hAnsi="Garamond"/>
          <w:sz w:val="22"/>
          <w:szCs w:val="22"/>
          <w:lang w:val="es-MX"/>
        </w:rPr>
        <w:t>e octubre</w:t>
      </w:r>
      <w:r w:rsidR="00386FCD" w:rsidRPr="0032409F">
        <w:rPr>
          <w:rFonts w:ascii="Garamond" w:hAnsi="Garamond"/>
          <w:sz w:val="22"/>
          <w:szCs w:val="22"/>
          <w:lang w:val="es-MX"/>
        </w:rPr>
        <w:t>,</w:t>
      </w:r>
      <w:r w:rsidR="0065410A" w:rsidRPr="0032409F">
        <w:rPr>
          <w:rFonts w:ascii="Garamond" w:hAnsi="Garamond"/>
          <w:sz w:val="22"/>
          <w:szCs w:val="22"/>
          <w:lang w:val="es-MX"/>
        </w:rPr>
        <w:t xml:space="preserve"> se va a llevar a cabo en Puerto Vallarta el </w:t>
      </w:r>
      <w:r w:rsidR="00386FCD" w:rsidRPr="0032409F">
        <w:rPr>
          <w:rFonts w:ascii="Garamond" w:hAnsi="Garamond"/>
          <w:sz w:val="22"/>
          <w:szCs w:val="22"/>
          <w:lang w:val="es-MX"/>
        </w:rPr>
        <w:t xml:space="preserve">“Segundo Torneo Internacional </w:t>
      </w:r>
      <w:r w:rsidR="0065410A" w:rsidRPr="0032409F">
        <w:rPr>
          <w:rFonts w:ascii="Garamond" w:hAnsi="Garamond"/>
          <w:sz w:val="22"/>
          <w:szCs w:val="22"/>
          <w:lang w:val="es-MX"/>
        </w:rPr>
        <w:t xml:space="preserve">de </w:t>
      </w:r>
      <w:r w:rsidR="00386FCD" w:rsidRPr="0032409F">
        <w:rPr>
          <w:rFonts w:ascii="Garamond" w:hAnsi="Garamond"/>
          <w:sz w:val="22"/>
          <w:szCs w:val="22"/>
          <w:lang w:val="es-MX"/>
        </w:rPr>
        <w:t xml:space="preserve">Pesca </w:t>
      </w:r>
      <w:r w:rsidR="0065410A" w:rsidRPr="0032409F">
        <w:rPr>
          <w:rFonts w:ascii="Garamond" w:hAnsi="Garamond"/>
          <w:sz w:val="22"/>
          <w:szCs w:val="22"/>
          <w:lang w:val="es-MX"/>
        </w:rPr>
        <w:t xml:space="preserve">de </w:t>
      </w:r>
      <w:r w:rsidR="00386FCD" w:rsidRPr="0032409F">
        <w:rPr>
          <w:rFonts w:ascii="Garamond" w:hAnsi="Garamond"/>
          <w:sz w:val="22"/>
          <w:szCs w:val="22"/>
          <w:lang w:val="es-MX"/>
        </w:rPr>
        <w:t xml:space="preserve">Basura”, </w:t>
      </w:r>
      <w:r w:rsidR="0065410A" w:rsidRPr="0032409F">
        <w:rPr>
          <w:rFonts w:ascii="Garamond" w:hAnsi="Garamond"/>
          <w:sz w:val="22"/>
          <w:szCs w:val="22"/>
          <w:lang w:val="es-MX"/>
        </w:rPr>
        <w:t>que vamos a tener en el mar.</w:t>
      </w:r>
      <w:r w:rsidR="00386FCD" w:rsidRPr="0032409F">
        <w:rPr>
          <w:rFonts w:ascii="Garamond" w:hAnsi="Garamond"/>
          <w:sz w:val="22"/>
          <w:szCs w:val="22"/>
          <w:lang w:val="es-MX"/>
        </w:rPr>
        <w:t xml:space="preserve"> </w:t>
      </w:r>
      <w:r w:rsidR="0065410A" w:rsidRPr="0032409F">
        <w:rPr>
          <w:rFonts w:ascii="Garamond" w:hAnsi="Garamond"/>
          <w:sz w:val="22"/>
          <w:szCs w:val="22"/>
          <w:lang w:val="es-MX"/>
        </w:rPr>
        <w:t xml:space="preserve">El año pasado participaron alrededor de </w:t>
      </w:r>
      <w:r w:rsidR="00386FCD" w:rsidRPr="0032409F">
        <w:rPr>
          <w:rFonts w:ascii="Garamond" w:hAnsi="Garamond"/>
          <w:sz w:val="22"/>
          <w:szCs w:val="22"/>
          <w:lang w:val="es-MX"/>
        </w:rPr>
        <w:t>quinientas</w:t>
      </w:r>
      <w:r w:rsidR="0065410A" w:rsidRPr="0032409F">
        <w:rPr>
          <w:rFonts w:ascii="Garamond" w:hAnsi="Garamond"/>
          <w:sz w:val="22"/>
          <w:szCs w:val="22"/>
          <w:lang w:val="es-MX"/>
        </w:rPr>
        <w:t xml:space="preserve"> personas entre voluntarios y staff, se ju</w:t>
      </w:r>
      <w:r w:rsidR="00386FCD" w:rsidRPr="0032409F">
        <w:rPr>
          <w:rFonts w:ascii="Garamond" w:hAnsi="Garamond"/>
          <w:sz w:val="22"/>
          <w:szCs w:val="22"/>
          <w:lang w:val="es-MX"/>
        </w:rPr>
        <w:t>ntaron</w:t>
      </w:r>
      <w:r w:rsidR="00386FCD">
        <w:rPr>
          <w:rFonts w:ascii="Garamond" w:hAnsi="Garamond"/>
          <w:sz w:val="22"/>
          <w:szCs w:val="22"/>
          <w:lang w:val="es-MX"/>
        </w:rPr>
        <w:t xml:space="preserve"> alrededor de </w:t>
      </w:r>
      <w:r w:rsidR="00386FCD">
        <w:rPr>
          <w:rFonts w:ascii="Garamond" w:hAnsi="Garamond"/>
          <w:sz w:val="22"/>
          <w:szCs w:val="22"/>
          <w:lang w:val="es-MX"/>
        </w:rPr>
        <w:lastRenderedPageBreak/>
        <w:t xml:space="preserve">dos </w:t>
      </w:r>
      <w:r w:rsidR="0065410A" w:rsidRPr="0065410A">
        <w:rPr>
          <w:rFonts w:ascii="Garamond" w:hAnsi="Garamond"/>
          <w:sz w:val="22"/>
          <w:szCs w:val="22"/>
          <w:lang w:val="es-MX"/>
        </w:rPr>
        <w:t>t</w:t>
      </w:r>
      <w:r w:rsidR="00386FCD">
        <w:rPr>
          <w:rFonts w:ascii="Garamond" w:hAnsi="Garamond"/>
          <w:sz w:val="22"/>
          <w:szCs w:val="22"/>
          <w:lang w:val="es-MX"/>
        </w:rPr>
        <w:t>oneladas</w:t>
      </w:r>
      <w:r w:rsidR="0065410A" w:rsidRPr="0065410A">
        <w:rPr>
          <w:rFonts w:ascii="Garamond" w:hAnsi="Garamond"/>
          <w:sz w:val="22"/>
          <w:szCs w:val="22"/>
          <w:lang w:val="es-MX"/>
        </w:rPr>
        <w:t xml:space="preserve">, poco más de </w:t>
      </w:r>
      <w:r w:rsidR="00386FCD">
        <w:rPr>
          <w:rFonts w:ascii="Garamond" w:hAnsi="Garamond"/>
          <w:sz w:val="22"/>
          <w:szCs w:val="22"/>
          <w:lang w:val="es-MX"/>
        </w:rPr>
        <w:t xml:space="preserve">dos </w:t>
      </w:r>
      <w:r w:rsidR="0065410A" w:rsidRPr="0065410A">
        <w:rPr>
          <w:rFonts w:ascii="Garamond" w:hAnsi="Garamond"/>
          <w:sz w:val="22"/>
          <w:szCs w:val="22"/>
          <w:lang w:val="es-MX"/>
        </w:rPr>
        <w:t>t</w:t>
      </w:r>
      <w:r w:rsidR="00386FCD">
        <w:rPr>
          <w:rFonts w:ascii="Garamond" w:hAnsi="Garamond"/>
          <w:sz w:val="22"/>
          <w:szCs w:val="22"/>
          <w:lang w:val="es-MX"/>
        </w:rPr>
        <w:t>oneladas</w:t>
      </w:r>
      <w:r w:rsidR="0065410A" w:rsidRPr="0065410A">
        <w:rPr>
          <w:rFonts w:ascii="Garamond" w:hAnsi="Garamond"/>
          <w:sz w:val="22"/>
          <w:szCs w:val="22"/>
          <w:lang w:val="es-MX"/>
        </w:rPr>
        <w:t xml:space="preserve">, donde participaron </w:t>
      </w:r>
      <w:r w:rsidR="00386FCD">
        <w:rPr>
          <w:rFonts w:ascii="Garamond" w:hAnsi="Garamond"/>
          <w:sz w:val="22"/>
          <w:szCs w:val="22"/>
          <w:lang w:val="es-MX"/>
        </w:rPr>
        <w:t xml:space="preserve">treinta y cuatro </w:t>
      </w:r>
      <w:r w:rsidR="0065410A" w:rsidRPr="0065410A">
        <w:rPr>
          <w:rFonts w:ascii="Garamond" w:hAnsi="Garamond"/>
          <w:sz w:val="22"/>
          <w:szCs w:val="22"/>
          <w:lang w:val="es-MX"/>
        </w:rPr>
        <w:t xml:space="preserve">embarcaciones, </w:t>
      </w:r>
      <w:r w:rsidR="00386FCD">
        <w:rPr>
          <w:rFonts w:ascii="Garamond" w:hAnsi="Garamond"/>
          <w:sz w:val="22"/>
          <w:szCs w:val="22"/>
          <w:lang w:val="es-MX"/>
        </w:rPr>
        <w:t>dos</w:t>
      </w:r>
      <w:r w:rsidR="0065410A" w:rsidRPr="0065410A">
        <w:rPr>
          <w:rFonts w:ascii="Garamond" w:hAnsi="Garamond"/>
          <w:sz w:val="22"/>
          <w:szCs w:val="22"/>
          <w:lang w:val="es-MX"/>
        </w:rPr>
        <w:t xml:space="preserve"> </w:t>
      </w:r>
      <w:proofErr w:type="spellStart"/>
      <w:r w:rsidR="0065410A" w:rsidRPr="0065410A">
        <w:rPr>
          <w:rFonts w:ascii="Garamond" w:hAnsi="Garamond"/>
          <w:sz w:val="22"/>
          <w:szCs w:val="22"/>
          <w:lang w:val="es-MX"/>
        </w:rPr>
        <w:t>jetski</w:t>
      </w:r>
      <w:proofErr w:type="spellEnd"/>
      <w:r w:rsidR="0065410A" w:rsidRPr="0065410A">
        <w:rPr>
          <w:rFonts w:ascii="Garamond" w:hAnsi="Garamond"/>
          <w:sz w:val="22"/>
          <w:szCs w:val="22"/>
          <w:lang w:val="es-MX"/>
        </w:rPr>
        <w:t>.</w:t>
      </w:r>
      <w:r w:rsidR="00386FCD">
        <w:rPr>
          <w:rFonts w:ascii="Garamond" w:hAnsi="Garamond"/>
          <w:sz w:val="22"/>
          <w:szCs w:val="22"/>
          <w:lang w:val="es-MX"/>
        </w:rPr>
        <w:t xml:space="preserve"> </w:t>
      </w:r>
      <w:r w:rsidR="0065410A" w:rsidRPr="0065410A">
        <w:rPr>
          <w:rFonts w:ascii="Garamond" w:hAnsi="Garamond"/>
          <w:sz w:val="22"/>
          <w:szCs w:val="22"/>
          <w:lang w:val="es-MX"/>
        </w:rPr>
        <w:t>Este año</w:t>
      </w:r>
      <w:r w:rsidR="00386FCD">
        <w:rPr>
          <w:rFonts w:ascii="Garamond" w:hAnsi="Garamond"/>
          <w:sz w:val="22"/>
          <w:szCs w:val="22"/>
          <w:lang w:val="es-MX"/>
        </w:rPr>
        <w:t xml:space="preserve">, que se llevará a cabo el diecinueve </w:t>
      </w:r>
      <w:r w:rsidR="0065410A" w:rsidRPr="0065410A">
        <w:rPr>
          <w:rFonts w:ascii="Garamond" w:hAnsi="Garamond"/>
          <w:sz w:val="22"/>
          <w:szCs w:val="22"/>
          <w:lang w:val="es-MX"/>
        </w:rPr>
        <w:t xml:space="preserve">de octubre, se cree que van a participar entre unas </w:t>
      </w:r>
      <w:r w:rsidR="00386FCD">
        <w:rPr>
          <w:rFonts w:ascii="Garamond" w:hAnsi="Garamond"/>
          <w:sz w:val="22"/>
          <w:szCs w:val="22"/>
          <w:lang w:val="es-MX"/>
        </w:rPr>
        <w:t xml:space="preserve">cuarenta </w:t>
      </w:r>
      <w:r w:rsidR="0065410A" w:rsidRPr="0065410A">
        <w:rPr>
          <w:rFonts w:ascii="Garamond" w:hAnsi="Garamond"/>
          <w:sz w:val="22"/>
          <w:szCs w:val="22"/>
          <w:lang w:val="es-MX"/>
        </w:rPr>
        <w:t>embarcaciones y creemos</w:t>
      </w:r>
      <w:r w:rsidR="00386FCD">
        <w:rPr>
          <w:rFonts w:ascii="Garamond" w:hAnsi="Garamond"/>
          <w:sz w:val="22"/>
          <w:szCs w:val="22"/>
          <w:lang w:val="es-MX"/>
        </w:rPr>
        <w:t>,</w:t>
      </w:r>
      <w:r w:rsidR="0065410A" w:rsidRPr="0065410A">
        <w:rPr>
          <w:rFonts w:ascii="Garamond" w:hAnsi="Garamond"/>
          <w:sz w:val="22"/>
          <w:szCs w:val="22"/>
          <w:lang w:val="es-MX"/>
        </w:rPr>
        <w:t xml:space="preserve"> quizá con el trabajo que ya se ha hecho también en ríos y playas</w:t>
      </w:r>
      <w:r w:rsidR="00386FCD">
        <w:rPr>
          <w:rFonts w:ascii="Garamond" w:hAnsi="Garamond"/>
          <w:sz w:val="22"/>
          <w:szCs w:val="22"/>
          <w:lang w:val="es-MX"/>
        </w:rPr>
        <w:t>,</w:t>
      </w:r>
      <w:r w:rsidR="0065410A" w:rsidRPr="0065410A">
        <w:rPr>
          <w:rFonts w:ascii="Garamond" w:hAnsi="Garamond"/>
          <w:sz w:val="22"/>
          <w:szCs w:val="22"/>
          <w:lang w:val="es-MX"/>
        </w:rPr>
        <w:t xml:space="preserve"> deba bajar el to</w:t>
      </w:r>
      <w:r w:rsidR="00386FCD">
        <w:rPr>
          <w:rFonts w:ascii="Garamond" w:hAnsi="Garamond"/>
          <w:sz w:val="22"/>
          <w:szCs w:val="22"/>
          <w:lang w:val="es-MX"/>
        </w:rPr>
        <w:t>nelaje, es decir, el año pasado f</w:t>
      </w:r>
      <w:r w:rsidR="0065410A" w:rsidRPr="0065410A">
        <w:rPr>
          <w:rFonts w:ascii="Garamond" w:hAnsi="Garamond"/>
          <w:sz w:val="22"/>
          <w:szCs w:val="22"/>
          <w:lang w:val="es-MX"/>
        </w:rPr>
        <w:t xml:space="preserve">ueron más de </w:t>
      </w:r>
      <w:r w:rsidR="00386FCD">
        <w:rPr>
          <w:rFonts w:ascii="Garamond" w:hAnsi="Garamond"/>
          <w:sz w:val="22"/>
          <w:szCs w:val="22"/>
          <w:lang w:val="es-MX"/>
        </w:rPr>
        <w:t>dos</w:t>
      </w:r>
      <w:r w:rsidR="0065410A" w:rsidRPr="0065410A">
        <w:rPr>
          <w:rFonts w:ascii="Garamond" w:hAnsi="Garamond"/>
          <w:sz w:val="22"/>
          <w:szCs w:val="22"/>
          <w:lang w:val="es-MX"/>
        </w:rPr>
        <w:t xml:space="preserve"> t</w:t>
      </w:r>
      <w:r w:rsidR="00386FCD">
        <w:rPr>
          <w:rFonts w:ascii="Garamond" w:hAnsi="Garamond"/>
          <w:sz w:val="22"/>
          <w:szCs w:val="22"/>
          <w:lang w:val="es-MX"/>
        </w:rPr>
        <w:t>oneladas</w:t>
      </w:r>
      <w:r w:rsidR="0032409F">
        <w:rPr>
          <w:rFonts w:ascii="Garamond" w:hAnsi="Garamond"/>
          <w:sz w:val="22"/>
          <w:szCs w:val="22"/>
          <w:lang w:val="es-MX"/>
        </w:rPr>
        <w:t>,</w:t>
      </w:r>
      <w:r w:rsidR="00386FCD">
        <w:rPr>
          <w:rFonts w:ascii="Garamond" w:hAnsi="Garamond"/>
          <w:sz w:val="22"/>
          <w:szCs w:val="22"/>
          <w:lang w:val="es-MX"/>
        </w:rPr>
        <w:t xml:space="preserve"> </w:t>
      </w:r>
      <w:r w:rsidR="0032409F">
        <w:rPr>
          <w:rFonts w:ascii="Garamond" w:hAnsi="Garamond"/>
          <w:sz w:val="22"/>
          <w:szCs w:val="22"/>
          <w:lang w:val="es-MX"/>
        </w:rPr>
        <w:t>e</w:t>
      </w:r>
      <w:bookmarkStart w:id="4" w:name="_GoBack"/>
      <w:bookmarkEnd w:id="4"/>
      <w:r w:rsidR="0065410A" w:rsidRPr="0065410A">
        <w:rPr>
          <w:rFonts w:ascii="Garamond" w:hAnsi="Garamond"/>
          <w:sz w:val="22"/>
          <w:szCs w:val="22"/>
          <w:lang w:val="es-MX"/>
        </w:rPr>
        <w:t xml:space="preserve">speramos que la basura que se saque este año sea menor a </w:t>
      </w:r>
      <w:r w:rsidR="00386FCD">
        <w:rPr>
          <w:rFonts w:ascii="Garamond" w:hAnsi="Garamond"/>
          <w:sz w:val="22"/>
          <w:szCs w:val="22"/>
          <w:lang w:val="es-MX"/>
        </w:rPr>
        <w:t>dos</w:t>
      </w:r>
      <w:r w:rsidR="0065410A" w:rsidRPr="0065410A">
        <w:rPr>
          <w:rFonts w:ascii="Garamond" w:hAnsi="Garamond"/>
          <w:sz w:val="22"/>
          <w:szCs w:val="22"/>
          <w:lang w:val="es-MX"/>
        </w:rPr>
        <w:t xml:space="preserve"> t</w:t>
      </w:r>
      <w:r w:rsidR="00386FCD">
        <w:rPr>
          <w:rFonts w:ascii="Garamond" w:hAnsi="Garamond"/>
          <w:sz w:val="22"/>
          <w:szCs w:val="22"/>
          <w:lang w:val="es-MX"/>
        </w:rPr>
        <w:t>oneladas</w:t>
      </w:r>
      <w:r w:rsidR="0065410A" w:rsidRPr="0065410A">
        <w:rPr>
          <w:rFonts w:ascii="Garamond" w:hAnsi="Garamond"/>
          <w:sz w:val="22"/>
          <w:szCs w:val="22"/>
          <w:lang w:val="es-MX"/>
        </w:rPr>
        <w:t xml:space="preserve"> con el trabajo de todos los participantes.</w:t>
      </w:r>
      <w:r w:rsidR="00386FCD">
        <w:rPr>
          <w:rFonts w:ascii="Garamond" w:hAnsi="Garamond"/>
          <w:sz w:val="22"/>
          <w:szCs w:val="22"/>
          <w:lang w:val="es-MX"/>
        </w:rPr>
        <w:t xml:space="preserve"> </w:t>
      </w:r>
      <w:r w:rsidR="0065410A" w:rsidRPr="0065410A">
        <w:rPr>
          <w:rFonts w:ascii="Garamond" w:hAnsi="Garamond"/>
          <w:sz w:val="22"/>
          <w:szCs w:val="22"/>
          <w:lang w:val="es-MX"/>
        </w:rPr>
        <w:t>También compartirles a todos los que nos ven desde redes sociales</w:t>
      </w:r>
      <w:r w:rsidR="00386FCD">
        <w:rPr>
          <w:rFonts w:ascii="Garamond" w:hAnsi="Garamond"/>
          <w:sz w:val="22"/>
          <w:szCs w:val="22"/>
          <w:lang w:val="es-MX"/>
        </w:rPr>
        <w:t>,</w:t>
      </w:r>
      <w:r w:rsidR="0065410A" w:rsidRPr="0065410A">
        <w:rPr>
          <w:rFonts w:ascii="Garamond" w:hAnsi="Garamond"/>
          <w:sz w:val="22"/>
          <w:szCs w:val="22"/>
          <w:lang w:val="es-MX"/>
        </w:rPr>
        <w:t xml:space="preserve"> que</w:t>
      </w:r>
      <w:r w:rsidR="00386FCD">
        <w:rPr>
          <w:rFonts w:ascii="Garamond" w:hAnsi="Garamond"/>
          <w:sz w:val="22"/>
          <w:szCs w:val="22"/>
          <w:lang w:val="es-MX"/>
        </w:rPr>
        <w:t xml:space="preserve"> tienen hasta el día seis</w:t>
      </w:r>
      <w:r w:rsidR="0065410A" w:rsidRPr="0065410A">
        <w:rPr>
          <w:rFonts w:ascii="Garamond" w:hAnsi="Garamond"/>
          <w:sz w:val="22"/>
          <w:szCs w:val="22"/>
          <w:lang w:val="es-MX"/>
        </w:rPr>
        <w:t xml:space="preserve"> de octubre para inscribirte.</w:t>
      </w:r>
      <w:r w:rsidR="00386FCD">
        <w:rPr>
          <w:rFonts w:ascii="Garamond" w:hAnsi="Garamond"/>
          <w:sz w:val="22"/>
          <w:szCs w:val="22"/>
          <w:lang w:val="es-MX"/>
        </w:rPr>
        <w:t xml:space="preserve"> </w:t>
      </w:r>
      <w:r w:rsidR="0065410A" w:rsidRPr="0065410A">
        <w:rPr>
          <w:rFonts w:ascii="Garamond" w:hAnsi="Garamond"/>
          <w:sz w:val="22"/>
          <w:szCs w:val="22"/>
          <w:lang w:val="es-MX"/>
        </w:rPr>
        <w:t>Hay un costo simbólico para participar en este torneo de pesca, debido a que la aportación económica que se hace para eso no solamente va a funcionar para el tema de las playeras y el equipo que se les da para poder recoger la basura, sino también para financiar las campañas de limpieza marina que se hacen durante todo el año y obviamente tienen la finalidad de cuidar la salud humana</w:t>
      </w:r>
      <w:r w:rsidR="006C788C">
        <w:rPr>
          <w:rFonts w:ascii="Garamond" w:hAnsi="Garamond"/>
          <w:sz w:val="22"/>
          <w:szCs w:val="22"/>
          <w:lang w:val="es-MX"/>
        </w:rPr>
        <w:t>,</w:t>
      </w:r>
      <w:r w:rsidR="0065410A" w:rsidRPr="0065410A">
        <w:rPr>
          <w:rFonts w:ascii="Garamond" w:hAnsi="Garamond"/>
          <w:sz w:val="22"/>
          <w:szCs w:val="22"/>
          <w:lang w:val="es-MX"/>
        </w:rPr>
        <w:t xml:space="preserve"> de todos los que utilizamos y hacemos uso de las playas tanto mar adentro como</w:t>
      </w:r>
      <w:r w:rsidR="006C788C">
        <w:rPr>
          <w:rFonts w:ascii="Garamond" w:hAnsi="Garamond"/>
          <w:sz w:val="22"/>
          <w:szCs w:val="22"/>
          <w:lang w:val="es-MX"/>
        </w:rPr>
        <w:t>…</w:t>
      </w:r>
      <w:r w:rsidR="0065410A" w:rsidRPr="0065410A">
        <w:rPr>
          <w:rFonts w:ascii="Garamond" w:hAnsi="Garamond"/>
          <w:sz w:val="22"/>
          <w:szCs w:val="22"/>
          <w:lang w:val="es-MX"/>
        </w:rPr>
        <w:t>este</w:t>
      </w:r>
      <w:r w:rsidR="006C788C">
        <w:rPr>
          <w:rFonts w:ascii="Garamond" w:hAnsi="Garamond"/>
          <w:sz w:val="22"/>
          <w:szCs w:val="22"/>
          <w:lang w:val="es-MX"/>
        </w:rPr>
        <w:t>…aquí por esparcimiento y</w:t>
      </w:r>
      <w:r w:rsidR="0065410A" w:rsidRPr="0065410A">
        <w:rPr>
          <w:rFonts w:ascii="Garamond" w:hAnsi="Garamond"/>
          <w:sz w:val="22"/>
          <w:szCs w:val="22"/>
          <w:lang w:val="es-MX"/>
        </w:rPr>
        <w:t xml:space="preserve"> también para cuidar la vida marina.</w:t>
      </w:r>
      <w:r w:rsidR="006C788C">
        <w:rPr>
          <w:rFonts w:ascii="Garamond" w:hAnsi="Garamond"/>
          <w:sz w:val="22"/>
          <w:szCs w:val="22"/>
          <w:lang w:val="es-MX"/>
        </w:rPr>
        <w:t xml:space="preserve"> </w:t>
      </w:r>
      <w:r w:rsidR="0065410A" w:rsidRPr="0065410A">
        <w:rPr>
          <w:rFonts w:ascii="Garamond" w:hAnsi="Garamond"/>
          <w:sz w:val="22"/>
          <w:szCs w:val="22"/>
          <w:lang w:val="es-MX"/>
        </w:rPr>
        <w:t>Entonces</w:t>
      </w:r>
      <w:r w:rsidR="006C788C">
        <w:rPr>
          <w:rFonts w:ascii="Garamond" w:hAnsi="Garamond"/>
          <w:sz w:val="22"/>
          <w:szCs w:val="22"/>
          <w:lang w:val="es-MX"/>
        </w:rPr>
        <w:t>,</w:t>
      </w:r>
      <w:r w:rsidR="0065410A" w:rsidRPr="0065410A">
        <w:rPr>
          <w:rFonts w:ascii="Garamond" w:hAnsi="Garamond"/>
          <w:sz w:val="22"/>
          <w:szCs w:val="22"/>
          <w:lang w:val="es-MX"/>
        </w:rPr>
        <w:t xml:space="preserve"> es importante que rescatemos y resaltemos las iniciativas que nacen de la ciudadanía, lo que ellos mismos se organizan y hacen y todo lo</w:t>
      </w:r>
      <w:r w:rsidR="006C788C">
        <w:rPr>
          <w:rFonts w:ascii="Garamond" w:hAnsi="Garamond"/>
          <w:sz w:val="22"/>
          <w:szCs w:val="22"/>
          <w:lang w:val="es-MX"/>
        </w:rPr>
        <w:t xml:space="preserve"> que nosotros podamos colaborar, d</w:t>
      </w:r>
      <w:r w:rsidR="0065410A" w:rsidRPr="0065410A">
        <w:rPr>
          <w:rFonts w:ascii="Garamond" w:hAnsi="Garamond"/>
          <w:sz w:val="22"/>
          <w:szCs w:val="22"/>
          <w:lang w:val="es-MX"/>
        </w:rPr>
        <w:t xml:space="preserve">eberíamos estarlo </w:t>
      </w:r>
      <w:r w:rsidR="006C788C">
        <w:rPr>
          <w:rFonts w:ascii="Garamond" w:hAnsi="Garamond"/>
          <w:sz w:val="22"/>
          <w:szCs w:val="22"/>
          <w:lang w:val="es-MX"/>
        </w:rPr>
        <w:t>haciendo nosotros también como P</w:t>
      </w:r>
      <w:r w:rsidR="0065410A" w:rsidRPr="0065410A">
        <w:rPr>
          <w:rFonts w:ascii="Garamond" w:hAnsi="Garamond"/>
          <w:sz w:val="22"/>
          <w:szCs w:val="22"/>
          <w:lang w:val="es-MX"/>
        </w:rPr>
        <w:t>leno, como ya se hacen otras cosas.</w:t>
      </w:r>
      <w:r w:rsidR="006C788C">
        <w:rPr>
          <w:rFonts w:ascii="Garamond" w:hAnsi="Garamond"/>
          <w:sz w:val="22"/>
          <w:szCs w:val="22"/>
          <w:lang w:val="es-MX"/>
        </w:rPr>
        <w:t xml:space="preserve"> </w:t>
      </w:r>
      <w:r w:rsidR="0065410A" w:rsidRPr="0065410A">
        <w:rPr>
          <w:rFonts w:ascii="Garamond" w:hAnsi="Garamond"/>
          <w:sz w:val="22"/>
          <w:szCs w:val="22"/>
          <w:lang w:val="es-MX"/>
        </w:rPr>
        <w:t>Sin embargo, que la ciudadanía se organice y que haga este tipo de eventos sin costo</w:t>
      </w:r>
      <w:r w:rsidR="006C788C">
        <w:rPr>
          <w:rFonts w:ascii="Garamond" w:hAnsi="Garamond"/>
          <w:sz w:val="22"/>
          <w:szCs w:val="22"/>
          <w:lang w:val="es-MX"/>
        </w:rPr>
        <w:t>,</w:t>
      </w:r>
      <w:r w:rsidR="0065410A" w:rsidRPr="0065410A">
        <w:rPr>
          <w:rFonts w:ascii="Garamond" w:hAnsi="Garamond"/>
          <w:sz w:val="22"/>
          <w:szCs w:val="22"/>
          <w:lang w:val="es-MX"/>
        </w:rPr>
        <w:t xml:space="preserve"> que ayudan al beneficio de nuestros visitantes</w:t>
      </w:r>
      <w:r w:rsidR="006C788C">
        <w:rPr>
          <w:rFonts w:ascii="Garamond" w:hAnsi="Garamond"/>
          <w:sz w:val="22"/>
          <w:szCs w:val="22"/>
          <w:lang w:val="es-MX"/>
        </w:rPr>
        <w:t>, de la vida marina, pues es…</w:t>
      </w:r>
      <w:r w:rsidR="0065410A" w:rsidRPr="0065410A">
        <w:rPr>
          <w:rFonts w:ascii="Garamond" w:hAnsi="Garamond"/>
          <w:sz w:val="22"/>
          <w:szCs w:val="22"/>
          <w:lang w:val="es-MX"/>
        </w:rPr>
        <w:t>este</w:t>
      </w:r>
      <w:r w:rsidR="006C788C">
        <w:rPr>
          <w:rFonts w:ascii="Garamond" w:hAnsi="Garamond"/>
          <w:sz w:val="22"/>
          <w:szCs w:val="22"/>
          <w:lang w:val="es-MX"/>
        </w:rPr>
        <w:t>…</w:t>
      </w:r>
      <w:r w:rsidR="0065410A" w:rsidRPr="0065410A">
        <w:rPr>
          <w:rFonts w:ascii="Garamond" w:hAnsi="Garamond"/>
          <w:sz w:val="22"/>
          <w:szCs w:val="22"/>
          <w:lang w:val="es-MX"/>
        </w:rPr>
        <w:t>importante rescatarlo</w:t>
      </w:r>
      <w:r w:rsidR="006C788C">
        <w:rPr>
          <w:rFonts w:ascii="Garamond" w:hAnsi="Garamond"/>
          <w:sz w:val="22"/>
          <w:szCs w:val="22"/>
          <w:lang w:val="es-MX"/>
        </w:rPr>
        <w:t xml:space="preserve"> y t</w:t>
      </w:r>
      <w:r w:rsidR="0065410A" w:rsidRPr="0065410A">
        <w:rPr>
          <w:rFonts w:ascii="Garamond" w:hAnsi="Garamond"/>
          <w:sz w:val="22"/>
          <w:szCs w:val="22"/>
          <w:lang w:val="es-MX"/>
        </w:rPr>
        <w:t>ambién resaltarlo.</w:t>
      </w:r>
      <w:r w:rsidR="006C788C">
        <w:rPr>
          <w:rFonts w:ascii="Garamond" w:hAnsi="Garamond"/>
          <w:sz w:val="22"/>
          <w:szCs w:val="22"/>
          <w:lang w:val="es-MX"/>
        </w:rPr>
        <w:t xml:space="preserve"> Muchas gracias”. </w:t>
      </w:r>
      <w:r w:rsidR="0065410A" w:rsidRPr="00A45F12">
        <w:rPr>
          <w:rFonts w:ascii="Garamond" w:hAnsi="Garamond"/>
          <w:sz w:val="22"/>
          <w:szCs w:val="22"/>
          <w:lang w:val="es-ES_tradnl"/>
        </w:rPr>
        <w:t xml:space="preserve">El C. </w:t>
      </w:r>
      <w:r w:rsidR="0065410A" w:rsidRPr="00A45F12">
        <w:rPr>
          <w:rFonts w:ascii="Garamond" w:hAnsi="Garamond"/>
          <w:sz w:val="22"/>
          <w:szCs w:val="22"/>
        </w:rPr>
        <w:t xml:space="preserve">Presidente Municipal, Arq. Luis Ernesto Munguía González: </w:t>
      </w:r>
      <w:r w:rsidR="0065410A" w:rsidRPr="00D61FD1">
        <w:rPr>
          <w:rFonts w:ascii="Garamond" w:hAnsi="Garamond"/>
          <w:sz w:val="22"/>
          <w:szCs w:val="22"/>
        </w:rPr>
        <w:t>“</w:t>
      </w:r>
      <w:r w:rsidR="0065410A" w:rsidRPr="00D61FD1">
        <w:rPr>
          <w:rFonts w:ascii="Garamond" w:hAnsi="Garamond"/>
          <w:sz w:val="22"/>
          <w:szCs w:val="22"/>
          <w:lang w:val="es-MX"/>
        </w:rPr>
        <w:t xml:space="preserve">Muchas gracias Regidora”. </w:t>
      </w:r>
      <w:r w:rsidR="00382BA7" w:rsidRPr="00D61FD1">
        <w:rPr>
          <w:rFonts w:ascii="Garamond" w:hAnsi="Garamond"/>
          <w:sz w:val="22"/>
          <w:szCs w:val="22"/>
        </w:rPr>
        <w:t>------------------------------------------------------------------------------</w:t>
      </w:r>
      <w:r w:rsidR="00AD5518" w:rsidRPr="00D61FD1">
        <w:rPr>
          <w:rFonts w:ascii="Garamond" w:hAnsi="Garamond"/>
          <w:sz w:val="22"/>
          <w:szCs w:val="22"/>
        </w:rPr>
        <w:t>-------------------------------------------------------------------------------------------------------------</w:t>
      </w:r>
      <w:r w:rsidR="00D61FD1">
        <w:rPr>
          <w:rFonts w:ascii="Garamond" w:hAnsi="Garamond"/>
          <w:sz w:val="22"/>
          <w:szCs w:val="22"/>
        </w:rPr>
        <w:t>------------------</w:t>
      </w:r>
      <w:r w:rsidR="00382BA7" w:rsidRPr="00D61FD1">
        <w:rPr>
          <w:rFonts w:ascii="Garamond" w:hAnsi="Garamond"/>
          <w:sz w:val="22"/>
          <w:szCs w:val="22"/>
        </w:rPr>
        <w:t>--</w:t>
      </w:r>
      <w:r w:rsidR="00C574D3" w:rsidRPr="00D61FD1">
        <w:rPr>
          <w:rFonts w:ascii="Garamond" w:eastAsia="Calibri" w:hAnsi="Garamond" w:cs="Times New Roman"/>
          <w:sz w:val="22"/>
          <w:szCs w:val="22"/>
          <w:lang w:val="es-MX"/>
        </w:rPr>
        <w:t>----</w:t>
      </w:r>
      <w:r w:rsidR="00C2423D" w:rsidRPr="00D61FD1">
        <w:rPr>
          <w:rFonts w:ascii="Garamond" w:eastAsia="Calibri" w:hAnsi="Garamond" w:cs="Times New Roman"/>
          <w:sz w:val="22"/>
          <w:szCs w:val="22"/>
          <w:lang w:val="es-MX"/>
        </w:rPr>
        <w:t xml:space="preserve"> </w:t>
      </w:r>
      <w:r w:rsidR="002A4749" w:rsidRPr="00D61FD1">
        <w:rPr>
          <w:rFonts w:ascii="Garamond" w:eastAsia="Calibri" w:hAnsi="Garamond" w:cs="Times New Roman"/>
          <w:b/>
          <w:sz w:val="22"/>
          <w:szCs w:val="22"/>
          <w:lang w:val="es-MX"/>
        </w:rPr>
        <w:t>9</w:t>
      </w:r>
      <w:r w:rsidR="00B42A70" w:rsidRPr="00D61FD1">
        <w:rPr>
          <w:rFonts w:ascii="Garamond" w:hAnsi="Garamond"/>
          <w:b/>
          <w:sz w:val="22"/>
          <w:szCs w:val="22"/>
          <w:lang w:val="es-MX"/>
        </w:rPr>
        <w:t xml:space="preserve">.- Cierre de la Sesión. </w:t>
      </w:r>
      <w:r w:rsidR="006F7C37" w:rsidRPr="00D61FD1">
        <w:rPr>
          <w:rFonts w:ascii="Garamond" w:hAnsi="Garamond"/>
          <w:sz w:val="22"/>
          <w:szCs w:val="22"/>
          <w:lang w:val="es-ES_tradnl"/>
        </w:rPr>
        <w:t xml:space="preserve">El C. </w:t>
      </w:r>
      <w:r w:rsidR="006F7C37" w:rsidRPr="00D61FD1">
        <w:rPr>
          <w:rFonts w:ascii="Garamond" w:hAnsi="Garamond"/>
          <w:sz w:val="22"/>
          <w:szCs w:val="22"/>
        </w:rPr>
        <w:t>Presidente Municipal, Arq. Luis Ernesto Munguía González: “</w:t>
      </w:r>
      <w:r w:rsidR="0065410A" w:rsidRPr="00D61FD1">
        <w:rPr>
          <w:rFonts w:ascii="Garamond" w:hAnsi="Garamond"/>
          <w:sz w:val="22"/>
          <w:szCs w:val="22"/>
          <w:lang w:val="es-MX"/>
        </w:rPr>
        <w:t xml:space="preserve">Como último punto tenemos el cierre de la presente sesión. Ciudadanas Regidoras, Regidores, no habiendo más asuntos que tratar, se declara formalmente clausurada la presente sesión ordinaria, siendo las 10:55 diez de la mañana con cincuenta y cinco minutos del día 12 doce de septiembre del presente año 2025 dos mil veinticinco. </w:t>
      </w:r>
      <w:r w:rsidR="0065410A" w:rsidRPr="00D61FD1">
        <w:rPr>
          <w:rFonts w:ascii="Garamond" w:hAnsi="Garamond"/>
          <w:color w:val="auto"/>
          <w:sz w:val="22"/>
          <w:szCs w:val="22"/>
          <w:lang w:val="es-MX"/>
        </w:rPr>
        <w:t>Muchísimas gracias. Que sigan teniendo un excelente día”. ---------------------------</w:t>
      </w:r>
      <w:r w:rsidR="00CF1C97" w:rsidRPr="00D61FD1">
        <w:rPr>
          <w:rFonts w:ascii="Garamond" w:hAnsi="Garamond"/>
          <w:sz w:val="22"/>
          <w:szCs w:val="22"/>
          <w:lang w:val="es-MX"/>
        </w:rPr>
        <w:t>--------------------------------------</w:t>
      </w:r>
      <w:r w:rsidR="00D61FD1">
        <w:rPr>
          <w:rFonts w:ascii="Garamond" w:hAnsi="Garamond"/>
          <w:sz w:val="22"/>
          <w:szCs w:val="22"/>
          <w:lang w:val="es-MX"/>
        </w:rPr>
        <w:t>----------------------</w:t>
      </w:r>
      <w:r w:rsidR="00CF1C97" w:rsidRPr="00D61FD1">
        <w:rPr>
          <w:rFonts w:ascii="Garamond" w:hAnsi="Garamond"/>
          <w:sz w:val="22"/>
          <w:szCs w:val="22"/>
          <w:lang w:val="es-MX"/>
        </w:rPr>
        <w:t>----</w:t>
      </w:r>
      <w:r w:rsidR="00D24AD2" w:rsidRPr="00D61FD1">
        <w:rPr>
          <w:rFonts w:ascii="Garamond" w:hAnsi="Garamond"/>
          <w:sz w:val="22"/>
          <w:szCs w:val="22"/>
          <w:lang w:val="es-MX"/>
        </w:rPr>
        <w:t>----------------------</w:t>
      </w:r>
    </w:p>
    <w:p w:rsidR="00D24AD2" w:rsidRPr="00D938CC" w:rsidRDefault="00D24AD2" w:rsidP="00D938CC">
      <w:pPr>
        <w:pStyle w:val="Default"/>
        <w:spacing w:line="360" w:lineRule="auto"/>
        <w:contextualSpacing/>
        <w:jc w:val="both"/>
        <w:rPr>
          <w:rFonts w:ascii="Garamond" w:hAnsi="Garamond"/>
          <w:sz w:val="22"/>
          <w:szCs w:val="22"/>
        </w:rPr>
      </w:pPr>
    </w:p>
    <w:p w:rsidR="00D938CC" w:rsidRDefault="00D938CC" w:rsidP="00D938CC">
      <w:pPr>
        <w:pStyle w:val="Default"/>
        <w:spacing w:line="360" w:lineRule="auto"/>
        <w:contextualSpacing/>
        <w:jc w:val="both"/>
        <w:rPr>
          <w:rFonts w:ascii="Garamond" w:hAnsi="Garamond"/>
          <w:sz w:val="22"/>
          <w:szCs w:val="22"/>
        </w:rPr>
      </w:pPr>
    </w:p>
    <w:p w:rsidR="00317179" w:rsidRPr="00D938CC" w:rsidRDefault="00317179" w:rsidP="00D938CC">
      <w:pPr>
        <w:pStyle w:val="Default"/>
        <w:spacing w:line="360" w:lineRule="auto"/>
        <w:contextualSpacing/>
        <w:jc w:val="both"/>
        <w:rPr>
          <w:rFonts w:ascii="Garamond" w:hAnsi="Garamond"/>
          <w:sz w:val="22"/>
          <w:szCs w:val="22"/>
        </w:rPr>
      </w:pPr>
    </w:p>
    <w:p w:rsidR="0005752B" w:rsidRPr="000C1BC1" w:rsidRDefault="0005752B" w:rsidP="0005752B">
      <w:pPr>
        <w:ind w:left="142" w:right="193"/>
        <w:contextualSpacing/>
        <w:rPr>
          <w:rFonts w:ascii="Garamond" w:eastAsia="Calibri" w:hAnsi="Garamond" w:cs="Times New Roman"/>
          <w:b/>
          <w:lang w:val="es-ES_tradnl"/>
        </w:rPr>
      </w:pPr>
      <w:r w:rsidRPr="000C1BC1">
        <w:rPr>
          <w:rFonts w:ascii="Garamond" w:eastAsia="Calibri" w:hAnsi="Garamond" w:cs="Times New Roman"/>
          <w:b/>
          <w:lang w:val="es-ES_tradnl"/>
        </w:rPr>
        <w:t xml:space="preserve"> ________________________________    </w:t>
      </w:r>
      <w:r w:rsidRPr="000C1BC1">
        <w:rPr>
          <w:rFonts w:ascii="Garamond" w:eastAsia="Calibri" w:hAnsi="Garamond" w:cs="Times New Roman"/>
          <w:b/>
          <w:vanish/>
          <w:lang w:val="es-ES_tradnl"/>
        </w:rPr>
        <w:t>sta quedol tiempo, se le dedico</w:t>
      </w:r>
      <w:r w:rsidRPr="000C1BC1">
        <w:rPr>
          <w:rFonts w:ascii="Garamond" w:eastAsia="Calibri" w:hAnsi="Garamond" w:cs="Times New Roman"/>
          <w:b/>
          <w:vanish/>
          <w:lang w:val="es-ES_tradnl"/>
        </w:rPr>
        <w:pgNum/>
      </w:r>
      <w:r w:rsidRPr="000C1BC1">
        <w:rPr>
          <w:rFonts w:ascii="Garamond" w:eastAsia="Calibri" w:hAnsi="Garamond" w:cs="Times New Roman"/>
          <w:b/>
          <w:vanish/>
          <w:lang w:val="es-ES_tradnl"/>
        </w:rPr>
        <w:pgNum/>
      </w:r>
      <w:r w:rsidRPr="000C1BC1">
        <w:rPr>
          <w:rFonts w:ascii="Garamond" w:eastAsia="Calibri" w:hAnsi="Garamond" w:cs="Times New Roman"/>
          <w:b/>
          <w:vanish/>
          <w:lang w:val="es-ES_tradnl"/>
        </w:rPr>
        <w:pgNum/>
      </w:r>
      <w:r w:rsidRPr="000C1BC1">
        <w:rPr>
          <w:rFonts w:ascii="Garamond" w:eastAsia="Calibri" w:hAnsi="Garamond" w:cs="Times New Roman"/>
          <w:b/>
          <w:vanish/>
          <w:lang w:val="es-ES_tradnl"/>
        </w:rPr>
        <w:pgNum/>
      </w:r>
      <w:r w:rsidRPr="000C1BC1">
        <w:rPr>
          <w:rFonts w:ascii="Garamond" w:eastAsia="Calibri" w:hAnsi="Garamond" w:cs="Times New Roman"/>
          <w:b/>
          <w:vanish/>
          <w:lang w:val="es-ES_tradnl"/>
        </w:rPr>
        <w:pgNum/>
      </w:r>
      <w:r w:rsidRPr="000C1BC1">
        <w:rPr>
          <w:rFonts w:ascii="Garamond" w:eastAsia="Calibri" w:hAnsi="Garamond" w:cs="Times New Roman"/>
          <w:b/>
          <w:vanish/>
          <w:lang w:val="es-ES_tradnl"/>
        </w:rPr>
        <w:pgNum/>
      </w:r>
      <w:r w:rsidRPr="000C1BC1">
        <w:rPr>
          <w:rFonts w:ascii="Garamond" w:eastAsia="Calibri" w:hAnsi="Garamond" w:cs="Times New Roman"/>
          <w:b/>
          <w:vanish/>
          <w:lang w:val="es-ES_tradnl"/>
        </w:rPr>
        <w:pgNum/>
      </w:r>
      <w:r w:rsidRPr="000C1BC1">
        <w:rPr>
          <w:rFonts w:ascii="Garamond" w:eastAsia="Calibri" w:hAnsi="Garamond" w:cs="Times New Roman"/>
          <w:b/>
          <w:vanish/>
          <w:lang w:val="es-ES_tradnl"/>
        </w:rPr>
        <w:pgNum/>
      </w:r>
      <w:r w:rsidRPr="000C1BC1">
        <w:rPr>
          <w:rFonts w:ascii="Garamond" w:eastAsia="Calibri" w:hAnsi="Garamond" w:cs="Times New Roman"/>
          <w:b/>
          <w:vanish/>
          <w:lang w:val="es-ES_tradnl"/>
        </w:rPr>
        <w:pgNum/>
      </w:r>
      <w:r w:rsidRPr="000C1BC1">
        <w:rPr>
          <w:rFonts w:ascii="Garamond" w:eastAsia="Calibri" w:hAnsi="Garamond" w:cs="Times New Roman"/>
          <w:b/>
          <w:vanish/>
          <w:lang w:val="es-ES_tradnl"/>
        </w:rPr>
        <w:pgNum/>
      </w:r>
      <w:r w:rsidRPr="000C1BC1">
        <w:rPr>
          <w:rFonts w:ascii="Garamond" w:eastAsia="Calibri" w:hAnsi="Garamond" w:cs="Times New Roman"/>
          <w:b/>
          <w:vanish/>
          <w:lang w:val="es-ES_tradnl"/>
        </w:rPr>
        <w:pgNum/>
      </w:r>
      <w:r w:rsidRPr="000C1BC1">
        <w:rPr>
          <w:rFonts w:ascii="Garamond" w:eastAsia="Calibri" w:hAnsi="Garamond" w:cs="Times New Roman"/>
          <w:b/>
          <w:vanish/>
          <w:lang w:val="es-ES_tradnl"/>
        </w:rPr>
        <w:pgNum/>
      </w:r>
      <w:r w:rsidRPr="000C1BC1">
        <w:rPr>
          <w:rFonts w:ascii="Garamond" w:eastAsia="Calibri" w:hAnsi="Garamond" w:cs="Times New Roman"/>
          <w:b/>
          <w:vanish/>
          <w:lang w:val="es-ES_tradnl"/>
        </w:rPr>
        <w:pgNum/>
      </w:r>
      <w:r w:rsidRPr="000C1BC1">
        <w:rPr>
          <w:rFonts w:ascii="Garamond" w:eastAsia="Calibri" w:hAnsi="Garamond" w:cs="Times New Roman"/>
          <w:b/>
          <w:vanish/>
          <w:lang w:val="es-ES_tradnl"/>
        </w:rPr>
        <w:pgNum/>
      </w:r>
      <w:r w:rsidRPr="000C1BC1">
        <w:rPr>
          <w:rFonts w:ascii="Garamond" w:eastAsia="Calibri" w:hAnsi="Garamond" w:cs="Times New Roman"/>
          <w:b/>
          <w:vanish/>
          <w:lang w:val="es-ES_tradnl"/>
        </w:rPr>
        <w:pgNum/>
      </w:r>
      <w:r w:rsidRPr="000C1BC1">
        <w:rPr>
          <w:rFonts w:ascii="Garamond" w:eastAsia="Calibri" w:hAnsi="Garamond" w:cs="Times New Roman"/>
          <w:b/>
          <w:vanish/>
          <w:lang w:val="es-ES_tradnl"/>
        </w:rPr>
        <w:pgNum/>
      </w:r>
      <w:r w:rsidRPr="000C1BC1">
        <w:rPr>
          <w:rFonts w:ascii="Garamond" w:eastAsia="Calibri" w:hAnsi="Garamond" w:cs="Times New Roman"/>
          <w:b/>
          <w:vanish/>
          <w:lang w:val="es-ES_tradnl"/>
        </w:rPr>
        <w:pgNum/>
      </w:r>
      <w:r w:rsidRPr="000C1BC1">
        <w:rPr>
          <w:rFonts w:ascii="Garamond" w:eastAsia="Calibri" w:hAnsi="Garamond" w:cs="Times New Roman"/>
          <w:b/>
          <w:vanish/>
          <w:lang w:val="es-ES_tradnl"/>
        </w:rPr>
        <w:pgNum/>
      </w:r>
      <w:r w:rsidRPr="000C1BC1">
        <w:rPr>
          <w:rFonts w:ascii="Garamond" w:eastAsia="Calibri" w:hAnsi="Garamond" w:cs="Times New Roman"/>
          <w:b/>
          <w:vanish/>
          <w:lang w:val="es-ES_tradnl"/>
        </w:rPr>
        <w:pgNum/>
      </w:r>
      <w:r w:rsidRPr="000C1BC1">
        <w:rPr>
          <w:rFonts w:ascii="Garamond" w:eastAsia="Calibri" w:hAnsi="Garamond" w:cs="Times New Roman"/>
          <w:b/>
          <w:vanish/>
          <w:lang w:val="es-ES_tradnl"/>
        </w:rPr>
        <w:pgNum/>
      </w:r>
      <w:r w:rsidRPr="000C1BC1">
        <w:rPr>
          <w:rFonts w:ascii="Garamond" w:eastAsia="Calibri" w:hAnsi="Garamond" w:cs="Times New Roman"/>
          <w:b/>
          <w:vanish/>
          <w:lang w:val="es-ES_tradnl"/>
        </w:rPr>
        <w:pgNum/>
      </w:r>
      <w:r w:rsidRPr="000C1BC1">
        <w:rPr>
          <w:rFonts w:ascii="Garamond" w:eastAsia="Calibri" w:hAnsi="Garamond" w:cs="Times New Roman"/>
          <w:b/>
          <w:vanish/>
          <w:lang w:val="es-ES_tradnl"/>
        </w:rPr>
        <w:pgNum/>
      </w:r>
      <w:r w:rsidRPr="000C1BC1">
        <w:rPr>
          <w:rFonts w:ascii="Garamond" w:eastAsia="Calibri" w:hAnsi="Garamond" w:cs="Times New Roman"/>
          <w:b/>
          <w:vanish/>
          <w:lang w:val="es-ES_tradnl"/>
        </w:rPr>
        <w:pgNum/>
      </w:r>
      <w:r w:rsidRPr="000C1BC1">
        <w:rPr>
          <w:rFonts w:ascii="Garamond" w:eastAsia="Calibri" w:hAnsi="Garamond" w:cs="Times New Roman"/>
          <w:b/>
          <w:vanish/>
          <w:lang w:val="es-ES_tradnl"/>
        </w:rPr>
        <w:pgNum/>
      </w:r>
      <w:r w:rsidRPr="000C1BC1">
        <w:rPr>
          <w:rFonts w:ascii="Garamond" w:eastAsia="Calibri" w:hAnsi="Garamond" w:cs="Times New Roman"/>
          <w:b/>
          <w:vanish/>
          <w:lang w:val="es-ES_tradnl"/>
        </w:rPr>
        <w:pgNum/>
      </w:r>
      <w:r w:rsidRPr="000C1BC1">
        <w:rPr>
          <w:rFonts w:ascii="Garamond" w:eastAsia="Calibri" w:hAnsi="Garamond" w:cs="Times New Roman"/>
          <w:b/>
          <w:vanish/>
          <w:lang w:val="es-ES_tradnl"/>
        </w:rPr>
        <w:pgNum/>
      </w:r>
      <w:r w:rsidRPr="000C1BC1">
        <w:rPr>
          <w:rFonts w:ascii="Garamond" w:eastAsia="Calibri" w:hAnsi="Garamond" w:cs="Times New Roman"/>
          <w:b/>
          <w:vanish/>
          <w:lang w:val="es-ES_tradnl"/>
        </w:rPr>
        <w:pgNum/>
      </w:r>
      <w:r w:rsidRPr="000C1BC1">
        <w:rPr>
          <w:rFonts w:ascii="Garamond" w:eastAsia="Calibri" w:hAnsi="Garamond" w:cs="Times New Roman"/>
          <w:b/>
          <w:vanish/>
          <w:lang w:val="es-ES_tradnl"/>
        </w:rPr>
        <w:pgNum/>
      </w:r>
      <w:r w:rsidRPr="000C1BC1">
        <w:rPr>
          <w:rFonts w:ascii="Garamond" w:eastAsia="Calibri" w:hAnsi="Garamond" w:cs="Times New Roman"/>
          <w:b/>
          <w:vanish/>
          <w:lang w:val="es-ES_tradnl"/>
        </w:rPr>
        <w:pgNum/>
      </w:r>
      <w:r w:rsidRPr="000C1BC1">
        <w:rPr>
          <w:rFonts w:ascii="Garamond" w:eastAsia="Calibri" w:hAnsi="Garamond" w:cs="Times New Roman"/>
          <w:b/>
          <w:vanish/>
          <w:lang w:val="es-ES_tradnl"/>
        </w:rPr>
        <w:pgNum/>
      </w:r>
      <w:r w:rsidRPr="000C1BC1">
        <w:rPr>
          <w:rFonts w:ascii="Garamond" w:eastAsia="Calibri" w:hAnsi="Garamond" w:cs="Times New Roman"/>
          <w:b/>
          <w:vanish/>
          <w:lang w:val="es-ES_tradnl"/>
        </w:rPr>
        <w:pgNum/>
      </w:r>
      <w:r w:rsidRPr="000C1BC1">
        <w:rPr>
          <w:rFonts w:ascii="Garamond" w:eastAsia="Calibri" w:hAnsi="Garamond" w:cs="Times New Roman"/>
          <w:b/>
          <w:vanish/>
          <w:lang w:val="es-ES_tradnl"/>
        </w:rPr>
        <w:pgNum/>
      </w:r>
      <w:r w:rsidRPr="000C1BC1">
        <w:rPr>
          <w:rFonts w:ascii="Garamond" w:eastAsia="Calibri" w:hAnsi="Garamond" w:cs="Times New Roman"/>
          <w:b/>
          <w:vanish/>
          <w:lang w:val="es-ES_tradnl"/>
        </w:rPr>
        <w:pgNum/>
      </w:r>
      <w:r w:rsidRPr="000C1BC1">
        <w:rPr>
          <w:rFonts w:ascii="Garamond" w:eastAsia="Calibri" w:hAnsi="Garamond" w:cs="Times New Roman"/>
          <w:b/>
          <w:vanish/>
          <w:lang w:val="es-ES_tradnl"/>
        </w:rPr>
        <w:pgNum/>
      </w:r>
      <w:r w:rsidRPr="000C1BC1">
        <w:rPr>
          <w:rFonts w:ascii="Garamond" w:eastAsia="Calibri" w:hAnsi="Garamond" w:cs="Times New Roman"/>
          <w:b/>
          <w:vanish/>
          <w:lang w:val="es-ES_tradnl"/>
        </w:rPr>
        <w:pgNum/>
      </w:r>
      <w:r w:rsidRPr="000C1BC1">
        <w:rPr>
          <w:rFonts w:ascii="Garamond" w:eastAsia="Calibri" w:hAnsi="Garamond" w:cs="Times New Roman"/>
          <w:b/>
          <w:vanish/>
          <w:lang w:val="es-ES_tradnl"/>
        </w:rPr>
        <w:pgNum/>
      </w:r>
      <w:r w:rsidRPr="000C1BC1">
        <w:rPr>
          <w:rFonts w:ascii="Garamond" w:eastAsia="Calibri" w:hAnsi="Garamond" w:cs="Times New Roman"/>
          <w:b/>
          <w:vanish/>
          <w:lang w:val="es-ES_tradnl"/>
        </w:rPr>
        <w:pgNum/>
      </w:r>
      <w:r w:rsidRPr="000C1BC1">
        <w:rPr>
          <w:rFonts w:ascii="Garamond" w:eastAsia="Calibri" w:hAnsi="Garamond" w:cs="Times New Roman"/>
          <w:b/>
          <w:vanish/>
          <w:lang w:val="es-ES_tradnl"/>
        </w:rPr>
        <w:pgNum/>
      </w:r>
      <w:r w:rsidRPr="000C1BC1">
        <w:rPr>
          <w:rFonts w:ascii="Garamond" w:eastAsia="Calibri" w:hAnsi="Garamond" w:cs="Times New Roman"/>
          <w:b/>
          <w:vanish/>
          <w:lang w:val="es-ES_tradnl"/>
        </w:rPr>
        <w:pgNum/>
      </w:r>
      <w:r w:rsidRPr="000C1BC1">
        <w:rPr>
          <w:rFonts w:ascii="Garamond" w:eastAsia="Calibri" w:hAnsi="Garamond" w:cs="Times New Roman"/>
          <w:b/>
          <w:vanish/>
          <w:lang w:val="es-ES_tradnl"/>
        </w:rPr>
        <w:pgNum/>
      </w:r>
      <w:r w:rsidRPr="000C1BC1">
        <w:rPr>
          <w:rFonts w:ascii="Garamond" w:eastAsia="Calibri" w:hAnsi="Garamond" w:cs="Times New Roman"/>
          <w:b/>
          <w:vanish/>
          <w:lang w:val="es-ES_tradnl"/>
        </w:rPr>
        <w:pgNum/>
      </w:r>
      <w:r w:rsidRPr="000C1BC1">
        <w:rPr>
          <w:rFonts w:ascii="Garamond" w:eastAsia="Calibri" w:hAnsi="Garamond" w:cs="Times New Roman"/>
          <w:b/>
          <w:vanish/>
          <w:lang w:val="es-ES_tradnl"/>
        </w:rPr>
        <w:pgNum/>
      </w:r>
      <w:r w:rsidRPr="000C1BC1">
        <w:rPr>
          <w:rFonts w:ascii="Garamond" w:eastAsia="Calibri" w:hAnsi="Garamond" w:cs="Times New Roman"/>
          <w:b/>
          <w:vanish/>
          <w:lang w:val="es-ES_tradnl"/>
        </w:rPr>
        <w:pgNum/>
      </w:r>
      <w:r w:rsidRPr="000C1BC1">
        <w:rPr>
          <w:rFonts w:ascii="Garamond" w:eastAsia="Calibri" w:hAnsi="Garamond" w:cs="Times New Roman"/>
          <w:b/>
          <w:vanish/>
          <w:lang w:val="es-ES_tradnl"/>
        </w:rPr>
        <w:pgNum/>
      </w:r>
      <w:r w:rsidRPr="000C1BC1">
        <w:rPr>
          <w:rFonts w:ascii="Garamond" w:eastAsia="Calibri" w:hAnsi="Garamond" w:cs="Times New Roman"/>
          <w:b/>
          <w:vanish/>
          <w:lang w:val="es-ES_tradnl"/>
        </w:rPr>
        <w:pgNum/>
      </w:r>
      <w:r w:rsidRPr="000C1BC1">
        <w:rPr>
          <w:rFonts w:ascii="Garamond" w:eastAsia="Calibri" w:hAnsi="Garamond" w:cs="Times New Roman"/>
          <w:b/>
          <w:vanish/>
          <w:lang w:val="es-ES_tradnl"/>
        </w:rPr>
        <w:pgNum/>
      </w:r>
      <w:r w:rsidRPr="000C1BC1">
        <w:rPr>
          <w:rFonts w:ascii="Garamond" w:eastAsia="Calibri" w:hAnsi="Garamond" w:cs="Times New Roman"/>
          <w:b/>
          <w:vanish/>
          <w:lang w:val="es-ES_tradnl"/>
        </w:rPr>
        <w:pgNum/>
      </w:r>
      <w:r w:rsidRPr="000C1BC1">
        <w:rPr>
          <w:rFonts w:ascii="Garamond" w:eastAsia="Calibri" w:hAnsi="Garamond" w:cs="Times New Roman"/>
          <w:b/>
          <w:vanish/>
          <w:lang w:val="es-ES_tradnl"/>
        </w:rPr>
        <w:pgNum/>
      </w:r>
      <w:r w:rsidRPr="000C1BC1">
        <w:rPr>
          <w:rFonts w:ascii="Garamond" w:eastAsia="Calibri" w:hAnsi="Garamond" w:cs="Times New Roman"/>
          <w:b/>
          <w:vanish/>
          <w:lang w:val="es-ES_tradnl"/>
        </w:rPr>
        <w:pgNum/>
      </w:r>
      <w:r w:rsidRPr="000C1BC1">
        <w:rPr>
          <w:rFonts w:ascii="Garamond" w:eastAsia="Calibri" w:hAnsi="Garamond" w:cs="Times New Roman"/>
          <w:b/>
          <w:vanish/>
          <w:lang w:val="es-ES_tradnl"/>
        </w:rPr>
        <w:pgNum/>
      </w:r>
      <w:r w:rsidRPr="000C1BC1">
        <w:rPr>
          <w:rFonts w:ascii="Garamond" w:eastAsia="Calibri" w:hAnsi="Garamond" w:cs="Times New Roman"/>
          <w:b/>
          <w:vanish/>
          <w:lang w:val="es-ES_tradnl"/>
        </w:rPr>
        <w:pgNum/>
      </w:r>
      <w:r w:rsidRPr="000C1BC1">
        <w:rPr>
          <w:rFonts w:ascii="Garamond" w:eastAsia="Calibri" w:hAnsi="Garamond" w:cs="Times New Roman"/>
          <w:b/>
          <w:vanish/>
          <w:lang w:val="es-ES_tradnl"/>
        </w:rPr>
        <w:pgNum/>
      </w:r>
      <w:r w:rsidRPr="000C1BC1">
        <w:rPr>
          <w:rFonts w:ascii="Garamond" w:eastAsia="Calibri" w:hAnsi="Garamond" w:cs="Times New Roman"/>
          <w:b/>
          <w:vanish/>
          <w:lang w:val="es-ES_tradnl"/>
        </w:rPr>
        <w:pgNum/>
      </w:r>
      <w:r w:rsidRPr="000C1BC1">
        <w:rPr>
          <w:rFonts w:ascii="Garamond" w:eastAsia="Calibri" w:hAnsi="Garamond" w:cs="Times New Roman"/>
          <w:b/>
          <w:vanish/>
          <w:lang w:val="es-ES_tradnl"/>
        </w:rPr>
        <w:pgNum/>
      </w:r>
      <w:r w:rsidRPr="000C1BC1">
        <w:rPr>
          <w:rFonts w:ascii="Garamond" w:eastAsia="Calibri" w:hAnsi="Garamond" w:cs="Times New Roman"/>
          <w:b/>
          <w:vanish/>
          <w:lang w:val="es-ES_tradnl"/>
        </w:rPr>
        <w:pgNum/>
      </w:r>
      <w:r w:rsidRPr="000C1BC1">
        <w:rPr>
          <w:rFonts w:ascii="Garamond" w:eastAsia="Calibri" w:hAnsi="Garamond" w:cs="Times New Roman"/>
          <w:b/>
          <w:vanish/>
          <w:lang w:val="es-ES_tradnl"/>
        </w:rPr>
        <w:pgNum/>
      </w:r>
      <w:r w:rsidRPr="000C1BC1">
        <w:rPr>
          <w:rFonts w:ascii="Garamond" w:eastAsia="Calibri" w:hAnsi="Garamond" w:cs="Times New Roman"/>
          <w:b/>
          <w:vanish/>
          <w:lang w:val="es-ES_tradnl"/>
        </w:rPr>
        <w:pgNum/>
      </w:r>
      <w:r w:rsidRPr="000C1BC1">
        <w:rPr>
          <w:rFonts w:ascii="Garamond" w:eastAsia="Calibri" w:hAnsi="Garamond" w:cs="Times New Roman"/>
          <w:b/>
          <w:vanish/>
          <w:lang w:val="es-ES_tradnl"/>
        </w:rPr>
        <w:pgNum/>
      </w:r>
      <w:r w:rsidRPr="000C1BC1">
        <w:rPr>
          <w:rFonts w:ascii="Garamond" w:eastAsia="Calibri" w:hAnsi="Garamond" w:cs="Times New Roman"/>
          <w:b/>
          <w:vanish/>
          <w:lang w:val="es-ES_tradnl"/>
        </w:rPr>
        <w:pgNum/>
      </w:r>
      <w:r w:rsidRPr="000C1BC1">
        <w:rPr>
          <w:rFonts w:ascii="Garamond" w:eastAsia="Calibri" w:hAnsi="Garamond" w:cs="Times New Roman"/>
          <w:b/>
          <w:vanish/>
          <w:lang w:val="es-ES_tradnl"/>
        </w:rPr>
        <w:pgNum/>
      </w:r>
      <w:r w:rsidRPr="000C1BC1">
        <w:rPr>
          <w:rFonts w:ascii="Garamond" w:eastAsia="Calibri" w:hAnsi="Garamond" w:cs="Times New Roman"/>
          <w:b/>
          <w:vanish/>
          <w:lang w:val="es-ES_tradnl"/>
        </w:rPr>
        <w:pgNum/>
      </w:r>
      <w:r w:rsidRPr="000C1BC1">
        <w:rPr>
          <w:rFonts w:ascii="Garamond" w:eastAsia="Calibri" w:hAnsi="Garamond" w:cs="Times New Roman"/>
          <w:b/>
          <w:vanish/>
          <w:lang w:val="es-ES_tradnl"/>
        </w:rPr>
        <w:pgNum/>
      </w:r>
      <w:r w:rsidRPr="000C1BC1">
        <w:rPr>
          <w:rFonts w:ascii="Garamond" w:eastAsia="Calibri" w:hAnsi="Garamond" w:cs="Times New Roman"/>
          <w:b/>
          <w:vanish/>
          <w:lang w:val="es-ES_tradnl"/>
        </w:rPr>
        <w:pgNum/>
      </w:r>
      <w:r w:rsidRPr="000C1BC1">
        <w:rPr>
          <w:rFonts w:ascii="Garamond" w:eastAsia="Calibri" w:hAnsi="Garamond" w:cs="Times New Roman"/>
          <w:b/>
          <w:vanish/>
          <w:lang w:val="es-ES_tradnl"/>
        </w:rPr>
        <w:pgNum/>
      </w:r>
      <w:r w:rsidRPr="000C1BC1">
        <w:rPr>
          <w:rFonts w:ascii="Garamond" w:eastAsia="Calibri" w:hAnsi="Garamond" w:cs="Times New Roman"/>
          <w:b/>
          <w:vanish/>
          <w:lang w:val="es-ES_tradnl"/>
        </w:rPr>
        <w:pgNum/>
      </w:r>
      <w:r w:rsidRPr="000C1BC1">
        <w:rPr>
          <w:rFonts w:ascii="Garamond" w:eastAsia="Calibri" w:hAnsi="Garamond" w:cs="Times New Roman"/>
          <w:b/>
          <w:vanish/>
          <w:lang w:val="es-ES_tradnl"/>
        </w:rPr>
        <w:pgNum/>
      </w:r>
      <w:r w:rsidRPr="000C1BC1">
        <w:rPr>
          <w:rFonts w:ascii="Garamond" w:eastAsia="Calibri" w:hAnsi="Garamond" w:cs="Times New Roman"/>
          <w:b/>
          <w:vanish/>
          <w:lang w:val="es-ES_tradnl"/>
        </w:rPr>
        <w:pgNum/>
      </w:r>
      <w:r w:rsidRPr="000C1BC1">
        <w:rPr>
          <w:rFonts w:ascii="Garamond" w:eastAsia="Calibri" w:hAnsi="Garamond" w:cs="Times New Roman"/>
          <w:b/>
          <w:vanish/>
          <w:lang w:val="es-ES_tradnl"/>
        </w:rPr>
        <w:pgNum/>
      </w:r>
      <w:r w:rsidRPr="000C1BC1">
        <w:rPr>
          <w:rFonts w:ascii="Garamond" w:eastAsia="Calibri" w:hAnsi="Garamond" w:cs="Times New Roman"/>
          <w:b/>
          <w:vanish/>
          <w:lang w:val="es-ES_tradnl"/>
        </w:rPr>
        <w:pgNum/>
      </w:r>
      <w:r w:rsidRPr="000C1BC1">
        <w:rPr>
          <w:rFonts w:ascii="Garamond" w:eastAsia="Calibri" w:hAnsi="Garamond" w:cs="Times New Roman"/>
          <w:b/>
          <w:vanish/>
          <w:lang w:val="es-ES_tradnl"/>
        </w:rPr>
        <w:pgNum/>
      </w:r>
      <w:r w:rsidRPr="000C1BC1">
        <w:rPr>
          <w:rFonts w:ascii="Garamond" w:eastAsia="Calibri" w:hAnsi="Garamond" w:cs="Times New Roman"/>
          <w:b/>
          <w:vanish/>
          <w:lang w:val="es-ES_tradnl"/>
        </w:rPr>
        <w:pgNum/>
      </w:r>
      <w:r w:rsidRPr="000C1BC1">
        <w:rPr>
          <w:rFonts w:ascii="Garamond" w:eastAsia="Calibri" w:hAnsi="Garamond" w:cs="Times New Roman"/>
          <w:b/>
          <w:vanish/>
          <w:lang w:val="es-ES_tradnl"/>
        </w:rPr>
        <w:pgNum/>
      </w:r>
      <w:r w:rsidRPr="000C1BC1">
        <w:rPr>
          <w:rFonts w:ascii="Garamond" w:eastAsia="Calibri" w:hAnsi="Garamond" w:cs="Times New Roman"/>
          <w:b/>
          <w:vanish/>
          <w:lang w:val="es-ES_tradnl"/>
        </w:rPr>
        <w:pgNum/>
      </w:r>
      <w:r w:rsidRPr="000C1BC1">
        <w:rPr>
          <w:rFonts w:ascii="Garamond" w:eastAsia="Calibri" w:hAnsi="Garamond" w:cs="Times New Roman"/>
          <w:b/>
          <w:vanish/>
          <w:lang w:val="es-ES_tradnl"/>
        </w:rPr>
        <w:pgNum/>
      </w:r>
      <w:r w:rsidRPr="000C1BC1">
        <w:rPr>
          <w:rFonts w:ascii="Garamond" w:eastAsia="Calibri" w:hAnsi="Garamond" w:cs="Times New Roman"/>
          <w:b/>
          <w:vanish/>
          <w:lang w:val="es-ES_tradnl"/>
        </w:rPr>
        <w:pgNum/>
      </w:r>
      <w:r w:rsidRPr="000C1BC1">
        <w:rPr>
          <w:rFonts w:ascii="Garamond" w:eastAsia="Calibri" w:hAnsi="Garamond" w:cs="Times New Roman"/>
          <w:b/>
          <w:vanish/>
          <w:lang w:val="es-ES_tradnl"/>
        </w:rPr>
        <w:pgNum/>
      </w:r>
      <w:r w:rsidRPr="000C1BC1">
        <w:rPr>
          <w:rFonts w:ascii="Garamond" w:eastAsia="Calibri" w:hAnsi="Garamond" w:cs="Times New Roman"/>
          <w:b/>
          <w:vanish/>
          <w:lang w:val="es-ES_tradnl"/>
        </w:rPr>
        <w:pgNum/>
      </w:r>
      <w:r w:rsidRPr="000C1BC1">
        <w:rPr>
          <w:rFonts w:ascii="Garamond" w:eastAsia="Calibri" w:hAnsi="Garamond" w:cs="Times New Roman"/>
          <w:b/>
          <w:vanish/>
          <w:lang w:val="es-ES_tradnl"/>
        </w:rPr>
        <w:pgNum/>
      </w:r>
      <w:r w:rsidRPr="000C1BC1">
        <w:rPr>
          <w:rFonts w:ascii="Garamond" w:eastAsia="Calibri" w:hAnsi="Garamond" w:cs="Times New Roman"/>
          <w:b/>
          <w:vanish/>
          <w:lang w:val="es-ES_tradnl"/>
        </w:rPr>
        <w:pgNum/>
      </w:r>
      <w:r w:rsidRPr="000C1BC1">
        <w:rPr>
          <w:rFonts w:ascii="Garamond" w:eastAsia="Calibri" w:hAnsi="Garamond" w:cs="Times New Roman"/>
          <w:b/>
          <w:vanish/>
          <w:lang w:val="es-ES_tradnl"/>
        </w:rPr>
        <w:pgNum/>
      </w:r>
      <w:r w:rsidRPr="000C1BC1">
        <w:rPr>
          <w:rFonts w:ascii="Garamond" w:eastAsia="Calibri" w:hAnsi="Garamond" w:cs="Times New Roman"/>
          <w:b/>
          <w:vanish/>
          <w:lang w:val="es-ES_tradnl"/>
        </w:rPr>
        <w:pgNum/>
      </w:r>
      <w:r w:rsidRPr="000C1BC1">
        <w:rPr>
          <w:rFonts w:ascii="Garamond" w:eastAsia="Calibri" w:hAnsi="Garamond" w:cs="Times New Roman"/>
          <w:b/>
          <w:vanish/>
          <w:lang w:val="es-ES_tradnl"/>
        </w:rPr>
        <w:pgNum/>
      </w:r>
      <w:r w:rsidRPr="000C1BC1">
        <w:rPr>
          <w:rFonts w:ascii="Garamond" w:eastAsia="Calibri" w:hAnsi="Garamond" w:cs="Times New Roman"/>
          <w:b/>
          <w:vanish/>
          <w:lang w:val="es-ES_tradnl"/>
        </w:rPr>
        <w:pgNum/>
      </w:r>
      <w:r w:rsidRPr="000C1BC1">
        <w:rPr>
          <w:rFonts w:ascii="Garamond" w:eastAsia="Calibri" w:hAnsi="Garamond" w:cs="Times New Roman"/>
          <w:b/>
          <w:vanish/>
          <w:lang w:val="es-ES_tradnl"/>
        </w:rPr>
        <w:pgNum/>
      </w:r>
      <w:r w:rsidRPr="000C1BC1">
        <w:rPr>
          <w:rFonts w:ascii="Garamond" w:eastAsia="Calibri" w:hAnsi="Garamond" w:cs="Times New Roman"/>
          <w:b/>
          <w:vanish/>
          <w:lang w:val="es-ES_tradnl"/>
        </w:rPr>
        <w:pgNum/>
      </w:r>
      <w:r w:rsidRPr="000C1BC1">
        <w:rPr>
          <w:rFonts w:ascii="Garamond" w:eastAsia="Calibri" w:hAnsi="Garamond" w:cs="Times New Roman"/>
          <w:b/>
          <w:vanish/>
          <w:lang w:val="es-ES_tradnl"/>
        </w:rPr>
        <w:pgNum/>
      </w:r>
      <w:r w:rsidRPr="000C1BC1">
        <w:rPr>
          <w:rFonts w:ascii="Garamond" w:eastAsia="Calibri" w:hAnsi="Garamond" w:cs="Times New Roman"/>
          <w:b/>
          <w:vanish/>
          <w:lang w:val="es-ES_tradnl"/>
        </w:rPr>
        <w:pgNum/>
      </w:r>
      <w:r w:rsidRPr="000C1BC1">
        <w:rPr>
          <w:rFonts w:ascii="Garamond" w:eastAsia="Calibri" w:hAnsi="Garamond" w:cs="Times New Roman"/>
          <w:b/>
          <w:vanish/>
          <w:lang w:val="es-ES_tradnl"/>
        </w:rPr>
        <w:pgNum/>
      </w:r>
      <w:r w:rsidRPr="000C1BC1">
        <w:rPr>
          <w:rFonts w:ascii="Garamond" w:eastAsia="Calibri" w:hAnsi="Garamond" w:cs="Times New Roman"/>
          <w:b/>
          <w:vanish/>
          <w:lang w:val="es-ES_tradnl"/>
        </w:rPr>
        <w:pgNum/>
      </w:r>
      <w:r w:rsidRPr="000C1BC1">
        <w:rPr>
          <w:rFonts w:ascii="Garamond" w:eastAsia="Calibri" w:hAnsi="Garamond" w:cs="Times New Roman"/>
          <w:b/>
          <w:vanish/>
          <w:lang w:val="es-ES_tradnl"/>
        </w:rPr>
        <w:pgNum/>
      </w:r>
      <w:r w:rsidRPr="000C1BC1">
        <w:rPr>
          <w:rFonts w:ascii="Garamond" w:eastAsia="Calibri" w:hAnsi="Garamond" w:cs="Times New Roman"/>
          <w:b/>
          <w:vanish/>
          <w:lang w:val="es-ES_tradnl"/>
        </w:rPr>
        <w:pgNum/>
      </w:r>
      <w:r w:rsidRPr="000C1BC1">
        <w:rPr>
          <w:rFonts w:ascii="Garamond" w:eastAsia="Calibri" w:hAnsi="Garamond" w:cs="Times New Roman"/>
          <w:b/>
          <w:vanish/>
          <w:lang w:val="es-ES_tradnl"/>
        </w:rPr>
        <w:pgNum/>
      </w:r>
      <w:r w:rsidRPr="000C1BC1">
        <w:rPr>
          <w:rFonts w:ascii="Garamond" w:eastAsia="Calibri" w:hAnsi="Garamond" w:cs="Times New Roman"/>
          <w:b/>
          <w:vanish/>
          <w:lang w:val="es-ES_tradnl"/>
        </w:rPr>
        <w:pgNum/>
      </w:r>
      <w:r w:rsidRPr="000C1BC1">
        <w:rPr>
          <w:rFonts w:ascii="Garamond" w:eastAsia="Calibri" w:hAnsi="Garamond" w:cs="Times New Roman"/>
          <w:b/>
          <w:vanish/>
          <w:lang w:val="es-ES_tradnl"/>
        </w:rPr>
        <w:pgNum/>
      </w:r>
      <w:r w:rsidRPr="000C1BC1">
        <w:rPr>
          <w:rFonts w:ascii="Garamond" w:eastAsia="Calibri" w:hAnsi="Garamond" w:cs="Times New Roman"/>
          <w:b/>
          <w:vanish/>
          <w:lang w:val="es-ES_tradnl"/>
        </w:rPr>
        <w:pgNum/>
      </w:r>
      <w:r w:rsidRPr="000C1BC1">
        <w:rPr>
          <w:rFonts w:ascii="Garamond" w:eastAsia="Calibri" w:hAnsi="Garamond" w:cs="Times New Roman"/>
          <w:b/>
          <w:vanish/>
          <w:lang w:val="es-ES_tradnl"/>
        </w:rPr>
        <w:pgNum/>
      </w:r>
      <w:r w:rsidRPr="000C1BC1">
        <w:rPr>
          <w:rFonts w:ascii="Garamond" w:eastAsia="Calibri" w:hAnsi="Garamond" w:cs="Times New Roman"/>
          <w:b/>
          <w:lang w:val="es-ES_tradnl"/>
        </w:rPr>
        <w:t xml:space="preserve">      __________________________________</w:t>
      </w:r>
    </w:p>
    <w:p w:rsidR="0005752B" w:rsidRPr="000C1BC1" w:rsidRDefault="0005752B" w:rsidP="0005752B">
      <w:pPr>
        <w:ind w:left="142" w:right="193"/>
        <w:contextualSpacing/>
        <w:rPr>
          <w:rFonts w:ascii="Garamond" w:eastAsia="Calibri" w:hAnsi="Garamond" w:cs="Times New Roman"/>
          <w:b/>
          <w:lang w:val="es-ES_tradnl"/>
        </w:rPr>
      </w:pPr>
      <w:r w:rsidRPr="000C1BC1">
        <w:rPr>
          <w:rFonts w:ascii="Garamond" w:eastAsia="Calibri" w:hAnsi="Garamond" w:cs="Times New Roman"/>
          <w:b/>
          <w:lang w:val="es-ES_tradnl"/>
        </w:rPr>
        <w:t xml:space="preserve"> </w:t>
      </w:r>
      <w:r w:rsidRPr="000C1BC1">
        <w:rPr>
          <w:rFonts w:ascii="Garamond" w:eastAsia="Calibri" w:hAnsi="Garamond" w:cs="Times New Roman"/>
          <w:b/>
          <w:lang w:val="es-MX"/>
        </w:rPr>
        <w:t>Arq. Luis Ernesto Munguía González</w:t>
      </w:r>
      <w:r w:rsidRPr="000C1BC1">
        <w:rPr>
          <w:rFonts w:ascii="Garamond" w:eastAsia="Calibri" w:hAnsi="Garamond" w:cs="Times New Roman"/>
          <w:b/>
          <w:lang w:val="es-ES_tradnl"/>
        </w:rPr>
        <w:t xml:space="preserve">              </w:t>
      </w:r>
      <w:r w:rsidRPr="000C1BC1">
        <w:rPr>
          <w:rFonts w:ascii="Garamond" w:eastAsia="Calibri" w:hAnsi="Garamond" w:cs="Times New Roman"/>
          <w:b/>
          <w:lang w:val="es-MX"/>
        </w:rPr>
        <w:t xml:space="preserve">Méd. </w:t>
      </w:r>
      <w:r w:rsidR="0051698F" w:rsidRPr="000C1BC1">
        <w:rPr>
          <w:rFonts w:ascii="Garamond" w:hAnsi="Garamond"/>
          <w:b/>
          <w:lang w:val="es-MX"/>
        </w:rPr>
        <w:t>José</w:t>
      </w:r>
      <w:r w:rsidR="0051698F" w:rsidRPr="000C1BC1">
        <w:rPr>
          <w:rFonts w:ascii="Garamond" w:eastAsia="Calibri" w:hAnsi="Garamond" w:cs="Times New Roman"/>
          <w:b/>
          <w:lang w:val="es-MX"/>
        </w:rPr>
        <w:t xml:space="preserve"> </w:t>
      </w:r>
      <w:r w:rsidRPr="000C1BC1">
        <w:rPr>
          <w:rFonts w:ascii="Garamond" w:eastAsia="Calibri" w:hAnsi="Garamond" w:cs="Times New Roman"/>
          <w:b/>
          <w:lang w:val="es-MX"/>
        </w:rPr>
        <w:t>Francisco Sánchez Peña</w:t>
      </w:r>
      <w:r w:rsidRPr="000C1BC1">
        <w:rPr>
          <w:rFonts w:ascii="Garamond" w:eastAsia="Calibri" w:hAnsi="Garamond" w:cs="Times New Roman"/>
          <w:b/>
          <w:lang w:val="es-ES_tradnl"/>
        </w:rPr>
        <w:t xml:space="preserve">           </w:t>
      </w:r>
      <w:r w:rsidRPr="000C1BC1">
        <w:rPr>
          <w:rFonts w:ascii="Garamond" w:eastAsia="Calibri" w:hAnsi="Garamond" w:cs="Times New Roman"/>
          <w:lang w:val="es-ES_tradnl"/>
        </w:rPr>
        <w:t xml:space="preserve">           </w:t>
      </w:r>
      <w:r w:rsidRPr="000C1BC1">
        <w:rPr>
          <w:rFonts w:ascii="Garamond" w:eastAsia="Calibri" w:hAnsi="Garamond" w:cs="Times New Roman"/>
          <w:b/>
          <w:lang w:val="es-ES_tradnl"/>
        </w:rPr>
        <w:t xml:space="preserve">                                   </w:t>
      </w:r>
    </w:p>
    <w:p w:rsidR="0005752B" w:rsidRPr="000C1BC1" w:rsidRDefault="0005752B" w:rsidP="0005752B">
      <w:pPr>
        <w:ind w:left="142" w:right="193"/>
        <w:contextualSpacing/>
        <w:rPr>
          <w:rFonts w:ascii="Garamond" w:eastAsia="Calibri" w:hAnsi="Garamond" w:cs="Times New Roman"/>
          <w:b/>
          <w:lang w:val="es-ES_tradnl"/>
        </w:rPr>
      </w:pPr>
      <w:r w:rsidRPr="000C1BC1">
        <w:rPr>
          <w:rFonts w:ascii="Garamond" w:eastAsia="Calibri" w:hAnsi="Garamond" w:cs="Times New Roman"/>
          <w:b/>
          <w:lang w:val="es-ES_tradnl"/>
        </w:rPr>
        <w:t xml:space="preserve">               Presidente Municipal                                         Síndico Municipal                                                                                                           </w:t>
      </w:r>
    </w:p>
    <w:p w:rsidR="0005752B" w:rsidRPr="000C1BC1" w:rsidRDefault="0005752B" w:rsidP="0005752B">
      <w:pPr>
        <w:spacing w:line="360" w:lineRule="auto"/>
        <w:ind w:left="142" w:right="193"/>
        <w:contextualSpacing/>
        <w:rPr>
          <w:rFonts w:ascii="Garamond" w:eastAsia="Calibri" w:hAnsi="Garamond" w:cs="Times New Roman"/>
          <w:b/>
          <w:lang w:val="es-ES_tradnl"/>
        </w:rPr>
      </w:pPr>
    </w:p>
    <w:p w:rsidR="0068652D" w:rsidRDefault="0068652D" w:rsidP="0005752B">
      <w:pPr>
        <w:spacing w:line="360" w:lineRule="auto"/>
        <w:ind w:left="142" w:right="193"/>
        <w:contextualSpacing/>
        <w:rPr>
          <w:rFonts w:ascii="Garamond" w:eastAsia="Calibri" w:hAnsi="Garamond" w:cs="Times New Roman"/>
          <w:b/>
          <w:lang w:val="es-ES_tradnl"/>
        </w:rPr>
      </w:pPr>
    </w:p>
    <w:p w:rsidR="00317179" w:rsidRDefault="00317179" w:rsidP="0005752B">
      <w:pPr>
        <w:spacing w:line="360" w:lineRule="auto"/>
        <w:ind w:left="142" w:right="193"/>
        <w:contextualSpacing/>
        <w:rPr>
          <w:rFonts w:ascii="Garamond" w:eastAsia="Calibri" w:hAnsi="Garamond" w:cs="Times New Roman"/>
          <w:b/>
          <w:lang w:val="es-ES_tradnl"/>
        </w:rPr>
      </w:pPr>
    </w:p>
    <w:p w:rsidR="00317179" w:rsidRDefault="00317179" w:rsidP="0005752B">
      <w:pPr>
        <w:spacing w:line="360" w:lineRule="auto"/>
        <w:ind w:left="142" w:right="193"/>
        <w:contextualSpacing/>
        <w:rPr>
          <w:rFonts w:ascii="Garamond" w:eastAsia="Calibri" w:hAnsi="Garamond" w:cs="Times New Roman"/>
          <w:b/>
          <w:lang w:val="es-ES_tradnl"/>
        </w:rPr>
      </w:pPr>
    </w:p>
    <w:p w:rsidR="0005752B" w:rsidRPr="000C1BC1" w:rsidRDefault="0005752B" w:rsidP="0005752B">
      <w:pPr>
        <w:spacing w:line="360" w:lineRule="auto"/>
        <w:ind w:left="142" w:right="193"/>
        <w:contextualSpacing/>
        <w:rPr>
          <w:rFonts w:ascii="Garamond" w:eastAsia="Calibri" w:hAnsi="Garamond" w:cs="Times New Roman"/>
          <w:b/>
          <w:lang w:val="es-ES_tradnl"/>
        </w:rPr>
      </w:pPr>
      <w:r w:rsidRPr="000C1BC1">
        <w:rPr>
          <w:rFonts w:ascii="Garamond" w:eastAsia="Calibri" w:hAnsi="Garamond" w:cs="Times New Roman"/>
          <w:b/>
          <w:lang w:val="es-ES_tradnl"/>
        </w:rPr>
        <w:t>_________________________________            _________________________________</w:t>
      </w:r>
    </w:p>
    <w:p w:rsidR="0005752B" w:rsidRPr="000C1BC1" w:rsidRDefault="0005752B" w:rsidP="0005752B">
      <w:pPr>
        <w:spacing w:line="360" w:lineRule="auto"/>
        <w:ind w:left="142" w:right="193"/>
        <w:contextualSpacing/>
        <w:rPr>
          <w:rFonts w:ascii="Garamond" w:eastAsia="Calibri" w:hAnsi="Garamond" w:cs="Times New Roman"/>
          <w:b/>
          <w:lang w:val="es-ES_tradnl"/>
        </w:rPr>
      </w:pPr>
      <w:r w:rsidRPr="000C1BC1">
        <w:rPr>
          <w:rFonts w:ascii="Garamond" w:eastAsia="Calibri" w:hAnsi="Garamond" w:cs="Times New Roman"/>
          <w:b/>
          <w:lang w:val="es-ES_tradnl"/>
        </w:rPr>
        <w:t xml:space="preserve">  </w:t>
      </w:r>
      <w:r w:rsidRPr="000C1BC1">
        <w:rPr>
          <w:rFonts w:ascii="Garamond" w:eastAsia="Calibri" w:hAnsi="Garamond" w:cs="Times New Roman"/>
          <w:b/>
          <w:lang w:val="es-MX"/>
        </w:rPr>
        <w:t>C. Marcia Raquel Bañuelos Macías</w:t>
      </w:r>
      <w:r w:rsidRPr="000C1BC1">
        <w:rPr>
          <w:rFonts w:ascii="Garamond" w:eastAsia="Calibri" w:hAnsi="Garamond" w:cs="Times New Roman"/>
          <w:b/>
          <w:lang w:val="es-ES_tradnl"/>
        </w:rPr>
        <w:t xml:space="preserve">                            </w:t>
      </w:r>
      <w:r w:rsidR="00BA3A02" w:rsidRPr="000C1BC1">
        <w:rPr>
          <w:rFonts w:ascii="Garamond" w:eastAsia="Calibri" w:hAnsi="Garamond" w:cs="Times New Roman"/>
          <w:b/>
          <w:lang w:val="es-MX"/>
        </w:rPr>
        <w:t>Lic</w:t>
      </w:r>
      <w:r w:rsidRPr="000C1BC1">
        <w:rPr>
          <w:rFonts w:ascii="Garamond" w:eastAsia="Calibri" w:hAnsi="Garamond" w:cs="Times New Roman"/>
          <w:b/>
          <w:lang w:val="es-MX"/>
        </w:rPr>
        <w:t>. Arnulfo Ortega Contreras</w:t>
      </w:r>
    </w:p>
    <w:p w:rsidR="0005752B" w:rsidRPr="000C1BC1" w:rsidRDefault="0005752B" w:rsidP="0005752B">
      <w:pPr>
        <w:spacing w:line="360" w:lineRule="auto"/>
        <w:ind w:left="142" w:right="193"/>
        <w:contextualSpacing/>
        <w:rPr>
          <w:rFonts w:ascii="Garamond" w:eastAsia="Calibri" w:hAnsi="Garamond" w:cs="Times New Roman"/>
          <w:b/>
          <w:lang w:val="es-ES_tradnl"/>
        </w:rPr>
      </w:pPr>
      <w:r w:rsidRPr="000C1BC1">
        <w:rPr>
          <w:rFonts w:ascii="Garamond" w:eastAsia="Calibri" w:hAnsi="Garamond" w:cs="Times New Roman"/>
          <w:b/>
          <w:lang w:val="es-ES_tradnl"/>
        </w:rPr>
        <w:t xml:space="preserve">                     Regidora                                                                   Regidor</w:t>
      </w:r>
    </w:p>
    <w:p w:rsidR="0005752B" w:rsidRPr="000C1BC1" w:rsidRDefault="0005752B" w:rsidP="0005752B">
      <w:pPr>
        <w:spacing w:line="360" w:lineRule="auto"/>
        <w:ind w:left="142" w:right="193"/>
        <w:contextualSpacing/>
        <w:rPr>
          <w:rFonts w:ascii="Garamond" w:eastAsia="Calibri" w:hAnsi="Garamond" w:cs="Times New Roman"/>
          <w:b/>
          <w:lang w:val="es-ES_tradnl"/>
        </w:rPr>
      </w:pPr>
    </w:p>
    <w:p w:rsidR="00167D4A" w:rsidRDefault="00167D4A" w:rsidP="0005752B">
      <w:pPr>
        <w:spacing w:line="360" w:lineRule="auto"/>
        <w:ind w:left="142" w:right="193"/>
        <w:contextualSpacing/>
        <w:rPr>
          <w:rFonts w:ascii="Garamond" w:eastAsia="Calibri" w:hAnsi="Garamond" w:cs="Times New Roman"/>
          <w:b/>
          <w:lang w:val="es-ES_tradnl"/>
        </w:rPr>
      </w:pPr>
    </w:p>
    <w:p w:rsidR="00317179" w:rsidRDefault="00317179" w:rsidP="0005752B">
      <w:pPr>
        <w:spacing w:line="360" w:lineRule="auto"/>
        <w:ind w:left="142" w:right="193"/>
        <w:contextualSpacing/>
        <w:rPr>
          <w:rFonts w:ascii="Garamond" w:eastAsia="Calibri" w:hAnsi="Garamond" w:cs="Times New Roman"/>
          <w:b/>
          <w:lang w:val="es-ES_tradnl"/>
        </w:rPr>
      </w:pPr>
    </w:p>
    <w:p w:rsidR="00317179" w:rsidRPr="000C1BC1" w:rsidRDefault="00317179" w:rsidP="0005752B">
      <w:pPr>
        <w:spacing w:line="360" w:lineRule="auto"/>
        <w:ind w:left="142" w:right="193"/>
        <w:contextualSpacing/>
        <w:rPr>
          <w:rFonts w:ascii="Garamond" w:eastAsia="Calibri" w:hAnsi="Garamond" w:cs="Times New Roman"/>
          <w:b/>
          <w:lang w:val="es-ES_tradnl"/>
        </w:rPr>
      </w:pPr>
    </w:p>
    <w:p w:rsidR="0005752B" w:rsidRPr="000C1BC1" w:rsidRDefault="0005752B" w:rsidP="0005752B">
      <w:pPr>
        <w:spacing w:line="360" w:lineRule="auto"/>
        <w:ind w:left="142" w:right="193"/>
        <w:contextualSpacing/>
        <w:rPr>
          <w:rFonts w:ascii="Garamond" w:eastAsia="Calibri" w:hAnsi="Garamond" w:cs="Times New Roman"/>
          <w:b/>
          <w:lang w:val="es-ES_tradnl"/>
        </w:rPr>
      </w:pPr>
      <w:r w:rsidRPr="000C1BC1">
        <w:rPr>
          <w:rFonts w:ascii="Garamond" w:eastAsia="Calibri" w:hAnsi="Garamond" w:cs="Times New Roman"/>
          <w:b/>
          <w:lang w:val="es-ES_tradnl"/>
        </w:rPr>
        <w:t xml:space="preserve">___________________________________       </w:t>
      </w:r>
      <w:r w:rsidR="00400E3A" w:rsidRPr="000C1BC1">
        <w:rPr>
          <w:rFonts w:ascii="Garamond" w:eastAsia="Calibri" w:hAnsi="Garamond" w:cs="Times New Roman"/>
          <w:b/>
          <w:lang w:val="es-ES_tradnl"/>
        </w:rPr>
        <w:t xml:space="preserve"> </w:t>
      </w:r>
      <w:r w:rsidRPr="000C1BC1">
        <w:rPr>
          <w:rFonts w:ascii="Garamond" w:eastAsia="Calibri" w:hAnsi="Garamond" w:cs="Times New Roman"/>
          <w:b/>
          <w:lang w:val="es-ES_tradnl"/>
        </w:rPr>
        <w:t>_________________________________</w:t>
      </w:r>
    </w:p>
    <w:p w:rsidR="0005752B" w:rsidRPr="000C1BC1" w:rsidRDefault="0005752B" w:rsidP="0005752B">
      <w:pPr>
        <w:spacing w:line="360" w:lineRule="auto"/>
        <w:ind w:left="142" w:right="193"/>
        <w:contextualSpacing/>
        <w:rPr>
          <w:rFonts w:ascii="Garamond" w:eastAsia="Calibri" w:hAnsi="Garamond" w:cs="Times New Roman"/>
          <w:b/>
          <w:lang w:val="es-ES_tradnl"/>
        </w:rPr>
      </w:pPr>
      <w:r w:rsidRPr="000C1BC1">
        <w:rPr>
          <w:rFonts w:ascii="Garamond" w:eastAsia="Calibri" w:hAnsi="Garamond" w:cs="Times New Roman"/>
          <w:b/>
          <w:lang w:val="es-ES_tradnl"/>
        </w:rPr>
        <w:t xml:space="preserve"> </w:t>
      </w:r>
      <w:r w:rsidRPr="000C1BC1">
        <w:rPr>
          <w:rFonts w:ascii="Garamond" w:eastAsia="Calibri" w:hAnsi="Garamond" w:cs="Times New Roman"/>
          <w:b/>
          <w:lang w:val="es-MX"/>
        </w:rPr>
        <w:t>Lic. Karla Alejandra Rodríguez González</w:t>
      </w:r>
      <w:r w:rsidRPr="000C1BC1">
        <w:rPr>
          <w:rFonts w:ascii="Garamond" w:eastAsia="Calibri" w:hAnsi="Garamond" w:cs="Times New Roman"/>
          <w:b/>
          <w:lang w:val="es-ES_tradnl"/>
        </w:rPr>
        <w:t xml:space="preserve">            </w:t>
      </w:r>
      <w:r w:rsidR="00400E3A" w:rsidRPr="000C1BC1">
        <w:rPr>
          <w:rFonts w:ascii="Garamond" w:eastAsia="Calibri" w:hAnsi="Garamond" w:cs="Times New Roman"/>
          <w:b/>
          <w:lang w:val="es-ES_tradnl"/>
        </w:rPr>
        <w:t>Lic</w:t>
      </w:r>
      <w:r w:rsidRPr="000C1BC1">
        <w:rPr>
          <w:rFonts w:ascii="Garamond" w:eastAsia="Calibri" w:hAnsi="Garamond" w:cs="Times New Roman"/>
          <w:b/>
          <w:lang w:val="es-MX"/>
        </w:rPr>
        <w:t>. Christian Omar Bravo Carbajal</w:t>
      </w:r>
    </w:p>
    <w:p w:rsidR="0005752B" w:rsidRPr="000C1BC1" w:rsidRDefault="0005752B" w:rsidP="0005752B">
      <w:pPr>
        <w:spacing w:line="360" w:lineRule="auto"/>
        <w:ind w:left="142" w:right="193"/>
        <w:contextualSpacing/>
        <w:rPr>
          <w:rFonts w:ascii="Garamond" w:eastAsia="Calibri" w:hAnsi="Garamond" w:cs="Times New Roman"/>
          <w:b/>
          <w:lang w:val="es-ES_tradnl"/>
        </w:rPr>
      </w:pPr>
      <w:r w:rsidRPr="000C1BC1">
        <w:rPr>
          <w:rFonts w:ascii="Garamond" w:eastAsia="Calibri" w:hAnsi="Garamond" w:cs="Times New Roman"/>
          <w:b/>
          <w:lang w:val="es-ES_tradnl"/>
        </w:rPr>
        <w:t xml:space="preserve">                      Regidora                                                                   Regidor</w:t>
      </w:r>
    </w:p>
    <w:p w:rsidR="00317179" w:rsidRDefault="00317179" w:rsidP="0005752B">
      <w:pPr>
        <w:spacing w:line="360" w:lineRule="auto"/>
        <w:ind w:left="142" w:right="193"/>
        <w:contextualSpacing/>
        <w:rPr>
          <w:rFonts w:ascii="Garamond" w:eastAsia="Calibri" w:hAnsi="Garamond" w:cs="Times New Roman"/>
          <w:b/>
          <w:lang w:val="es-ES_tradnl"/>
        </w:rPr>
      </w:pPr>
    </w:p>
    <w:p w:rsidR="00317179" w:rsidRDefault="00317179" w:rsidP="0005752B">
      <w:pPr>
        <w:spacing w:line="360" w:lineRule="auto"/>
        <w:ind w:left="142" w:right="193"/>
        <w:contextualSpacing/>
        <w:rPr>
          <w:rFonts w:ascii="Garamond" w:eastAsia="Calibri" w:hAnsi="Garamond" w:cs="Times New Roman"/>
          <w:b/>
          <w:lang w:val="es-ES_tradnl"/>
        </w:rPr>
      </w:pPr>
    </w:p>
    <w:p w:rsidR="00D61FD1" w:rsidRDefault="00D61FD1" w:rsidP="0005752B">
      <w:pPr>
        <w:spacing w:line="360" w:lineRule="auto"/>
        <w:ind w:left="142" w:right="193"/>
        <w:contextualSpacing/>
        <w:rPr>
          <w:rFonts w:ascii="Garamond" w:eastAsia="Calibri" w:hAnsi="Garamond" w:cs="Times New Roman"/>
          <w:b/>
          <w:lang w:val="es-ES_tradnl"/>
        </w:rPr>
      </w:pPr>
    </w:p>
    <w:p w:rsidR="00317179" w:rsidRDefault="00317179" w:rsidP="0005752B">
      <w:pPr>
        <w:spacing w:line="360" w:lineRule="auto"/>
        <w:ind w:left="142" w:right="193"/>
        <w:contextualSpacing/>
        <w:rPr>
          <w:rFonts w:ascii="Garamond" w:eastAsia="Calibri" w:hAnsi="Garamond" w:cs="Times New Roman"/>
          <w:b/>
          <w:lang w:val="es-ES_tradnl"/>
        </w:rPr>
      </w:pPr>
    </w:p>
    <w:p w:rsidR="0005752B" w:rsidRPr="000C1BC1" w:rsidRDefault="0005752B" w:rsidP="0005752B">
      <w:pPr>
        <w:spacing w:line="360" w:lineRule="auto"/>
        <w:ind w:left="142" w:right="193"/>
        <w:contextualSpacing/>
        <w:rPr>
          <w:rFonts w:ascii="Garamond" w:eastAsia="Calibri" w:hAnsi="Garamond" w:cs="Times New Roman"/>
          <w:b/>
          <w:lang w:val="es-ES_tradnl"/>
        </w:rPr>
      </w:pPr>
      <w:r w:rsidRPr="000C1BC1">
        <w:rPr>
          <w:rFonts w:ascii="Garamond" w:eastAsia="Calibri" w:hAnsi="Garamond" w:cs="Times New Roman"/>
          <w:b/>
          <w:lang w:val="es-ES_tradnl"/>
        </w:rPr>
        <w:t xml:space="preserve"> _________________________________             ________________________________</w:t>
      </w:r>
    </w:p>
    <w:p w:rsidR="0005752B" w:rsidRPr="000C1BC1" w:rsidRDefault="00D66186" w:rsidP="0005752B">
      <w:pPr>
        <w:spacing w:line="360" w:lineRule="auto"/>
        <w:ind w:left="142" w:right="193"/>
        <w:contextualSpacing/>
        <w:rPr>
          <w:rFonts w:ascii="Garamond" w:eastAsia="Calibri" w:hAnsi="Garamond" w:cs="Times New Roman"/>
          <w:b/>
          <w:lang w:val="es-ES_tradnl"/>
        </w:rPr>
      </w:pPr>
      <w:r w:rsidRPr="000C1BC1">
        <w:rPr>
          <w:rFonts w:ascii="Garamond" w:eastAsia="Calibri" w:hAnsi="Garamond" w:cs="Times New Roman"/>
          <w:b/>
          <w:lang w:val="es-MX"/>
        </w:rPr>
        <w:t xml:space="preserve">     </w:t>
      </w:r>
      <w:r w:rsidR="004A4A4E" w:rsidRPr="000C1BC1">
        <w:rPr>
          <w:rFonts w:ascii="Garamond" w:eastAsia="Calibri" w:hAnsi="Garamond" w:cs="Times New Roman"/>
          <w:b/>
          <w:lang w:val="es-MX"/>
        </w:rPr>
        <w:t>C</w:t>
      </w:r>
      <w:r w:rsidR="0005752B" w:rsidRPr="000C1BC1">
        <w:rPr>
          <w:rFonts w:ascii="Garamond" w:eastAsia="Calibri" w:hAnsi="Garamond" w:cs="Times New Roman"/>
          <w:b/>
          <w:lang w:val="es-MX"/>
        </w:rPr>
        <w:t xml:space="preserve">. Erika </w:t>
      </w:r>
      <w:proofErr w:type="spellStart"/>
      <w:r w:rsidR="0005752B" w:rsidRPr="000C1BC1">
        <w:rPr>
          <w:rFonts w:ascii="Garamond" w:eastAsia="Calibri" w:hAnsi="Garamond" w:cs="Times New Roman"/>
          <w:b/>
          <w:lang w:val="es-MX"/>
        </w:rPr>
        <w:t>Yesenia</w:t>
      </w:r>
      <w:proofErr w:type="spellEnd"/>
      <w:r w:rsidR="0005752B" w:rsidRPr="000C1BC1">
        <w:rPr>
          <w:rFonts w:ascii="Garamond" w:eastAsia="Calibri" w:hAnsi="Garamond" w:cs="Times New Roman"/>
          <w:b/>
          <w:lang w:val="es-MX"/>
        </w:rPr>
        <w:t xml:space="preserve"> García Rubio</w:t>
      </w:r>
      <w:r w:rsidR="0005752B" w:rsidRPr="000C1BC1">
        <w:rPr>
          <w:rFonts w:ascii="Garamond" w:eastAsia="Calibri" w:hAnsi="Garamond" w:cs="Times New Roman"/>
          <w:b/>
          <w:lang w:val="es-ES_tradnl"/>
        </w:rPr>
        <w:t xml:space="preserve">            </w:t>
      </w:r>
      <w:r w:rsidR="004A4A4E" w:rsidRPr="000C1BC1">
        <w:rPr>
          <w:rFonts w:ascii="Garamond" w:eastAsia="Calibri" w:hAnsi="Garamond" w:cs="Times New Roman"/>
          <w:b/>
          <w:lang w:val="es-ES_tradnl"/>
        </w:rPr>
        <w:t xml:space="preserve">   </w:t>
      </w:r>
      <w:r w:rsidR="0005752B" w:rsidRPr="000C1BC1">
        <w:rPr>
          <w:rFonts w:ascii="Garamond" w:eastAsia="Calibri" w:hAnsi="Garamond" w:cs="Times New Roman"/>
          <w:b/>
          <w:lang w:val="es-ES_tradnl"/>
        </w:rPr>
        <w:t xml:space="preserve">    </w:t>
      </w:r>
      <w:r w:rsidRPr="000C1BC1">
        <w:rPr>
          <w:rFonts w:ascii="Garamond" w:eastAsia="Calibri" w:hAnsi="Garamond" w:cs="Times New Roman"/>
          <w:b/>
          <w:lang w:val="es-ES_tradnl"/>
        </w:rPr>
        <w:t xml:space="preserve"> </w:t>
      </w:r>
      <w:r w:rsidR="0005752B" w:rsidRPr="000C1BC1">
        <w:rPr>
          <w:rFonts w:ascii="Garamond" w:eastAsia="Calibri" w:hAnsi="Garamond" w:cs="Times New Roman"/>
          <w:b/>
          <w:lang w:val="es-ES_tradnl"/>
        </w:rPr>
        <w:t xml:space="preserve">      </w:t>
      </w:r>
      <w:r w:rsidR="0005752B" w:rsidRPr="000C1BC1">
        <w:rPr>
          <w:rFonts w:ascii="Garamond" w:eastAsia="Calibri" w:hAnsi="Garamond" w:cs="Times New Roman"/>
          <w:b/>
          <w:lang w:val="es-MX"/>
        </w:rPr>
        <w:t>Mtro. Víctor Manuel Bernal Vargas</w:t>
      </w:r>
    </w:p>
    <w:p w:rsidR="0005752B" w:rsidRPr="000C1BC1" w:rsidRDefault="0005752B" w:rsidP="0005752B">
      <w:pPr>
        <w:spacing w:line="360" w:lineRule="auto"/>
        <w:ind w:left="142" w:right="193"/>
        <w:contextualSpacing/>
        <w:rPr>
          <w:rFonts w:ascii="Garamond" w:eastAsia="Calibri" w:hAnsi="Garamond" w:cs="Times New Roman"/>
          <w:b/>
          <w:lang w:val="es-ES_tradnl"/>
        </w:rPr>
      </w:pPr>
      <w:r w:rsidRPr="000C1BC1">
        <w:rPr>
          <w:rFonts w:ascii="Garamond" w:eastAsia="Calibri" w:hAnsi="Garamond" w:cs="Times New Roman"/>
          <w:b/>
          <w:lang w:val="es-ES_tradnl"/>
        </w:rPr>
        <w:t xml:space="preserve">                      Regidora                                                                  Regidor</w:t>
      </w:r>
    </w:p>
    <w:p w:rsidR="0005752B" w:rsidRPr="000C1BC1" w:rsidRDefault="0005752B" w:rsidP="0005752B">
      <w:pPr>
        <w:spacing w:line="360" w:lineRule="auto"/>
        <w:ind w:left="142" w:right="193"/>
        <w:contextualSpacing/>
        <w:rPr>
          <w:rFonts w:ascii="Garamond" w:eastAsia="Calibri" w:hAnsi="Garamond" w:cs="Times New Roman"/>
          <w:b/>
          <w:lang w:val="es-ES_tradnl"/>
        </w:rPr>
      </w:pPr>
    </w:p>
    <w:p w:rsidR="005F7B3A" w:rsidRDefault="005F7B3A" w:rsidP="0005752B">
      <w:pPr>
        <w:spacing w:line="360" w:lineRule="auto"/>
        <w:ind w:left="142" w:right="193"/>
        <w:contextualSpacing/>
        <w:rPr>
          <w:rFonts w:ascii="Garamond" w:eastAsia="Calibri" w:hAnsi="Garamond" w:cs="Times New Roman"/>
          <w:b/>
          <w:lang w:val="es-ES_tradnl"/>
        </w:rPr>
      </w:pPr>
    </w:p>
    <w:p w:rsidR="00317179" w:rsidRDefault="00317179" w:rsidP="0005752B">
      <w:pPr>
        <w:spacing w:line="360" w:lineRule="auto"/>
        <w:ind w:left="142" w:right="193"/>
        <w:contextualSpacing/>
        <w:rPr>
          <w:rFonts w:ascii="Garamond" w:eastAsia="Calibri" w:hAnsi="Garamond" w:cs="Times New Roman"/>
          <w:b/>
          <w:lang w:val="es-ES_tradnl"/>
        </w:rPr>
      </w:pPr>
    </w:p>
    <w:p w:rsidR="00317179" w:rsidRDefault="00317179" w:rsidP="0005752B">
      <w:pPr>
        <w:spacing w:line="360" w:lineRule="auto"/>
        <w:ind w:left="142" w:right="193"/>
        <w:contextualSpacing/>
        <w:rPr>
          <w:rFonts w:ascii="Garamond" w:eastAsia="Calibri" w:hAnsi="Garamond" w:cs="Times New Roman"/>
          <w:b/>
          <w:lang w:val="es-ES_tradnl"/>
        </w:rPr>
      </w:pPr>
    </w:p>
    <w:p w:rsidR="0005752B" w:rsidRPr="000C1BC1" w:rsidRDefault="0005752B" w:rsidP="0005752B">
      <w:pPr>
        <w:spacing w:line="360" w:lineRule="auto"/>
        <w:ind w:left="142" w:right="193"/>
        <w:contextualSpacing/>
        <w:rPr>
          <w:rFonts w:ascii="Garamond" w:eastAsia="Calibri" w:hAnsi="Garamond" w:cs="Times New Roman"/>
          <w:b/>
          <w:lang w:val="es-ES_tradnl"/>
        </w:rPr>
      </w:pPr>
      <w:r w:rsidRPr="000C1BC1">
        <w:rPr>
          <w:rFonts w:ascii="Garamond" w:eastAsia="Calibri" w:hAnsi="Garamond" w:cs="Times New Roman"/>
          <w:b/>
          <w:lang w:val="es-ES_tradnl"/>
        </w:rPr>
        <w:t xml:space="preserve">_________________________________         </w:t>
      </w:r>
      <w:r w:rsidR="00D66186" w:rsidRPr="000C1BC1">
        <w:rPr>
          <w:rFonts w:ascii="Garamond" w:eastAsia="Calibri" w:hAnsi="Garamond" w:cs="Times New Roman"/>
          <w:b/>
          <w:lang w:val="es-ES_tradnl"/>
        </w:rPr>
        <w:t xml:space="preserve"> </w:t>
      </w:r>
      <w:r w:rsidRPr="000C1BC1">
        <w:rPr>
          <w:rFonts w:ascii="Garamond" w:eastAsia="Calibri" w:hAnsi="Garamond" w:cs="Times New Roman"/>
          <w:b/>
          <w:lang w:val="es-ES_tradnl"/>
        </w:rPr>
        <w:t>__________________________________</w:t>
      </w:r>
    </w:p>
    <w:p w:rsidR="00D66186" w:rsidRPr="000C1BC1" w:rsidRDefault="00D66186" w:rsidP="00D66186">
      <w:pPr>
        <w:spacing w:line="360" w:lineRule="auto"/>
        <w:ind w:left="142" w:right="193"/>
        <w:contextualSpacing/>
        <w:rPr>
          <w:rFonts w:ascii="Garamond" w:eastAsia="Calibri" w:hAnsi="Garamond" w:cs="Times New Roman"/>
          <w:b/>
          <w:lang w:val="es-ES_tradnl"/>
        </w:rPr>
      </w:pPr>
      <w:r w:rsidRPr="000C1BC1">
        <w:rPr>
          <w:rFonts w:ascii="Garamond" w:eastAsia="Calibri" w:hAnsi="Garamond" w:cs="Times New Roman"/>
          <w:b/>
          <w:lang w:val="es-MX"/>
        </w:rPr>
        <w:t>Q.F.B. María Laurel Carrillo Ventura               Lic. María Magdalena Urbina Martínez</w:t>
      </w:r>
    </w:p>
    <w:p w:rsidR="0005752B" w:rsidRPr="000C1BC1" w:rsidRDefault="0005752B" w:rsidP="0005752B">
      <w:pPr>
        <w:spacing w:line="360" w:lineRule="auto"/>
        <w:ind w:left="142" w:right="193"/>
        <w:contextualSpacing/>
        <w:rPr>
          <w:rFonts w:ascii="Garamond" w:eastAsia="Calibri" w:hAnsi="Garamond" w:cs="Times New Roman"/>
          <w:b/>
          <w:lang w:val="es-ES_tradnl"/>
        </w:rPr>
      </w:pPr>
      <w:r w:rsidRPr="000C1BC1">
        <w:rPr>
          <w:rFonts w:ascii="Garamond" w:eastAsia="Calibri" w:hAnsi="Garamond" w:cs="Times New Roman"/>
          <w:b/>
          <w:lang w:val="es-ES_tradnl"/>
        </w:rPr>
        <w:t xml:space="preserve">                     Regidor</w:t>
      </w:r>
      <w:r w:rsidR="00D66186" w:rsidRPr="000C1BC1">
        <w:rPr>
          <w:rFonts w:ascii="Garamond" w:eastAsia="Calibri" w:hAnsi="Garamond" w:cs="Times New Roman"/>
          <w:b/>
          <w:lang w:val="es-ES_tradnl"/>
        </w:rPr>
        <w:t>a</w:t>
      </w:r>
      <w:r w:rsidRPr="000C1BC1">
        <w:rPr>
          <w:rFonts w:ascii="Garamond" w:eastAsia="Calibri" w:hAnsi="Garamond" w:cs="Times New Roman"/>
          <w:b/>
          <w:lang w:val="es-ES_tradnl"/>
        </w:rPr>
        <w:t xml:space="preserve">                                                                    Regidora</w:t>
      </w:r>
    </w:p>
    <w:p w:rsidR="0005752B" w:rsidRPr="000C1BC1" w:rsidRDefault="0005752B" w:rsidP="0005752B">
      <w:pPr>
        <w:spacing w:line="360" w:lineRule="auto"/>
        <w:ind w:left="142" w:right="193"/>
        <w:contextualSpacing/>
        <w:rPr>
          <w:rFonts w:ascii="Garamond" w:eastAsia="Calibri" w:hAnsi="Garamond" w:cs="Times New Roman"/>
          <w:b/>
          <w:lang w:val="es-ES_tradnl"/>
        </w:rPr>
      </w:pPr>
    </w:p>
    <w:p w:rsidR="00CF1C97" w:rsidRDefault="00CF1C97" w:rsidP="0005752B">
      <w:pPr>
        <w:spacing w:line="360" w:lineRule="auto"/>
        <w:ind w:left="142" w:right="193"/>
        <w:contextualSpacing/>
        <w:rPr>
          <w:rFonts w:ascii="Garamond" w:eastAsia="Calibri" w:hAnsi="Garamond" w:cs="Times New Roman"/>
          <w:b/>
          <w:lang w:val="es-ES_tradnl"/>
        </w:rPr>
      </w:pPr>
    </w:p>
    <w:p w:rsidR="00317179" w:rsidRDefault="00317179" w:rsidP="0005752B">
      <w:pPr>
        <w:spacing w:line="360" w:lineRule="auto"/>
        <w:ind w:left="142" w:right="193"/>
        <w:contextualSpacing/>
        <w:rPr>
          <w:rFonts w:ascii="Garamond" w:eastAsia="Calibri" w:hAnsi="Garamond" w:cs="Times New Roman"/>
          <w:b/>
          <w:lang w:val="es-ES_tradnl"/>
        </w:rPr>
      </w:pPr>
    </w:p>
    <w:p w:rsidR="00317179" w:rsidRDefault="000E09C0" w:rsidP="0005752B">
      <w:pPr>
        <w:spacing w:line="360" w:lineRule="auto"/>
        <w:ind w:left="142" w:right="193"/>
        <w:contextualSpacing/>
        <w:rPr>
          <w:rFonts w:ascii="Garamond" w:eastAsia="Calibri" w:hAnsi="Garamond" w:cs="Times New Roman"/>
          <w:b/>
          <w:lang w:val="es-ES_tradnl"/>
        </w:rPr>
      </w:pPr>
      <w:r>
        <w:rPr>
          <w:rFonts w:ascii="Garamond" w:eastAsia="Calibri" w:hAnsi="Garamond" w:cs="Times New Roman"/>
          <w:b/>
          <w:lang w:val="es-ES_tradnl"/>
        </w:rPr>
        <w:t xml:space="preserve">  </w:t>
      </w:r>
    </w:p>
    <w:p w:rsidR="0005752B" w:rsidRPr="000C1BC1" w:rsidRDefault="0005752B" w:rsidP="0005752B">
      <w:pPr>
        <w:spacing w:line="360" w:lineRule="auto"/>
        <w:ind w:left="142" w:right="193"/>
        <w:contextualSpacing/>
        <w:rPr>
          <w:rFonts w:ascii="Garamond" w:eastAsia="Calibri" w:hAnsi="Garamond" w:cs="Times New Roman"/>
          <w:b/>
          <w:lang w:val="es-ES_tradnl"/>
        </w:rPr>
      </w:pPr>
      <w:r w:rsidRPr="000C1BC1">
        <w:rPr>
          <w:rFonts w:ascii="Garamond" w:eastAsia="Calibri" w:hAnsi="Garamond" w:cs="Times New Roman"/>
          <w:b/>
          <w:lang w:val="es-ES_tradnl"/>
        </w:rPr>
        <w:t xml:space="preserve">_________________________________       </w:t>
      </w:r>
      <w:r w:rsidR="00D66186" w:rsidRPr="000C1BC1">
        <w:rPr>
          <w:rFonts w:ascii="Garamond" w:eastAsia="Calibri" w:hAnsi="Garamond" w:cs="Times New Roman"/>
          <w:b/>
          <w:lang w:val="es-ES_tradnl"/>
        </w:rPr>
        <w:t xml:space="preserve">  </w:t>
      </w:r>
      <w:r w:rsidRPr="000C1BC1">
        <w:rPr>
          <w:rFonts w:ascii="Garamond" w:eastAsia="Calibri" w:hAnsi="Garamond" w:cs="Times New Roman"/>
          <w:b/>
          <w:lang w:val="es-ES_tradnl"/>
        </w:rPr>
        <w:t xml:space="preserve"> </w:t>
      </w:r>
      <w:r w:rsidRPr="000C1BC1">
        <w:rPr>
          <w:rFonts w:ascii="Garamond" w:eastAsia="Calibri" w:hAnsi="Garamond" w:cs="Times New Roman"/>
          <w:b/>
          <w:lang w:val="es-ES_tradnl"/>
        </w:rPr>
        <w:softHyphen/>
      </w:r>
      <w:r w:rsidRPr="000C1BC1">
        <w:rPr>
          <w:rFonts w:ascii="Garamond" w:eastAsia="Calibri" w:hAnsi="Garamond" w:cs="Times New Roman"/>
          <w:b/>
          <w:lang w:val="es-ES_tradnl"/>
        </w:rPr>
        <w:softHyphen/>
      </w:r>
      <w:r w:rsidRPr="000C1BC1">
        <w:rPr>
          <w:rFonts w:ascii="Garamond" w:eastAsia="Calibri" w:hAnsi="Garamond" w:cs="Times New Roman"/>
          <w:b/>
          <w:lang w:val="es-ES_tradnl"/>
        </w:rPr>
        <w:softHyphen/>
      </w:r>
      <w:r w:rsidRPr="000C1BC1">
        <w:rPr>
          <w:rFonts w:ascii="Garamond" w:eastAsia="Calibri" w:hAnsi="Garamond" w:cs="Times New Roman"/>
          <w:b/>
          <w:lang w:val="es-ES_tradnl"/>
        </w:rPr>
        <w:softHyphen/>
        <w:t>__________________________________</w:t>
      </w:r>
    </w:p>
    <w:p w:rsidR="00D66186" w:rsidRPr="000C1BC1" w:rsidRDefault="0039376E" w:rsidP="00D66186">
      <w:pPr>
        <w:spacing w:line="360" w:lineRule="auto"/>
        <w:ind w:left="142" w:right="193"/>
        <w:contextualSpacing/>
        <w:rPr>
          <w:rFonts w:ascii="Garamond" w:eastAsia="Calibri" w:hAnsi="Garamond" w:cs="Times New Roman"/>
          <w:b/>
          <w:lang w:val="es-ES_tradnl"/>
        </w:rPr>
      </w:pPr>
      <w:r w:rsidRPr="000C1BC1">
        <w:rPr>
          <w:rFonts w:ascii="Garamond" w:eastAsia="Calibri" w:hAnsi="Garamond" w:cs="Times New Roman"/>
          <w:b/>
          <w:lang w:val="es-ES_tradnl"/>
        </w:rPr>
        <w:t xml:space="preserve">Dra. </w:t>
      </w:r>
      <w:r w:rsidRPr="000C1BC1">
        <w:rPr>
          <w:rFonts w:ascii="Garamond" w:eastAsia="Calibri" w:hAnsi="Garamond" w:cs="Times New Roman"/>
          <w:b/>
          <w:bCs/>
          <w:lang w:val="es-MX"/>
        </w:rPr>
        <w:t>Iroselma Dalila Castañeda Santana</w:t>
      </w:r>
      <w:r w:rsidRPr="000C1BC1">
        <w:rPr>
          <w:rFonts w:ascii="Garamond" w:eastAsia="Calibri" w:hAnsi="Garamond" w:cs="Times New Roman"/>
          <w:b/>
          <w:lang w:val="es-MX"/>
        </w:rPr>
        <w:t xml:space="preserve">                      </w:t>
      </w:r>
      <w:r w:rsidR="00D66186" w:rsidRPr="000C1BC1">
        <w:rPr>
          <w:rFonts w:ascii="Garamond" w:eastAsia="Calibri" w:hAnsi="Garamond" w:cs="Times New Roman"/>
          <w:b/>
          <w:lang w:val="es-MX"/>
        </w:rPr>
        <w:t>C. Felipe Aréchiga Gómez</w:t>
      </w:r>
    </w:p>
    <w:p w:rsidR="0005752B" w:rsidRPr="000C1BC1" w:rsidRDefault="0005752B" w:rsidP="0005752B">
      <w:pPr>
        <w:spacing w:line="360" w:lineRule="auto"/>
        <w:ind w:left="142" w:right="193"/>
        <w:contextualSpacing/>
        <w:rPr>
          <w:rFonts w:ascii="Garamond" w:eastAsia="Calibri" w:hAnsi="Garamond" w:cs="Times New Roman"/>
          <w:b/>
          <w:lang w:val="pt-BR"/>
        </w:rPr>
      </w:pPr>
      <w:r w:rsidRPr="000C1BC1">
        <w:rPr>
          <w:rFonts w:ascii="Garamond" w:eastAsia="Calibri" w:hAnsi="Garamond" w:cs="Times New Roman"/>
          <w:b/>
          <w:lang w:val="es-ES_tradnl"/>
        </w:rPr>
        <w:t xml:space="preserve">                     </w:t>
      </w:r>
      <w:r w:rsidR="00D66186" w:rsidRPr="000C1BC1">
        <w:rPr>
          <w:rFonts w:ascii="Garamond" w:eastAsia="Calibri" w:hAnsi="Garamond" w:cs="Times New Roman"/>
          <w:b/>
          <w:lang w:val="pt-BR"/>
        </w:rPr>
        <w:t>Regidor</w:t>
      </w:r>
      <w:r w:rsidRPr="000C1BC1">
        <w:rPr>
          <w:rFonts w:ascii="Garamond" w:eastAsia="Calibri" w:hAnsi="Garamond" w:cs="Times New Roman"/>
          <w:b/>
          <w:lang w:val="pt-BR"/>
        </w:rPr>
        <w:t xml:space="preserve">                                                              </w:t>
      </w:r>
      <w:r w:rsidR="00D66186" w:rsidRPr="000C1BC1">
        <w:rPr>
          <w:rFonts w:ascii="Garamond" w:eastAsia="Calibri" w:hAnsi="Garamond" w:cs="Times New Roman"/>
          <w:b/>
          <w:lang w:val="pt-BR"/>
        </w:rPr>
        <w:t xml:space="preserve">     </w:t>
      </w:r>
      <w:r w:rsidRPr="000C1BC1">
        <w:rPr>
          <w:rFonts w:ascii="Garamond" w:eastAsia="Calibri" w:hAnsi="Garamond" w:cs="Times New Roman"/>
          <w:b/>
          <w:lang w:val="pt-BR"/>
        </w:rPr>
        <w:t xml:space="preserve">    Regidor                                                                                                                                                                         </w:t>
      </w:r>
    </w:p>
    <w:p w:rsidR="0005752B" w:rsidRDefault="0005752B" w:rsidP="0005752B">
      <w:pPr>
        <w:spacing w:line="360" w:lineRule="auto"/>
        <w:ind w:left="142" w:right="193"/>
        <w:contextualSpacing/>
        <w:rPr>
          <w:rFonts w:ascii="Garamond" w:eastAsia="Calibri" w:hAnsi="Garamond" w:cs="Times New Roman"/>
          <w:b/>
          <w:lang w:val="pt-BR"/>
        </w:rPr>
      </w:pPr>
    </w:p>
    <w:p w:rsidR="00CF1C97" w:rsidRDefault="00CF1C97" w:rsidP="0005752B">
      <w:pPr>
        <w:spacing w:line="360" w:lineRule="auto"/>
        <w:ind w:left="142" w:right="193"/>
        <w:contextualSpacing/>
        <w:rPr>
          <w:rFonts w:ascii="Garamond" w:eastAsia="Calibri" w:hAnsi="Garamond" w:cs="Times New Roman"/>
          <w:b/>
          <w:lang w:val="pt-BR"/>
        </w:rPr>
      </w:pPr>
    </w:p>
    <w:p w:rsidR="00317179" w:rsidRDefault="00317179" w:rsidP="0005752B">
      <w:pPr>
        <w:spacing w:line="360" w:lineRule="auto"/>
        <w:ind w:left="142" w:right="193"/>
        <w:contextualSpacing/>
        <w:rPr>
          <w:rFonts w:ascii="Garamond" w:eastAsia="Calibri" w:hAnsi="Garamond" w:cs="Times New Roman"/>
          <w:b/>
          <w:lang w:val="pt-BR"/>
        </w:rPr>
      </w:pPr>
    </w:p>
    <w:p w:rsidR="00317179" w:rsidRPr="000C1BC1" w:rsidRDefault="00317179" w:rsidP="0005752B">
      <w:pPr>
        <w:spacing w:line="360" w:lineRule="auto"/>
        <w:ind w:left="142" w:right="193"/>
        <w:contextualSpacing/>
        <w:rPr>
          <w:rFonts w:ascii="Garamond" w:eastAsia="Calibri" w:hAnsi="Garamond" w:cs="Times New Roman"/>
          <w:b/>
          <w:lang w:val="pt-BR"/>
        </w:rPr>
      </w:pPr>
    </w:p>
    <w:p w:rsidR="0005752B" w:rsidRPr="000C1BC1" w:rsidRDefault="0005752B" w:rsidP="0005752B">
      <w:pPr>
        <w:spacing w:line="360" w:lineRule="auto"/>
        <w:ind w:left="142" w:right="193"/>
        <w:contextualSpacing/>
        <w:rPr>
          <w:rFonts w:ascii="Garamond" w:eastAsia="Calibri" w:hAnsi="Garamond" w:cs="Times New Roman"/>
          <w:b/>
          <w:lang w:val="pt-BR"/>
        </w:rPr>
      </w:pPr>
      <w:r w:rsidRPr="000C1BC1">
        <w:rPr>
          <w:rFonts w:ascii="Garamond" w:eastAsia="Calibri" w:hAnsi="Garamond" w:cs="Times New Roman"/>
          <w:b/>
          <w:lang w:val="pt-BR"/>
        </w:rPr>
        <w:t>_________________________________          __________________________________</w:t>
      </w:r>
    </w:p>
    <w:p w:rsidR="00D66186" w:rsidRPr="000C1BC1" w:rsidRDefault="0005752B" w:rsidP="00D66186">
      <w:pPr>
        <w:spacing w:line="360" w:lineRule="auto"/>
        <w:ind w:left="142" w:right="193"/>
        <w:contextualSpacing/>
        <w:rPr>
          <w:rFonts w:ascii="Garamond" w:eastAsia="Calibri" w:hAnsi="Garamond" w:cs="Times New Roman"/>
          <w:b/>
          <w:lang w:val="es-ES_tradnl"/>
        </w:rPr>
      </w:pPr>
      <w:r w:rsidRPr="000C1BC1">
        <w:rPr>
          <w:rFonts w:ascii="Garamond" w:eastAsia="Calibri" w:hAnsi="Garamond" w:cs="Times New Roman"/>
          <w:b/>
          <w:lang w:val="pt-BR"/>
        </w:rPr>
        <w:t xml:space="preserve">    </w:t>
      </w:r>
      <w:r w:rsidR="00D66186" w:rsidRPr="000C1BC1">
        <w:rPr>
          <w:rFonts w:ascii="Garamond" w:eastAsia="Calibri" w:hAnsi="Garamond" w:cs="Times New Roman"/>
          <w:b/>
          <w:lang w:val="pt-BR"/>
        </w:rPr>
        <w:t xml:space="preserve">    </w:t>
      </w:r>
      <w:r w:rsidR="00D66186" w:rsidRPr="000C1BC1">
        <w:rPr>
          <w:rFonts w:ascii="Garamond" w:eastAsia="Calibri" w:hAnsi="Garamond" w:cs="Times New Roman"/>
          <w:b/>
          <w:lang w:val="es-MX"/>
        </w:rPr>
        <w:t xml:space="preserve">C. Micaela Vázquez Díaz                                </w:t>
      </w:r>
      <w:r w:rsidR="00D66186" w:rsidRPr="000C1BC1">
        <w:rPr>
          <w:rFonts w:ascii="Garamond" w:eastAsia="Calibri" w:hAnsi="Garamond" w:cs="Times New Roman"/>
          <w:b/>
          <w:lang w:val="es-ES_tradnl"/>
        </w:rPr>
        <w:t xml:space="preserve">C. </w:t>
      </w:r>
      <w:r w:rsidR="00D66186" w:rsidRPr="000C1BC1">
        <w:rPr>
          <w:rFonts w:ascii="Garamond" w:eastAsia="Calibri" w:hAnsi="Garamond" w:cs="Times New Roman"/>
          <w:b/>
          <w:lang w:val="es-MX"/>
        </w:rPr>
        <w:t>María de Jesús López Delgado</w:t>
      </w:r>
    </w:p>
    <w:p w:rsidR="0005752B" w:rsidRPr="000C1BC1" w:rsidRDefault="0005752B" w:rsidP="0005752B">
      <w:pPr>
        <w:spacing w:line="360" w:lineRule="auto"/>
        <w:ind w:left="142" w:right="193"/>
        <w:contextualSpacing/>
        <w:rPr>
          <w:rFonts w:ascii="Garamond" w:eastAsia="Calibri" w:hAnsi="Garamond" w:cs="Times New Roman"/>
          <w:b/>
          <w:lang w:val="es-ES_tradnl"/>
        </w:rPr>
      </w:pPr>
      <w:r w:rsidRPr="000C1BC1">
        <w:rPr>
          <w:rFonts w:ascii="Garamond" w:eastAsia="Calibri" w:hAnsi="Garamond" w:cs="Times New Roman"/>
          <w:b/>
          <w:lang w:val="es-ES_tradnl"/>
        </w:rPr>
        <w:t xml:space="preserve">                     Regidora                                                                   Regidor</w:t>
      </w:r>
      <w:r w:rsidR="00D66186" w:rsidRPr="000C1BC1">
        <w:rPr>
          <w:rFonts w:ascii="Garamond" w:eastAsia="Calibri" w:hAnsi="Garamond" w:cs="Times New Roman"/>
          <w:b/>
          <w:lang w:val="es-ES_tradnl"/>
        </w:rPr>
        <w:t>a</w:t>
      </w:r>
    </w:p>
    <w:p w:rsidR="0005752B" w:rsidRDefault="0005752B" w:rsidP="0005752B">
      <w:pPr>
        <w:spacing w:line="360" w:lineRule="auto"/>
        <w:ind w:left="142" w:right="193"/>
        <w:contextualSpacing/>
        <w:rPr>
          <w:rFonts w:ascii="Garamond" w:eastAsia="Calibri" w:hAnsi="Garamond" w:cs="Times New Roman"/>
          <w:b/>
          <w:lang w:val="es-ES_tradnl"/>
        </w:rPr>
      </w:pPr>
    </w:p>
    <w:p w:rsidR="00CF1C97" w:rsidRDefault="00CF1C97" w:rsidP="0005752B">
      <w:pPr>
        <w:spacing w:line="360" w:lineRule="auto"/>
        <w:ind w:left="142" w:right="193"/>
        <w:contextualSpacing/>
        <w:rPr>
          <w:rFonts w:ascii="Garamond" w:eastAsia="Calibri" w:hAnsi="Garamond" w:cs="Times New Roman"/>
          <w:b/>
          <w:lang w:val="es-ES_tradnl"/>
        </w:rPr>
      </w:pPr>
    </w:p>
    <w:p w:rsidR="00317179" w:rsidRDefault="00317179" w:rsidP="0005752B">
      <w:pPr>
        <w:spacing w:line="360" w:lineRule="auto"/>
        <w:ind w:left="142" w:right="193"/>
        <w:contextualSpacing/>
        <w:rPr>
          <w:rFonts w:ascii="Garamond" w:eastAsia="Calibri" w:hAnsi="Garamond" w:cs="Times New Roman"/>
          <w:b/>
          <w:lang w:val="es-ES_tradnl"/>
        </w:rPr>
      </w:pPr>
    </w:p>
    <w:p w:rsidR="00317179" w:rsidRPr="000C1BC1" w:rsidRDefault="00317179" w:rsidP="0005752B">
      <w:pPr>
        <w:spacing w:line="360" w:lineRule="auto"/>
        <w:ind w:left="142" w:right="193"/>
        <w:contextualSpacing/>
        <w:rPr>
          <w:rFonts w:ascii="Garamond" w:eastAsia="Calibri" w:hAnsi="Garamond" w:cs="Times New Roman"/>
          <w:b/>
          <w:lang w:val="es-ES_tradnl"/>
        </w:rPr>
      </w:pPr>
    </w:p>
    <w:p w:rsidR="0005752B" w:rsidRPr="000C1BC1" w:rsidRDefault="0005752B" w:rsidP="0005752B">
      <w:pPr>
        <w:spacing w:line="360" w:lineRule="auto"/>
        <w:ind w:left="142" w:right="193"/>
        <w:contextualSpacing/>
        <w:rPr>
          <w:rFonts w:ascii="Garamond" w:eastAsia="Calibri" w:hAnsi="Garamond" w:cs="Times New Roman"/>
          <w:b/>
          <w:lang w:val="es-ES_tradnl"/>
        </w:rPr>
      </w:pPr>
      <w:r w:rsidRPr="000C1BC1">
        <w:rPr>
          <w:rFonts w:ascii="Garamond" w:eastAsia="Calibri" w:hAnsi="Garamond" w:cs="Times New Roman"/>
          <w:b/>
          <w:lang w:val="es-ES_tradnl"/>
        </w:rPr>
        <w:t xml:space="preserve">  _________________________________        </w:t>
      </w:r>
      <w:r w:rsidR="00791077" w:rsidRPr="000C1BC1">
        <w:rPr>
          <w:rFonts w:ascii="Garamond" w:eastAsia="Calibri" w:hAnsi="Garamond" w:cs="Times New Roman"/>
          <w:b/>
          <w:lang w:val="es-ES_tradnl"/>
        </w:rPr>
        <w:t>_</w:t>
      </w:r>
      <w:r w:rsidRPr="000C1BC1">
        <w:rPr>
          <w:rFonts w:ascii="Garamond" w:eastAsia="Calibri" w:hAnsi="Garamond" w:cs="Times New Roman"/>
          <w:b/>
          <w:lang w:val="es-ES_tradnl"/>
        </w:rPr>
        <w:t>_________________________________</w:t>
      </w:r>
    </w:p>
    <w:p w:rsidR="00D66186" w:rsidRPr="000C1BC1" w:rsidRDefault="00D66186" w:rsidP="0071025D">
      <w:pPr>
        <w:spacing w:line="360" w:lineRule="auto"/>
        <w:ind w:left="142" w:right="49"/>
        <w:contextualSpacing/>
        <w:rPr>
          <w:rFonts w:ascii="Garamond" w:eastAsia="Calibri" w:hAnsi="Garamond" w:cs="Times New Roman"/>
          <w:b/>
          <w:lang w:val="es-MX"/>
        </w:rPr>
      </w:pPr>
      <w:r w:rsidRPr="000C1BC1">
        <w:rPr>
          <w:rFonts w:ascii="Garamond" w:eastAsia="Calibri" w:hAnsi="Garamond" w:cs="Times New Roman"/>
          <w:b/>
          <w:lang w:val="es-ES_tradnl"/>
        </w:rPr>
        <w:t xml:space="preserve">   </w:t>
      </w:r>
      <w:r w:rsidR="003F0580" w:rsidRPr="000C1BC1">
        <w:rPr>
          <w:rFonts w:ascii="Garamond" w:eastAsia="Calibri" w:hAnsi="Garamond" w:cs="Times New Roman"/>
          <w:b/>
          <w:lang w:val="es-ES_tradnl"/>
        </w:rPr>
        <w:t xml:space="preserve">  </w:t>
      </w:r>
      <w:r w:rsidRPr="000C1BC1">
        <w:rPr>
          <w:rFonts w:ascii="Garamond" w:eastAsia="Calibri" w:hAnsi="Garamond" w:cs="Times New Roman"/>
          <w:b/>
          <w:lang w:val="es-ES_tradnl"/>
        </w:rPr>
        <w:t xml:space="preserve"> Ing. </w:t>
      </w:r>
      <w:r w:rsidRPr="000C1BC1">
        <w:rPr>
          <w:rFonts w:ascii="Garamond" w:eastAsia="Calibri" w:hAnsi="Garamond" w:cs="Times New Roman"/>
          <w:b/>
          <w:lang w:val="es-MX"/>
        </w:rPr>
        <w:t>Luis Jesús Escoto Martínez</w:t>
      </w:r>
      <w:r w:rsidRPr="000C1BC1">
        <w:rPr>
          <w:rFonts w:ascii="Garamond" w:eastAsia="Calibri" w:hAnsi="Garamond" w:cs="Times New Roman"/>
          <w:b/>
          <w:lang w:val="es-ES_tradnl"/>
        </w:rPr>
        <w:t xml:space="preserve">             L</w:t>
      </w:r>
      <w:r w:rsidR="0071025D" w:rsidRPr="000C1BC1">
        <w:rPr>
          <w:rFonts w:ascii="Garamond" w:eastAsia="Calibri" w:hAnsi="Garamond" w:cs="Times New Roman"/>
          <w:b/>
          <w:lang w:val="es-ES_tradnl"/>
        </w:rPr>
        <w:t>.A</w:t>
      </w:r>
      <w:r w:rsidRPr="000C1BC1">
        <w:rPr>
          <w:rFonts w:ascii="Garamond" w:eastAsia="Calibri" w:hAnsi="Garamond" w:cs="Times New Roman"/>
          <w:b/>
          <w:lang w:val="es-ES_tradnl"/>
        </w:rPr>
        <w:t>.</w:t>
      </w:r>
      <w:r w:rsidR="0071025D" w:rsidRPr="000C1BC1">
        <w:rPr>
          <w:rFonts w:ascii="Garamond" w:eastAsia="Calibri" w:hAnsi="Garamond" w:cs="Times New Roman"/>
          <w:b/>
          <w:lang w:val="es-ES_tradnl"/>
        </w:rPr>
        <w:t>E.</w:t>
      </w:r>
      <w:r w:rsidRPr="000C1BC1">
        <w:rPr>
          <w:rFonts w:ascii="Garamond" w:eastAsia="Calibri" w:hAnsi="Garamond" w:cs="Times New Roman"/>
          <w:b/>
          <w:lang w:val="es-ES_tradnl"/>
        </w:rPr>
        <w:t xml:space="preserve"> </w:t>
      </w:r>
      <w:r w:rsidRPr="000C1BC1">
        <w:rPr>
          <w:rFonts w:ascii="Garamond" w:eastAsia="Calibri" w:hAnsi="Garamond" w:cs="Times New Roman"/>
          <w:b/>
          <w:lang w:val="es-MX"/>
        </w:rPr>
        <w:t>Melissa Marlene Madero Plascencia</w:t>
      </w:r>
    </w:p>
    <w:p w:rsidR="0005752B" w:rsidRPr="000C1BC1" w:rsidRDefault="00D66186" w:rsidP="0005752B">
      <w:pPr>
        <w:spacing w:line="360" w:lineRule="auto"/>
        <w:ind w:left="142" w:right="193"/>
        <w:contextualSpacing/>
        <w:rPr>
          <w:rFonts w:ascii="Garamond" w:eastAsia="Calibri" w:hAnsi="Garamond" w:cs="Times New Roman"/>
          <w:b/>
          <w:lang w:val="es-ES_tradnl"/>
        </w:rPr>
      </w:pPr>
      <w:r w:rsidRPr="000C1BC1">
        <w:rPr>
          <w:rFonts w:ascii="Garamond" w:eastAsia="Calibri" w:hAnsi="Garamond" w:cs="Times New Roman"/>
          <w:b/>
          <w:lang w:val="es-ES_tradnl"/>
        </w:rPr>
        <w:t xml:space="preserve">                       Regidor</w:t>
      </w:r>
      <w:r w:rsidR="0005752B" w:rsidRPr="000C1BC1">
        <w:rPr>
          <w:rFonts w:ascii="Garamond" w:eastAsia="Calibri" w:hAnsi="Garamond" w:cs="Times New Roman"/>
          <w:b/>
          <w:lang w:val="es-ES_tradnl"/>
        </w:rPr>
        <w:t xml:space="preserve">                                                                Regidor</w:t>
      </w:r>
      <w:r w:rsidRPr="000C1BC1">
        <w:rPr>
          <w:rFonts w:ascii="Garamond" w:eastAsia="Calibri" w:hAnsi="Garamond" w:cs="Times New Roman"/>
          <w:b/>
          <w:lang w:val="es-ES_tradnl"/>
        </w:rPr>
        <w:t>a</w:t>
      </w:r>
    </w:p>
    <w:p w:rsidR="009407EF" w:rsidRDefault="009407EF" w:rsidP="0005752B">
      <w:pPr>
        <w:spacing w:line="360" w:lineRule="auto"/>
        <w:ind w:left="142" w:right="193"/>
        <w:contextualSpacing/>
        <w:jc w:val="center"/>
        <w:rPr>
          <w:rFonts w:ascii="Garamond" w:eastAsia="Calibri" w:hAnsi="Garamond" w:cs="Times New Roman"/>
          <w:b/>
          <w:lang w:val="es-ES_tradnl"/>
        </w:rPr>
      </w:pPr>
    </w:p>
    <w:p w:rsidR="00317179" w:rsidRDefault="00317179" w:rsidP="0005752B">
      <w:pPr>
        <w:spacing w:line="360" w:lineRule="auto"/>
        <w:ind w:left="142" w:right="193"/>
        <w:contextualSpacing/>
        <w:jc w:val="center"/>
        <w:rPr>
          <w:rFonts w:ascii="Garamond" w:eastAsia="Calibri" w:hAnsi="Garamond" w:cs="Times New Roman"/>
          <w:b/>
          <w:lang w:val="es-ES_tradnl"/>
        </w:rPr>
      </w:pPr>
    </w:p>
    <w:p w:rsidR="00317179" w:rsidRDefault="00317179" w:rsidP="0005752B">
      <w:pPr>
        <w:spacing w:line="360" w:lineRule="auto"/>
        <w:ind w:left="142" w:right="193"/>
        <w:contextualSpacing/>
        <w:jc w:val="center"/>
        <w:rPr>
          <w:rFonts w:ascii="Garamond" w:eastAsia="Calibri" w:hAnsi="Garamond" w:cs="Times New Roman"/>
          <w:b/>
          <w:lang w:val="es-ES_tradnl"/>
        </w:rPr>
      </w:pPr>
    </w:p>
    <w:p w:rsidR="0005752B" w:rsidRPr="000C1BC1" w:rsidRDefault="0005752B" w:rsidP="0005752B">
      <w:pPr>
        <w:spacing w:line="360" w:lineRule="auto"/>
        <w:ind w:left="142" w:right="193"/>
        <w:contextualSpacing/>
        <w:jc w:val="center"/>
        <w:rPr>
          <w:rFonts w:ascii="Garamond" w:eastAsia="Calibri" w:hAnsi="Garamond" w:cs="Times New Roman"/>
          <w:b/>
          <w:lang w:val="es-ES_tradnl"/>
        </w:rPr>
      </w:pPr>
      <w:r w:rsidRPr="000C1BC1">
        <w:rPr>
          <w:rFonts w:ascii="Garamond" w:eastAsia="Calibri" w:hAnsi="Garamond" w:cs="Times New Roman"/>
          <w:b/>
          <w:lang w:val="es-ES_tradnl"/>
        </w:rPr>
        <w:t>_______________________________</w:t>
      </w:r>
    </w:p>
    <w:p w:rsidR="0005752B" w:rsidRPr="000C1BC1" w:rsidRDefault="0005752B" w:rsidP="0005752B">
      <w:pPr>
        <w:spacing w:line="360" w:lineRule="auto"/>
        <w:ind w:left="142"/>
        <w:contextualSpacing/>
        <w:jc w:val="center"/>
        <w:rPr>
          <w:rFonts w:ascii="Garamond" w:eastAsia="Calibri" w:hAnsi="Garamond" w:cs="Times New Roman"/>
          <w:b/>
          <w:lang w:val="es-ES_tradnl"/>
        </w:rPr>
      </w:pPr>
      <w:r w:rsidRPr="000C1BC1">
        <w:rPr>
          <w:rFonts w:ascii="Garamond" w:eastAsia="Calibri" w:hAnsi="Garamond" w:cs="Times New Roman"/>
          <w:b/>
          <w:lang w:val="es-MX"/>
        </w:rPr>
        <w:t>Abg. José Juan Velázquez Hernández</w:t>
      </w:r>
      <w:r w:rsidRPr="000C1BC1">
        <w:rPr>
          <w:rFonts w:ascii="Garamond" w:eastAsia="Calibri" w:hAnsi="Garamond" w:cs="Times New Roman"/>
          <w:b/>
          <w:lang w:val="es-ES_tradnl"/>
        </w:rPr>
        <w:t xml:space="preserve"> </w:t>
      </w:r>
    </w:p>
    <w:p w:rsidR="0005752B" w:rsidRPr="000C1BC1" w:rsidRDefault="0005752B" w:rsidP="00791077">
      <w:pPr>
        <w:spacing w:line="360" w:lineRule="auto"/>
        <w:ind w:left="142"/>
        <w:contextualSpacing/>
        <w:jc w:val="center"/>
        <w:rPr>
          <w:rFonts w:ascii="Garamond" w:hAnsi="Garamond"/>
          <w:lang w:val="es-ES_tradnl"/>
        </w:rPr>
      </w:pPr>
      <w:r w:rsidRPr="000C1BC1">
        <w:rPr>
          <w:rFonts w:ascii="Garamond" w:eastAsia="Calibri" w:hAnsi="Garamond" w:cs="Times New Roman"/>
          <w:b/>
          <w:lang w:val="es-ES_tradnl"/>
        </w:rPr>
        <w:t>Secretario General</w:t>
      </w:r>
    </w:p>
    <w:sectPr w:rsidR="0005752B" w:rsidRPr="000C1BC1" w:rsidSect="006F580C">
      <w:headerReference w:type="default" r:id="rId13"/>
      <w:footnotePr>
        <w:numRestart w:val="eachPage"/>
      </w:footnotePr>
      <w:pgSz w:w="12240" w:h="20160" w:code="5"/>
      <w:pgMar w:top="1418" w:right="1701" w:bottom="1418" w:left="226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31F36" w:rsidRDefault="00631F36" w:rsidP="004660B1">
      <w:pPr>
        <w:spacing w:after="0" w:line="240" w:lineRule="auto"/>
      </w:pPr>
      <w:r>
        <w:separator/>
      </w:r>
    </w:p>
  </w:endnote>
  <w:endnote w:type="continuationSeparator" w:id="0">
    <w:p w:rsidR="00631F36" w:rsidRDefault="00631F36" w:rsidP="004660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itilliumWeb-Bold">
    <w:altName w:val="Times New Roman"/>
    <w:panose1 w:val="00000000000000000000"/>
    <w:charset w:val="00"/>
    <w:family w:val="roman"/>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ptos Display">
    <w:altName w:val="Arial"/>
    <w:charset w:val="00"/>
    <w:family w:val="swiss"/>
    <w:pitch w:val="variable"/>
    <w:sig w:usb0="00000001" w:usb1="00000003" w:usb2="00000000" w:usb3="00000000" w:csb0="0000019F" w:csb1="00000000"/>
  </w:font>
  <w:font w:name="Garamond Premr Pro">
    <w:altName w:val="Garamond Premr Pro"/>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Helvetica Neue">
    <w:altName w:val="Corbel"/>
    <w:charset w:val="00"/>
    <w:family w:val="auto"/>
    <w:pitch w:val="variable"/>
    <w:sig w:usb0="00000003" w:usb1="500079DB" w:usb2="00000010" w:usb3="00000000" w:csb0="00000001" w:csb1="00000000"/>
  </w:font>
  <w:font w:name="Garamond">
    <w:panose1 w:val="020204040303010108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31F36" w:rsidRDefault="00631F36" w:rsidP="004660B1">
      <w:pPr>
        <w:spacing w:after="0" w:line="240" w:lineRule="auto"/>
      </w:pPr>
      <w:r>
        <w:separator/>
      </w:r>
    </w:p>
  </w:footnote>
  <w:footnote w:type="continuationSeparator" w:id="0">
    <w:p w:rsidR="00631F36" w:rsidRDefault="00631F36" w:rsidP="004660B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4821688"/>
      <w:docPartObj>
        <w:docPartGallery w:val="Page Numbers (Top of Page)"/>
        <w:docPartUnique/>
      </w:docPartObj>
    </w:sdtPr>
    <w:sdtEndPr>
      <w:rPr>
        <w:rFonts w:ascii="Garamond" w:hAnsi="Garamond"/>
        <w:sz w:val="18"/>
        <w:szCs w:val="18"/>
      </w:rPr>
    </w:sdtEndPr>
    <w:sdtContent>
      <w:p w:rsidR="00C57D83" w:rsidRPr="004660B1" w:rsidRDefault="00C57D83" w:rsidP="004660B1">
        <w:pPr>
          <w:pStyle w:val="Encabezado"/>
          <w:jc w:val="right"/>
          <w:rPr>
            <w:rFonts w:ascii="Garamond" w:hAnsi="Garamond"/>
            <w:sz w:val="18"/>
            <w:szCs w:val="18"/>
          </w:rPr>
        </w:pPr>
        <w:r w:rsidRPr="004660B1">
          <w:rPr>
            <w:rFonts w:ascii="Garamond" w:hAnsi="Garamond"/>
            <w:b/>
            <w:sz w:val="18"/>
            <w:szCs w:val="18"/>
          </w:rPr>
          <w:fldChar w:fldCharType="begin"/>
        </w:r>
        <w:r w:rsidRPr="004660B1">
          <w:rPr>
            <w:rFonts w:ascii="Garamond" w:hAnsi="Garamond"/>
            <w:b/>
            <w:sz w:val="18"/>
            <w:szCs w:val="18"/>
          </w:rPr>
          <w:instrText xml:space="preserve"> PAGE   \* MERGEFORMAT </w:instrText>
        </w:r>
        <w:r w:rsidRPr="004660B1">
          <w:rPr>
            <w:rFonts w:ascii="Garamond" w:hAnsi="Garamond"/>
            <w:b/>
            <w:sz w:val="18"/>
            <w:szCs w:val="18"/>
          </w:rPr>
          <w:fldChar w:fldCharType="separate"/>
        </w:r>
        <w:r w:rsidR="0032409F">
          <w:rPr>
            <w:rFonts w:ascii="Garamond" w:hAnsi="Garamond"/>
            <w:b/>
            <w:noProof/>
            <w:sz w:val="18"/>
            <w:szCs w:val="18"/>
          </w:rPr>
          <w:t>55</w:t>
        </w:r>
        <w:r w:rsidRPr="004660B1">
          <w:rPr>
            <w:rFonts w:ascii="Garamond" w:hAnsi="Garamond"/>
            <w:b/>
            <w:sz w:val="18"/>
            <w:szCs w:val="18"/>
          </w:rPr>
          <w:fldChar w:fldCharType="end"/>
        </w:r>
        <w:r>
          <w:t xml:space="preserve">                                                   </w:t>
        </w:r>
        <w:r w:rsidRPr="004660B1">
          <w:rPr>
            <w:rFonts w:ascii="Garamond" w:hAnsi="Garamond"/>
            <w:sz w:val="18"/>
            <w:szCs w:val="18"/>
          </w:rPr>
          <w:t xml:space="preserve">Acta de Sesión </w:t>
        </w:r>
        <w:r>
          <w:rPr>
            <w:rFonts w:ascii="Garamond" w:hAnsi="Garamond"/>
            <w:sz w:val="18"/>
            <w:szCs w:val="18"/>
          </w:rPr>
          <w:t xml:space="preserve">Ordinaria del </w:t>
        </w:r>
        <w:r w:rsidRPr="004660B1">
          <w:rPr>
            <w:rFonts w:ascii="Garamond" w:hAnsi="Garamond"/>
            <w:sz w:val="18"/>
            <w:szCs w:val="18"/>
          </w:rPr>
          <w:t>Ayuntamiento Constitucional de Puerto Vallarta, Jalisco; celebrada el d</w:t>
        </w:r>
        <w:r>
          <w:rPr>
            <w:rFonts w:ascii="Garamond" w:hAnsi="Garamond"/>
            <w:sz w:val="18"/>
            <w:szCs w:val="18"/>
          </w:rPr>
          <w:t>ía 12 de Septiembre de 2025 dos mil veinticinco</w:t>
        </w:r>
        <w:r w:rsidRPr="004660B1">
          <w:rPr>
            <w:rFonts w:ascii="Garamond" w:hAnsi="Garamond"/>
            <w:sz w:val="18"/>
            <w:szCs w:val="18"/>
          </w:rPr>
          <w:t>.</w:t>
        </w:r>
      </w:p>
    </w:sdtContent>
  </w:sdt>
  <w:p w:rsidR="00C57D83" w:rsidRPr="004660B1" w:rsidRDefault="00C57D83">
    <w:pPr>
      <w:pStyle w:val="Encabezado"/>
      <w:rPr>
        <w:rFonts w:ascii="Garamond" w:hAnsi="Garamond"/>
        <w:sz w:val="18"/>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2"/>
    <w:multiLevelType w:val="singleLevel"/>
    <w:tmpl w:val="22FC6D24"/>
    <w:lvl w:ilvl="0">
      <w:start w:val="1"/>
      <w:numFmt w:val="bullet"/>
      <w:pStyle w:val="Listaconvietas3"/>
      <w:lvlText w:val=""/>
      <w:lvlJc w:val="left"/>
      <w:pPr>
        <w:tabs>
          <w:tab w:val="num" w:pos="926"/>
        </w:tabs>
        <w:ind w:left="926" w:hanging="360"/>
      </w:pPr>
      <w:rPr>
        <w:rFonts w:ascii="Symbol" w:hAnsi="Symbol" w:hint="default"/>
      </w:rPr>
    </w:lvl>
  </w:abstractNum>
  <w:abstractNum w:abstractNumId="1">
    <w:nsid w:val="FFFFFF83"/>
    <w:multiLevelType w:val="singleLevel"/>
    <w:tmpl w:val="1B887782"/>
    <w:lvl w:ilvl="0">
      <w:start w:val="1"/>
      <w:numFmt w:val="bullet"/>
      <w:pStyle w:val="Listaconvietas2"/>
      <w:lvlText w:val=""/>
      <w:lvlJc w:val="left"/>
      <w:pPr>
        <w:tabs>
          <w:tab w:val="num" w:pos="643"/>
        </w:tabs>
        <w:ind w:left="643" w:hanging="360"/>
      </w:pPr>
      <w:rPr>
        <w:rFonts w:ascii="Symbol" w:hAnsi="Symbol" w:hint="default"/>
      </w:rPr>
    </w:lvl>
  </w:abstractNum>
  <w:abstractNum w:abstractNumId="2">
    <w:nsid w:val="08D038AC"/>
    <w:multiLevelType w:val="multilevel"/>
    <w:tmpl w:val="CA48A2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09861AA9"/>
    <w:multiLevelType w:val="multilevel"/>
    <w:tmpl w:val="ED847C60"/>
    <w:lvl w:ilvl="0">
      <w:start w:val="1"/>
      <w:numFmt w:val="bullet"/>
      <w:lvlText w:val="o"/>
      <w:lvlJc w:val="left"/>
      <w:pPr>
        <w:tabs>
          <w:tab w:val="num" w:pos="1068"/>
        </w:tabs>
        <w:ind w:left="1068" w:hanging="360"/>
      </w:pPr>
      <w:rPr>
        <w:rFonts w:ascii="Courier New" w:hAnsi="Courier New" w:cs="Courier New" w:hint="default"/>
        <w:sz w:val="20"/>
      </w:rPr>
    </w:lvl>
    <w:lvl w:ilvl="1" w:tentative="1">
      <w:start w:val="1"/>
      <w:numFmt w:val="bullet"/>
      <w:lvlText w:val="o"/>
      <w:lvlJc w:val="left"/>
      <w:pPr>
        <w:tabs>
          <w:tab w:val="num" w:pos="1788"/>
        </w:tabs>
        <w:ind w:left="1788" w:hanging="360"/>
      </w:pPr>
      <w:rPr>
        <w:rFonts w:ascii="Courier New" w:hAnsi="Courier New" w:hint="default"/>
        <w:sz w:val="20"/>
      </w:rPr>
    </w:lvl>
    <w:lvl w:ilvl="2" w:tentative="1">
      <w:start w:val="1"/>
      <w:numFmt w:val="bullet"/>
      <w:lvlText w:val=""/>
      <w:lvlJc w:val="left"/>
      <w:pPr>
        <w:tabs>
          <w:tab w:val="num" w:pos="2508"/>
        </w:tabs>
        <w:ind w:left="2508" w:hanging="360"/>
      </w:pPr>
      <w:rPr>
        <w:rFonts w:ascii="Wingdings" w:hAnsi="Wingdings" w:hint="default"/>
        <w:sz w:val="20"/>
      </w:rPr>
    </w:lvl>
    <w:lvl w:ilvl="3" w:tentative="1">
      <w:start w:val="1"/>
      <w:numFmt w:val="bullet"/>
      <w:lvlText w:val=""/>
      <w:lvlJc w:val="left"/>
      <w:pPr>
        <w:tabs>
          <w:tab w:val="num" w:pos="3228"/>
        </w:tabs>
        <w:ind w:left="3228" w:hanging="360"/>
      </w:pPr>
      <w:rPr>
        <w:rFonts w:ascii="Wingdings" w:hAnsi="Wingdings" w:hint="default"/>
        <w:sz w:val="20"/>
      </w:rPr>
    </w:lvl>
    <w:lvl w:ilvl="4" w:tentative="1">
      <w:start w:val="1"/>
      <w:numFmt w:val="bullet"/>
      <w:lvlText w:val=""/>
      <w:lvlJc w:val="left"/>
      <w:pPr>
        <w:tabs>
          <w:tab w:val="num" w:pos="3948"/>
        </w:tabs>
        <w:ind w:left="3948" w:hanging="360"/>
      </w:pPr>
      <w:rPr>
        <w:rFonts w:ascii="Wingdings" w:hAnsi="Wingdings" w:hint="default"/>
        <w:sz w:val="20"/>
      </w:rPr>
    </w:lvl>
    <w:lvl w:ilvl="5" w:tentative="1">
      <w:start w:val="1"/>
      <w:numFmt w:val="bullet"/>
      <w:lvlText w:val=""/>
      <w:lvlJc w:val="left"/>
      <w:pPr>
        <w:tabs>
          <w:tab w:val="num" w:pos="4668"/>
        </w:tabs>
        <w:ind w:left="4668" w:hanging="360"/>
      </w:pPr>
      <w:rPr>
        <w:rFonts w:ascii="Wingdings" w:hAnsi="Wingdings" w:hint="default"/>
        <w:sz w:val="20"/>
      </w:rPr>
    </w:lvl>
    <w:lvl w:ilvl="6" w:tentative="1">
      <w:start w:val="1"/>
      <w:numFmt w:val="bullet"/>
      <w:lvlText w:val=""/>
      <w:lvlJc w:val="left"/>
      <w:pPr>
        <w:tabs>
          <w:tab w:val="num" w:pos="5388"/>
        </w:tabs>
        <w:ind w:left="5388" w:hanging="360"/>
      </w:pPr>
      <w:rPr>
        <w:rFonts w:ascii="Wingdings" w:hAnsi="Wingdings" w:hint="default"/>
        <w:sz w:val="20"/>
      </w:rPr>
    </w:lvl>
    <w:lvl w:ilvl="7" w:tentative="1">
      <w:start w:val="1"/>
      <w:numFmt w:val="bullet"/>
      <w:lvlText w:val=""/>
      <w:lvlJc w:val="left"/>
      <w:pPr>
        <w:tabs>
          <w:tab w:val="num" w:pos="6108"/>
        </w:tabs>
        <w:ind w:left="6108" w:hanging="360"/>
      </w:pPr>
      <w:rPr>
        <w:rFonts w:ascii="Wingdings" w:hAnsi="Wingdings" w:hint="default"/>
        <w:sz w:val="20"/>
      </w:rPr>
    </w:lvl>
    <w:lvl w:ilvl="8" w:tentative="1">
      <w:start w:val="1"/>
      <w:numFmt w:val="bullet"/>
      <w:lvlText w:val=""/>
      <w:lvlJc w:val="left"/>
      <w:pPr>
        <w:tabs>
          <w:tab w:val="num" w:pos="6828"/>
        </w:tabs>
        <w:ind w:left="6828" w:hanging="360"/>
      </w:pPr>
      <w:rPr>
        <w:rFonts w:ascii="Wingdings" w:hAnsi="Wingdings" w:hint="default"/>
        <w:sz w:val="20"/>
      </w:rPr>
    </w:lvl>
  </w:abstractNum>
  <w:abstractNum w:abstractNumId="4">
    <w:nsid w:val="0F57217C"/>
    <w:multiLevelType w:val="multilevel"/>
    <w:tmpl w:val="6310DB10"/>
    <w:lvl w:ilvl="0">
      <w:start w:val="1"/>
      <w:numFmt w:val="bullet"/>
      <w:lvlText w:val="o"/>
      <w:lvlJc w:val="left"/>
      <w:pPr>
        <w:tabs>
          <w:tab w:val="num" w:pos="720"/>
        </w:tabs>
        <w:ind w:left="720" w:hanging="360"/>
      </w:pPr>
      <w:rPr>
        <w:rFonts w:ascii="Courier New" w:hAnsi="Courier New" w:cs="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97D0EED"/>
    <w:multiLevelType w:val="multilevel"/>
    <w:tmpl w:val="197D0EED"/>
    <w:lvl w:ilvl="0">
      <w:start w:val="1"/>
      <w:numFmt w:val="lowerLetter"/>
      <w:lvlText w:val="%1)"/>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1A85222E"/>
    <w:multiLevelType w:val="hybridMultilevel"/>
    <w:tmpl w:val="F3EA04A8"/>
    <w:lvl w:ilvl="0" w:tplc="D7AA4ED0">
      <w:start w:val="1"/>
      <w:numFmt w:val="decimal"/>
      <w:lvlText w:val="%1-"/>
      <w:lvlJc w:val="left"/>
      <w:pPr>
        <w:ind w:left="720" w:hanging="360"/>
      </w:pPr>
      <w:rPr>
        <w:rFonts w:hint="default"/>
      </w:rPr>
    </w:lvl>
    <w:lvl w:ilvl="1" w:tplc="EA80E70E">
      <w:start w:val="1"/>
      <w:numFmt w:val="decimal"/>
      <w:lvlText w:val="%2."/>
      <w:lvlJc w:val="left"/>
      <w:pPr>
        <w:ind w:left="1788" w:hanging="708"/>
      </w:pPr>
      <w:rPr>
        <w:rFonts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1B610980"/>
    <w:multiLevelType w:val="hybridMultilevel"/>
    <w:tmpl w:val="F3689558"/>
    <w:lvl w:ilvl="0" w:tplc="24FC4C10">
      <w:start w:val="1"/>
      <w:numFmt w:val="lowerLetter"/>
      <w:lvlText w:val="%1."/>
      <w:lvlJc w:val="left"/>
      <w:pPr>
        <w:ind w:left="2160" w:hanging="360"/>
      </w:pPr>
      <w:rPr>
        <w:rFonts w:hint="default"/>
      </w:rPr>
    </w:lvl>
    <w:lvl w:ilvl="1" w:tplc="080A001B">
      <w:start w:val="1"/>
      <w:numFmt w:val="lowerRoman"/>
      <w:lvlText w:val="%2."/>
      <w:lvlJc w:val="right"/>
      <w:pPr>
        <w:ind w:left="2880" w:hanging="360"/>
      </w:pPr>
    </w:lvl>
    <w:lvl w:ilvl="2" w:tplc="080A001B" w:tentative="1">
      <w:start w:val="1"/>
      <w:numFmt w:val="lowerRoman"/>
      <w:lvlText w:val="%3."/>
      <w:lvlJc w:val="right"/>
      <w:pPr>
        <w:ind w:left="3600" w:hanging="180"/>
      </w:pPr>
    </w:lvl>
    <w:lvl w:ilvl="3" w:tplc="080A000F" w:tentative="1">
      <w:start w:val="1"/>
      <w:numFmt w:val="decimal"/>
      <w:lvlText w:val="%4."/>
      <w:lvlJc w:val="left"/>
      <w:pPr>
        <w:ind w:left="4320" w:hanging="360"/>
      </w:pPr>
    </w:lvl>
    <w:lvl w:ilvl="4" w:tplc="080A0019" w:tentative="1">
      <w:start w:val="1"/>
      <w:numFmt w:val="lowerLetter"/>
      <w:lvlText w:val="%5."/>
      <w:lvlJc w:val="left"/>
      <w:pPr>
        <w:ind w:left="5040" w:hanging="360"/>
      </w:pPr>
    </w:lvl>
    <w:lvl w:ilvl="5" w:tplc="080A001B" w:tentative="1">
      <w:start w:val="1"/>
      <w:numFmt w:val="lowerRoman"/>
      <w:lvlText w:val="%6."/>
      <w:lvlJc w:val="right"/>
      <w:pPr>
        <w:ind w:left="5760" w:hanging="180"/>
      </w:pPr>
    </w:lvl>
    <w:lvl w:ilvl="6" w:tplc="080A000F" w:tentative="1">
      <w:start w:val="1"/>
      <w:numFmt w:val="decimal"/>
      <w:lvlText w:val="%7."/>
      <w:lvlJc w:val="left"/>
      <w:pPr>
        <w:ind w:left="6480" w:hanging="360"/>
      </w:pPr>
    </w:lvl>
    <w:lvl w:ilvl="7" w:tplc="080A0019" w:tentative="1">
      <w:start w:val="1"/>
      <w:numFmt w:val="lowerLetter"/>
      <w:lvlText w:val="%8."/>
      <w:lvlJc w:val="left"/>
      <w:pPr>
        <w:ind w:left="7200" w:hanging="360"/>
      </w:pPr>
    </w:lvl>
    <w:lvl w:ilvl="8" w:tplc="080A001B" w:tentative="1">
      <w:start w:val="1"/>
      <w:numFmt w:val="lowerRoman"/>
      <w:lvlText w:val="%9."/>
      <w:lvlJc w:val="right"/>
      <w:pPr>
        <w:ind w:left="7920" w:hanging="180"/>
      </w:pPr>
    </w:lvl>
  </w:abstractNum>
  <w:abstractNum w:abstractNumId="8">
    <w:nsid w:val="1D2B2E7F"/>
    <w:multiLevelType w:val="hybridMultilevel"/>
    <w:tmpl w:val="D004DBE4"/>
    <w:lvl w:ilvl="0" w:tplc="080A0001">
      <w:start w:val="1"/>
      <w:numFmt w:val="bullet"/>
      <w:lvlText w:val=""/>
      <w:lvlJc w:val="left"/>
      <w:pPr>
        <w:ind w:left="1776" w:hanging="360"/>
      </w:pPr>
      <w:rPr>
        <w:rFonts w:ascii="Symbol" w:hAnsi="Symbol" w:hint="default"/>
      </w:rPr>
    </w:lvl>
    <w:lvl w:ilvl="1" w:tplc="080A0003" w:tentative="1">
      <w:start w:val="1"/>
      <w:numFmt w:val="bullet"/>
      <w:lvlText w:val="o"/>
      <w:lvlJc w:val="left"/>
      <w:pPr>
        <w:ind w:left="2496" w:hanging="360"/>
      </w:pPr>
      <w:rPr>
        <w:rFonts w:ascii="Courier New" w:hAnsi="Courier New" w:cs="Courier New" w:hint="default"/>
      </w:rPr>
    </w:lvl>
    <w:lvl w:ilvl="2" w:tplc="080A0005" w:tentative="1">
      <w:start w:val="1"/>
      <w:numFmt w:val="bullet"/>
      <w:lvlText w:val=""/>
      <w:lvlJc w:val="left"/>
      <w:pPr>
        <w:ind w:left="3216" w:hanging="360"/>
      </w:pPr>
      <w:rPr>
        <w:rFonts w:ascii="Wingdings" w:hAnsi="Wingdings" w:hint="default"/>
      </w:rPr>
    </w:lvl>
    <w:lvl w:ilvl="3" w:tplc="080A0001" w:tentative="1">
      <w:start w:val="1"/>
      <w:numFmt w:val="bullet"/>
      <w:lvlText w:val=""/>
      <w:lvlJc w:val="left"/>
      <w:pPr>
        <w:ind w:left="3936" w:hanging="360"/>
      </w:pPr>
      <w:rPr>
        <w:rFonts w:ascii="Symbol" w:hAnsi="Symbol" w:hint="default"/>
      </w:rPr>
    </w:lvl>
    <w:lvl w:ilvl="4" w:tplc="080A0003" w:tentative="1">
      <w:start w:val="1"/>
      <w:numFmt w:val="bullet"/>
      <w:lvlText w:val="o"/>
      <w:lvlJc w:val="left"/>
      <w:pPr>
        <w:ind w:left="4656" w:hanging="360"/>
      </w:pPr>
      <w:rPr>
        <w:rFonts w:ascii="Courier New" w:hAnsi="Courier New" w:cs="Courier New" w:hint="default"/>
      </w:rPr>
    </w:lvl>
    <w:lvl w:ilvl="5" w:tplc="080A0005" w:tentative="1">
      <w:start w:val="1"/>
      <w:numFmt w:val="bullet"/>
      <w:lvlText w:val=""/>
      <w:lvlJc w:val="left"/>
      <w:pPr>
        <w:ind w:left="5376" w:hanging="360"/>
      </w:pPr>
      <w:rPr>
        <w:rFonts w:ascii="Wingdings" w:hAnsi="Wingdings" w:hint="default"/>
      </w:rPr>
    </w:lvl>
    <w:lvl w:ilvl="6" w:tplc="080A0001" w:tentative="1">
      <w:start w:val="1"/>
      <w:numFmt w:val="bullet"/>
      <w:lvlText w:val=""/>
      <w:lvlJc w:val="left"/>
      <w:pPr>
        <w:ind w:left="6096" w:hanging="360"/>
      </w:pPr>
      <w:rPr>
        <w:rFonts w:ascii="Symbol" w:hAnsi="Symbol" w:hint="default"/>
      </w:rPr>
    </w:lvl>
    <w:lvl w:ilvl="7" w:tplc="080A0003" w:tentative="1">
      <w:start w:val="1"/>
      <w:numFmt w:val="bullet"/>
      <w:lvlText w:val="o"/>
      <w:lvlJc w:val="left"/>
      <w:pPr>
        <w:ind w:left="6816" w:hanging="360"/>
      </w:pPr>
      <w:rPr>
        <w:rFonts w:ascii="Courier New" w:hAnsi="Courier New" w:cs="Courier New" w:hint="default"/>
      </w:rPr>
    </w:lvl>
    <w:lvl w:ilvl="8" w:tplc="080A0005" w:tentative="1">
      <w:start w:val="1"/>
      <w:numFmt w:val="bullet"/>
      <w:lvlText w:val=""/>
      <w:lvlJc w:val="left"/>
      <w:pPr>
        <w:ind w:left="7536" w:hanging="360"/>
      </w:pPr>
      <w:rPr>
        <w:rFonts w:ascii="Wingdings" w:hAnsi="Wingdings" w:hint="default"/>
      </w:rPr>
    </w:lvl>
  </w:abstractNum>
  <w:abstractNum w:abstractNumId="9">
    <w:nsid w:val="1E316252"/>
    <w:multiLevelType w:val="hybridMultilevel"/>
    <w:tmpl w:val="65E0979E"/>
    <w:lvl w:ilvl="0" w:tplc="080A0017">
      <w:start w:val="1"/>
      <w:numFmt w:val="lowerLetter"/>
      <w:lvlText w:val="%1)"/>
      <w:lvlJc w:val="left"/>
      <w:pPr>
        <w:ind w:left="927" w:hanging="360"/>
      </w:pPr>
      <w:rPr>
        <w:rFonts w:hint="default"/>
      </w:rPr>
    </w:lvl>
    <w:lvl w:ilvl="1" w:tplc="080A0003" w:tentative="1">
      <w:start w:val="1"/>
      <w:numFmt w:val="bullet"/>
      <w:lvlText w:val="o"/>
      <w:lvlJc w:val="left"/>
      <w:pPr>
        <w:ind w:left="513" w:hanging="360"/>
      </w:pPr>
      <w:rPr>
        <w:rFonts w:ascii="Courier New" w:hAnsi="Courier New" w:cs="Courier New" w:hint="default"/>
      </w:rPr>
    </w:lvl>
    <w:lvl w:ilvl="2" w:tplc="080A0005" w:tentative="1">
      <w:start w:val="1"/>
      <w:numFmt w:val="bullet"/>
      <w:lvlText w:val=""/>
      <w:lvlJc w:val="left"/>
      <w:pPr>
        <w:ind w:left="1233" w:hanging="360"/>
      </w:pPr>
      <w:rPr>
        <w:rFonts w:ascii="Wingdings" w:hAnsi="Wingdings" w:hint="default"/>
      </w:rPr>
    </w:lvl>
    <w:lvl w:ilvl="3" w:tplc="080A0001" w:tentative="1">
      <w:start w:val="1"/>
      <w:numFmt w:val="bullet"/>
      <w:lvlText w:val=""/>
      <w:lvlJc w:val="left"/>
      <w:pPr>
        <w:ind w:left="1953" w:hanging="360"/>
      </w:pPr>
      <w:rPr>
        <w:rFonts w:ascii="Symbol" w:hAnsi="Symbol" w:hint="default"/>
      </w:rPr>
    </w:lvl>
    <w:lvl w:ilvl="4" w:tplc="080A0003" w:tentative="1">
      <w:start w:val="1"/>
      <w:numFmt w:val="bullet"/>
      <w:lvlText w:val="o"/>
      <w:lvlJc w:val="left"/>
      <w:pPr>
        <w:ind w:left="2673" w:hanging="360"/>
      </w:pPr>
      <w:rPr>
        <w:rFonts w:ascii="Courier New" w:hAnsi="Courier New" w:cs="Courier New" w:hint="default"/>
      </w:rPr>
    </w:lvl>
    <w:lvl w:ilvl="5" w:tplc="080A0005" w:tentative="1">
      <w:start w:val="1"/>
      <w:numFmt w:val="bullet"/>
      <w:lvlText w:val=""/>
      <w:lvlJc w:val="left"/>
      <w:pPr>
        <w:ind w:left="3393" w:hanging="360"/>
      </w:pPr>
      <w:rPr>
        <w:rFonts w:ascii="Wingdings" w:hAnsi="Wingdings" w:hint="default"/>
      </w:rPr>
    </w:lvl>
    <w:lvl w:ilvl="6" w:tplc="080A0001" w:tentative="1">
      <w:start w:val="1"/>
      <w:numFmt w:val="bullet"/>
      <w:lvlText w:val=""/>
      <w:lvlJc w:val="left"/>
      <w:pPr>
        <w:ind w:left="4113" w:hanging="360"/>
      </w:pPr>
      <w:rPr>
        <w:rFonts w:ascii="Symbol" w:hAnsi="Symbol" w:hint="default"/>
      </w:rPr>
    </w:lvl>
    <w:lvl w:ilvl="7" w:tplc="080A0003" w:tentative="1">
      <w:start w:val="1"/>
      <w:numFmt w:val="bullet"/>
      <w:lvlText w:val="o"/>
      <w:lvlJc w:val="left"/>
      <w:pPr>
        <w:ind w:left="4833" w:hanging="360"/>
      </w:pPr>
      <w:rPr>
        <w:rFonts w:ascii="Courier New" w:hAnsi="Courier New" w:cs="Courier New" w:hint="default"/>
      </w:rPr>
    </w:lvl>
    <w:lvl w:ilvl="8" w:tplc="080A0005" w:tentative="1">
      <w:start w:val="1"/>
      <w:numFmt w:val="bullet"/>
      <w:lvlText w:val=""/>
      <w:lvlJc w:val="left"/>
      <w:pPr>
        <w:ind w:left="5553" w:hanging="360"/>
      </w:pPr>
      <w:rPr>
        <w:rFonts w:ascii="Wingdings" w:hAnsi="Wingdings" w:hint="default"/>
      </w:rPr>
    </w:lvl>
  </w:abstractNum>
  <w:abstractNum w:abstractNumId="10">
    <w:nsid w:val="204C4E95"/>
    <w:multiLevelType w:val="multilevel"/>
    <w:tmpl w:val="0B540F88"/>
    <w:lvl w:ilvl="0">
      <w:start w:val="1"/>
      <w:numFmt w:val="bullet"/>
      <w:lvlText w:val="o"/>
      <w:lvlJc w:val="left"/>
      <w:pPr>
        <w:tabs>
          <w:tab w:val="num" w:pos="720"/>
        </w:tabs>
        <w:ind w:left="720" w:hanging="360"/>
      </w:pPr>
      <w:rPr>
        <w:rFonts w:ascii="Courier New" w:hAnsi="Courier New" w:cs="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62220AD"/>
    <w:multiLevelType w:val="multilevel"/>
    <w:tmpl w:val="29B8F71A"/>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nsid w:val="264E386B"/>
    <w:multiLevelType w:val="hybridMultilevel"/>
    <w:tmpl w:val="523C5C42"/>
    <w:lvl w:ilvl="0" w:tplc="FFFFFFFF">
      <w:start w:val="1"/>
      <w:numFmt w:val="decimal"/>
      <w:lvlText w:val="%1."/>
      <w:lvlJc w:val="left"/>
      <w:pPr>
        <w:ind w:left="720" w:hanging="360"/>
      </w:pPr>
      <w:rPr>
        <w:rFonts w:hint="default"/>
        <w:b/>
        <w:bCs/>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nsid w:val="2E50018B"/>
    <w:multiLevelType w:val="hybridMultilevel"/>
    <w:tmpl w:val="B308DF3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nsid w:val="2EDE36E3"/>
    <w:multiLevelType w:val="multilevel"/>
    <w:tmpl w:val="2EDE36E3"/>
    <w:lvl w:ilvl="0">
      <w:start w:val="1"/>
      <w:numFmt w:val="decimal"/>
      <w:lvlText w:val="%1."/>
      <w:lvlJc w:val="left"/>
      <w:pPr>
        <w:ind w:left="720" w:hanging="360"/>
      </w:pPr>
      <w:rPr>
        <w:b/>
        <w:bCs/>
      </w:rPr>
    </w:lvl>
    <w:lvl w:ilvl="1">
      <w:start w:val="1"/>
      <w:numFmt w:val="upp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nsid w:val="312F02DB"/>
    <w:multiLevelType w:val="hybridMultilevel"/>
    <w:tmpl w:val="2BF48C38"/>
    <w:lvl w:ilvl="0" w:tplc="1AB8838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nsid w:val="33811557"/>
    <w:multiLevelType w:val="hybridMultilevel"/>
    <w:tmpl w:val="DBCEF976"/>
    <w:lvl w:ilvl="0" w:tplc="E8269510">
      <w:start w:val="1"/>
      <w:numFmt w:val="upperRoman"/>
      <w:lvlText w:val="%1."/>
      <w:lvlJc w:val="left"/>
      <w:pPr>
        <w:ind w:left="1854" w:hanging="720"/>
      </w:pPr>
      <w:rPr>
        <w:rFonts w:hint="default"/>
        <w:b/>
        <w:i w:val="0"/>
      </w:rPr>
    </w:lvl>
    <w:lvl w:ilvl="1" w:tplc="080A0019" w:tentative="1">
      <w:start w:val="1"/>
      <w:numFmt w:val="lowerLetter"/>
      <w:lvlText w:val="%2."/>
      <w:lvlJc w:val="left"/>
      <w:pPr>
        <w:ind w:left="2214" w:hanging="360"/>
      </w:pPr>
    </w:lvl>
    <w:lvl w:ilvl="2" w:tplc="080A001B" w:tentative="1">
      <w:start w:val="1"/>
      <w:numFmt w:val="lowerRoman"/>
      <w:lvlText w:val="%3."/>
      <w:lvlJc w:val="right"/>
      <w:pPr>
        <w:ind w:left="2934" w:hanging="180"/>
      </w:pPr>
    </w:lvl>
    <w:lvl w:ilvl="3" w:tplc="080A000F" w:tentative="1">
      <w:start w:val="1"/>
      <w:numFmt w:val="decimal"/>
      <w:lvlText w:val="%4."/>
      <w:lvlJc w:val="left"/>
      <w:pPr>
        <w:ind w:left="3654" w:hanging="360"/>
      </w:pPr>
    </w:lvl>
    <w:lvl w:ilvl="4" w:tplc="080A0019" w:tentative="1">
      <w:start w:val="1"/>
      <w:numFmt w:val="lowerLetter"/>
      <w:lvlText w:val="%5."/>
      <w:lvlJc w:val="left"/>
      <w:pPr>
        <w:ind w:left="4374" w:hanging="360"/>
      </w:pPr>
    </w:lvl>
    <w:lvl w:ilvl="5" w:tplc="080A001B" w:tentative="1">
      <w:start w:val="1"/>
      <w:numFmt w:val="lowerRoman"/>
      <w:lvlText w:val="%6."/>
      <w:lvlJc w:val="right"/>
      <w:pPr>
        <w:ind w:left="5094" w:hanging="180"/>
      </w:pPr>
    </w:lvl>
    <w:lvl w:ilvl="6" w:tplc="080A000F" w:tentative="1">
      <w:start w:val="1"/>
      <w:numFmt w:val="decimal"/>
      <w:lvlText w:val="%7."/>
      <w:lvlJc w:val="left"/>
      <w:pPr>
        <w:ind w:left="5814" w:hanging="360"/>
      </w:pPr>
    </w:lvl>
    <w:lvl w:ilvl="7" w:tplc="080A0019" w:tentative="1">
      <w:start w:val="1"/>
      <w:numFmt w:val="lowerLetter"/>
      <w:lvlText w:val="%8."/>
      <w:lvlJc w:val="left"/>
      <w:pPr>
        <w:ind w:left="6534" w:hanging="360"/>
      </w:pPr>
    </w:lvl>
    <w:lvl w:ilvl="8" w:tplc="080A001B" w:tentative="1">
      <w:start w:val="1"/>
      <w:numFmt w:val="lowerRoman"/>
      <w:lvlText w:val="%9."/>
      <w:lvlJc w:val="right"/>
      <w:pPr>
        <w:ind w:left="7254" w:hanging="180"/>
      </w:pPr>
    </w:lvl>
  </w:abstractNum>
  <w:abstractNum w:abstractNumId="17">
    <w:nsid w:val="348F2024"/>
    <w:multiLevelType w:val="multilevel"/>
    <w:tmpl w:val="8A6607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nsid w:val="38F30BAB"/>
    <w:multiLevelType w:val="singleLevel"/>
    <w:tmpl w:val="B47CB09A"/>
    <w:lvl w:ilvl="0">
      <w:start w:val="1"/>
      <w:numFmt w:val="upperRoman"/>
      <w:lvlText w:val="%1."/>
      <w:lvlJc w:val="left"/>
      <w:pPr>
        <w:tabs>
          <w:tab w:val="num" w:pos="1444"/>
        </w:tabs>
        <w:ind w:left="1444" w:hanging="735"/>
      </w:pPr>
      <w:rPr>
        <w:rFonts w:hint="default"/>
      </w:rPr>
    </w:lvl>
  </w:abstractNum>
  <w:abstractNum w:abstractNumId="19">
    <w:nsid w:val="3DBE6BCD"/>
    <w:multiLevelType w:val="multilevel"/>
    <w:tmpl w:val="EE98CC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nsid w:val="43500A7A"/>
    <w:multiLevelType w:val="hybridMultilevel"/>
    <w:tmpl w:val="523C5C42"/>
    <w:lvl w:ilvl="0" w:tplc="ECEA6150">
      <w:start w:val="1"/>
      <w:numFmt w:val="decimal"/>
      <w:lvlText w:val="%1."/>
      <w:lvlJc w:val="left"/>
      <w:pPr>
        <w:ind w:left="720" w:hanging="360"/>
      </w:pPr>
      <w:rPr>
        <w:rFonts w:hint="default"/>
        <w:b/>
        <w:bCs/>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nsid w:val="4A8342C0"/>
    <w:multiLevelType w:val="multilevel"/>
    <w:tmpl w:val="0736DC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nsid w:val="503C5FA8"/>
    <w:multiLevelType w:val="hybridMultilevel"/>
    <w:tmpl w:val="59349DD2"/>
    <w:lvl w:ilvl="0" w:tplc="3D6E2FA6">
      <w:start w:val="1"/>
      <w:numFmt w:val="lowerLetter"/>
      <w:lvlText w:val="%1)"/>
      <w:lvlJc w:val="left"/>
      <w:pPr>
        <w:ind w:left="1778" w:hanging="360"/>
      </w:pPr>
      <w:rPr>
        <w:rFonts w:hint="default"/>
      </w:rPr>
    </w:lvl>
    <w:lvl w:ilvl="1" w:tplc="080A0019" w:tentative="1">
      <w:start w:val="1"/>
      <w:numFmt w:val="lowerLetter"/>
      <w:lvlText w:val="%2."/>
      <w:lvlJc w:val="left"/>
      <w:pPr>
        <w:ind w:left="2498" w:hanging="360"/>
      </w:pPr>
    </w:lvl>
    <w:lvl w:ilvl="2" w:tplc="080A001B" w:tentative="1">
      <w:start w:val="1"/>
      <w:numFmt w:val="lowerRoman"/>
      <w:lvlText w:val="%3."/>
      <w:lvlJc w:val="right"/>
      <w:pPr>
        <w:ind w:left="3218" w:hanging="180"/>
      </w:pPr>
    </w:lvl>
    <w:lvl w:ilvl="3" w:tplc="080A000F" w:tentative="1">
      <w:start w:val="1"/>
      <w:numFmt w:val="decimal"/>
      <w:lvlText w:val="%4."/>
      <w:lvlJc w:val="left"/>
      <w:pPr>
        <w:ind w:left="3938" w:hanging="360"/>
      </w:pPr>
    </w:lvl>
    <w:lvl w:ilvl="4" w:tplc="080A0019" w:tentative="1">
      <w:start w:val="1"/>
      <w:numFmt w:val="lowerLetter"/>
      <w:lvlText w:val="%5."/>
      <w:lvlJc w:val="left"/>
      <w:pPr>
        <w:ind w:left="4658" w:hanging="360"/>
      </w:pPr>
    </w:lvl>
    <w:lvl w:ilvl="5" w:tplc="080A001B" w:tentative="1">
      <w:start w:val="1"/>
      <w:numFmt w:val="lowerRoman"/>
      <w:lvlText w:val="%6."/>
      <w:lvlJc w:val="right"/>
      <w:pPr>
        <w:ind w:left="5378" w:hanging="180"/>
      </w:pPr>
    </w:lvl>
    <w:lvl w:ilvl="6" w:tplc="080A000F" w:tentative="1">
      <w:start w:val="1"/>
      <w:numFmt w:val="decimal"/>
      <w:lvlText w:val="%7."/>
      <w:lvlJc w:val="left"/>
      <w:pPr>
        <w:ind w:left="6098" w:hanging="360"/>
      </w:pPr>
    </w:lvl>
    <w:lvl w:ilvl="7" w:tplc="080A0019" w:tentative="1">
      <w:start w:val="1"/>
      <w:numFmt w:val="lowerLetter"/>
      <w:lvlText w:val="%8."/>
      <w:lvlJc w:val="left"/>
      <w:pPr>
        <w:ind w:left="6818" w:hanging="360"/>
      </w:pPr>
    </w:lvl>
    <w:lvl w:ilvl="8" w:tplc="080A001B" w:tentative="1">
      <w:start w:val="1"/>
      <w:numFmt w:val="lowerRoman"/>
      <w:lvlText w:val="%9."/>
      <w:lvlJc w:val="right"/>
      <w:pPr>
        <w:ind w:left="7538" w:hanging="180"/>
      </w:pPr>
    </w:lvl>
  </w:abstractNum>
  <w:abstractNum w:abstractNumId="23">
    <w:nsid w:val="56B51E69"/>
    <w:multiLevelType w:val="hybridMultilevel"/>
    <w:tmpl w:val="C93EDC00"/>
    <w:lvl w:ilvl="0" w:tplc="ABF0AEB4">
      <w:start w:val="1"/>
      <w:numFmt w:val="decimal"/>
      <w:lvlText w:val="%1."/>
      <w:lvlJc w:val="left"/>
      <w:pPr>
        <w:ind w:left="1800" w:hanging="720"/>
      </w:pPr>
      <w:rPr>
        <w:rFonts w:ascii="Aptos" w:hAnsi="Aptos" w:hint="default"/>
        <w:i w:val="0"/>
        <w:iCs w:val="0"/>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4">
    <w:nsid w:val="56C456A9"/>
    <w:multiLevelType w:val="hybridMultilevel"/>
    <w:tmpl w:val="B4129C5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nsid w:val="57150A0D"/>
    <w:multiLevelType w:val="hybridMultilevel"/>
    <w:tmpl w:val="6AC4696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nsid w:val="5A9F4CF6"/>
    <w:multiLevelType w:val="hybridMultilevel"/>
    <w:tmpl w:val="A3464D12"/>
    <w:lvl w:ilvl="0" w:tplc="080A0001">
      <w:start w:val="1"/>
      <w:numFmt w:val="bullet"/>
      <w:lvlText w:val=""/>
      <w:lvlJc w:val="left"/>
      <w:pPr>
        <w:ind w:left="1854" w:hanging="360"/>
      </w:pPr>
      <w:rPr>
        <w:rFonts w:ascii="Symbol" w:hAnsi="Symbol" w:hint="default"/>
      </w:rPr>
    </w:lvl>
    <w:lvl w:ilvl="1" w:tplc="080A0003" w:tentative="1">
      <w:start w:val="1"/>
      <w:numFmt w:val="bullet"/>
      <w:lvlText w:val="o"/>
      <w:lvlJc w:val="left"/>
      <w:pPr>
        <w:ind w:left="2574" w:hanging="360"/>
      </w:pPr>
      <w:rPr>
        <w:rFonts w:ascii="Courier New" w:hAnsi="Courier New" w:cs="Courier New" w:hint="default"/>
      </w:rPr>
    </w:lvl>
    <w:lvl w:ilvl="2" w:tplc="080A0005" w:tentative="1">
      <w:start w:val="1"/>
      <w:numFmt w:val="bullet"/>
      <w:lvlText w:val=""/>
      <w:lvlJc w:val="left"/>
      <w:pPr>
        <w:ind w:left="3294" w:hanging="360"/>
      </w:pPr>
      <w:rPr>
        <w:rFonts w:ascii="Wingdings" w:hAnsi="Wingdings" w:hint="default"/>
      </w:rPr>
    </w:lvl>
    <w:lvl w:ilvl="3" w:tplc="080A0001" w:tentative="1">
      <w:start w:val="1"/>
      <w:numFmt w:val="bullet"/>
      <w:lvlText w:val=""/>
      <w:lvlJc w:val="left"/>
      <w:pPr>
        <w:ind w:left="4014" w:hanging="360"/>
      </w:pPr>
      <w:rPr>
        <w:rFonts w:ascii="Symbol" w:hAnsi="Symbol" w:hint="default"/>
      </w:rPr>
    </w:lvl>
    <w:lvl w:ilvl="4" w:tplc="080A0003" w:tentative="1">
      <w:start w:val="1"/>
      <w:numFmt w:val="bullet"/>
      <w:lvlText w:val="o"/>
      <w:lvlJc w:val="left"/>
      <w:pPr>
        <w:ind w:left="4734" w:hanging="360"/>
      </w:pPr>
      <w:rPr>
        <w:rFonts w:ascii="Courier New" w:hAnsi="Courier New" w:cs="Courier New" w:hint="default"/>
      </w:rPr>
    </w:lvl>
    <w:lvl w:ilvl="5" w:tplc="080A0005" w:tentative="1">
      <w:start w:val="1"/>
      <w:numFmt w:val="bullet"/>
      <w:lvlText w:val=""/>
      <w:lvlJc w:val="left"/>
      <w:pPr>
        <w:ind w:left="5454" w:hanging="360"/>
      </w:pPr>
      <w:rPr>
        <w:rFonts w:ascii="Wingdings" w:hAnsi="Wingdings" w:hint="default"/>
      </w:rPr>
    </w:lvl>
    <w:lvl w:ilvl="6" w:tplc="080A0001" w:tentative="1">
      <w:start w:val="1"/>
      <w:numFmt w:val="bullet"/>
      <w:lvlText w:val=""/>
      <w:lvlJc w:val="left"/>
      <w:pPr>
        <w:ind w:left="6174" w:hanging="360"/>
      </w:pPr>
      <w:rPr>
        <w:rFonts w:ascii="Symbol" w:hAnsi="Symbol" w:hint="default"/>
      </w:rPr>
    </w:lvl>
    <w:lvl w:ilvl="7" w:tplc="080A0003" w:tentative="1">
      <w:start w:val="1"/>
      <w:numFmt w:val="bullet"/>
      <w:lvlText w:val="o"/>
      <w:lvlJc w:val="left"/>
      <w:pPr>
        <w:ind w:left="6894" w:hanging="360"/>
      </w:pPr>
      <w:rPr>
        <w:rFonts w:ascii="Courier New" w:hAnsi="Courier New" w:cs="Courier New" w:hint="default"/>
      </w:rPr>
    </w:lvl>
    <w:lvl w:ilvl="8" w:tplc="080A0005" w:tentative="1">
      <w:start w:val="1"/>
      <w:numFmt w:val="bullet"/>
      <w:lvlText w:val=""/>
      <w:lvlJc w:val="left"/>
      <w:pPr>
        <w:ind w:left="7614" w:hanging="360"/>
      </w:pPr>
      <w:rPr>
        <w:rFonts w:ascii="Wingdings" w:hAnsi="Wingdings" w:hint="default"/>
      </w:rPr>
    </w:lvl>
  </w:abstractNum>
  <w:abstractNum w:abstractNumId="27">
    <w:nsid w:val="5DFB1ED0"/>
    <w:multiLevelType w:val="hybridMultilevel"/>
    <w:tmpl w:val="6A20E098"/>
    <w:lvl w:ilvl="0" w:tplc="DE2CFEC6">
      <w:start w:val="1"/>
      <w:numFmt w:val="decimal"/>
      <w:lvlText w:val="%1."/>
      <w:lvlJc w:val="left"/>
      <w:pPr>
        <w:ind w:left="786" w:hanging="360"/>
      </w:pPr>
      <w:rPr>
        <w:rFonts w:hint="default"/>
        <w:b/>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28">
    <w:nsid w:val="60B66B04"/>
    <w:multiLevelType w:val="multilevel"/>
    <w:tmpl w:val="18026E0E"/>
    <w:lvl w:ilvl="0">
      <w:start w:val="1"/>
      <w:numFmt w:val="upperRoman"/>
      <w:lvlText w:val="%1."/>
      <w:lvlJc w:val="left"/>
      <w:pPr>
        <w:ind w:left="1425" w:hanging="720"/>
      </w:pPr>
      <w:rPr>
        <w:rFonts w:hint="default"/>
        <w:b/>
      </w:rPr>
    </w:lvl>
    <w:lvl w:ilvl="1">
      <w:start w:val="1"/>
      <w:numFmt w:val="decimal"/>
      <w:isLgl/>
      <w:lvlText w:val="%1.%2"/>
      <w:lvlJc w:val="left"/>
      <w:pPr>
        <w:ind w:left="1185" w:hanging="480"/>
      </w:pPr>
      <w:rPr>
        <w:rFonts w:hint="default"/>
      </w:rPr>
    </w:lvl>
    <w:lvl w:ilvl="2">
      <w:start w:val="1"/>
      <w:numFmt w:val="decimal"/>
      <w:isLgl/>
      <w:lvlText w:val="%1.%2.%3"/>
      <w:lvlJc w:val="left"/>
      <w:pPr>
        <w:ind w:left="1425" w:hanging="720"/>
      </w:pPr>
      <w:rPr>
        <w:rFonts w:hint="default"/>
      </w:rPr>
    </w:lvl>
    <w:lvl w:ilvl="3">
      <w:start w:val="1"/>
      <w:numFmt w:val="decimal"/>
      <w:isLgl/>
      <w:lvlText w:val="%1.%2.%3.%4"/>
      <w:lvlJc w:val="left"/>
      <w:pPr>
        <w:ind w:left="1425" w:hanging="720"/>
      </w:pPr>
      <w:rPr>
        <w:rFonts w:hint="default"/>
      </w:rPr>
    </w:lvl>
    <w:lvl w:ilvl="4">
      <w:start w:val="1"/>
      <w:numFmt w:val="decimal"/>
      <w:isLgl/>
      <w:lvlText w:val="%1.%2.%3.%4.%5"/>
      <w:lvlJc w:val="left"/>
      <w:pPr>
        <w:ind w:left="1785" w:hanging="1080"/>
      </w:pPr>
      <w:rPr>
        <w:rFonts w:hint="default"/>
      </w:rPr>
    </w:lvl>
    <w:lvl w:ilvl="5">
      <w:start w:val="1"/>
      <w:numFmt w:val="decimal"/>
      <w:isLgl/>
      <w:lvlText w:val="%1.%2.%3.%4.%5.%6"/>
      <w:lvlJc w:val="left"/>
      <w:pPr>
        <w:ind w:left="1785" w:hanging="1080"/>
      </w:pPr>
      <w:rPr>
        <w:rFonts w:hint="default"/>
      </w:rPr>
    </w:lvl>
    <w:lvl w:ilvl="6">
      <w:start w:val="1"/>
      <w:numFmt w:val="decimal"/>
      <w:isLgl/>
      <w:lvlText w:val="%1.%2.%3.%4.%5.%6.%7"/>
      <w:lvlJc w:val="left"/>
      <w:pPr>
        <w:ind w:left="2145" w:hanging="1440"/>
      </w:pPr>
      <w:rPr>
        <w:rFonts w:hint="default"/>
      </w:rPr>
    </w:lvl>
    <w:lvl w:ilvl="7">
      <w:start w:val="1"/>
      <w:numFmt w:val="decimal"/>
      <w:isLgl/>
      <w:lvlText w:val="%1.%2.%3.%4.%5.%6.%7.%8"/>
      <w:lvlJc w:val="left"/>
      <w:pPr>
        <w:ind w:left="2145" w:hanging="1440"/>
      </w:pPr>
      <w:rPr>
        <w:rFonts w:hint="default"/>
      </w:rPr>
    </w:lvl>
    <w:lvl w:ilvl="8">
      <w:start w:val="1"/>
      <w:numFmt w:val="decimal"/>
      <w:isLgl/>
      <w:lvlText w:val="%1.%2.%3.%4.%5.%6.%7.%8.%9"/>
      <w:lvlJc w:val="left"/>
      <w:pPr>
        <w:ind w:left="2505" w:hanging="1800"/>
      </w:pPr>
      <w:rPr>
        <w:rFonts w:hint="default"/>
      </w:rPr>
    </w:lvl>
  </w:abstractNum>
  <w:abstractNum w:abstractNumId="29">
    <w:nsid w:val="63FC74DC"/>
    <w:multiLevelType w:val="hybridMultilevel"/>
    <w:tmpl w:val="00F27D42"/>
    <w:lvl w:ilvl="0" w:tplc="2ACAF2BE">
      <w:start w:val="1"/>
      <w:numFmt w:val="decimal"/>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nsid w:val="66785711"/>
    <w:multiLevelType w:val="hybridMultilevel"/>
    <w:tmpl w:val="FBB4D88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nsid w:val="6C2527A5"/>
    <w:multiLevelType w:val="multilevel"/>
    <w:tmpl w:val="6C2527A5"/>
    <w:lvl w:ilvl="0">
      <w:start w:val="1"/>
      <w:numFmt w:val="bullet"/>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32">
    <w:nsid w:val="6EA46BB5"/>
    <w:multiLevelType w:val="hybridMultilevel"/>
    <w:tmpl w:val="5AAE24E6"/>
    <w:lvl w:ilvl="0" w:tplc="047AF81A">
      <w:start w:val="1"/>
      <w:numFmt w:val="decimal"/>
      <w:lvlText w:val="%1."/>
      <w:lvlJc w:val="lef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nsid w:val="73CE7B66"/>
    <w:multiLevelType w:val="multilevel"/>
    <w:tmpl w:val="73CE7B66"/>
    <w:lvl w:ilvl="0">
      <w:start w:val="1"/>
      <w:numFmt w:val="lowerLetter"/>
      <w:lvlText w:val="%1."/>
      <w:lvlJc w:val="left"/>
      <w:pPr>
        <w:ind w:left="720" w:hanging="360"/>
      </w:pPr>
      <w:rPr>
        <w:rFonts w:hint="default"/>
      </w:rPr>
    </w:lvl>
    <w:lvl w:ilvl="1">
      <w:start w:val="1"/>
      <w:numFmt w:val="lowerRoman"/>
      <w:lvlText w:val="%2."/>
      <w:lvlJc w:val="righ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nsid w:val="780237C6"/>
    <w:multiLevelType w:val="multilevel"/>
    <w:tmpl w:val="780237C6"/>
    <w:lvl w:ilvl="0">
      <w:start w:val="1"/>
      <w:numFmt w:val="upperLetter"/>
      <w:lvlText w:val="%1)"/>
      <w:lvlJc w:val="left"/>
      <w:pPr>
        <w:ind w:left="1440" w:hanging="360"/>
      </w:pPr>
      <w:rPr>
        <w:rFonts w:hint="default"/>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35">
    <w:nsid w:val="7FB46ED9"/>
    <w:multiLevelType w:val="multilevel"/>
    <w:tmpl w:val="8708BA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 w:numId="3">
    <w:abstractNumId w:val="30"/>
  </w:num>
  <w:num w:numId="4">
    <w:abstractNumId w:val="18"/>
  </w:num>
  <w:num w:numId="5">
    <w:abstractNumId w:val="3"/>
  </w:num>
  <w:num w:numId="6">
    <w:abstractNumId w:val="6"/>
  </w:num>
  <w:num w:numId="7">
    <w:abstractNumId w:val="10"/>
  </w:num>
  <w:num w:numId="8">
    <w:abstractNumId w:val="4"/>
  </w:num>
  <w:num w:numId="9">
    <w:abstractNumId w:val="32"/>
  </w:num>
  <w:num w:numId="10">
    <w:abstractNumId w:val="16"/>
  </w:num>
  <w:num w:numId="11">
    <w:abstractNumId w:val="15"/>
  </w:num>
  <w:num w:numId="12">
    <w:abstractNumId w:val="25"/>
  </w:num>
  <w:num w:numId="13">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8"/>
  </w:num>
  <w:num w:numId="15">
    <w:abstractNumId w:val="27"/>
  </w:num>
  <w:num w:numId="16">
    <w:abstractNumId w:val="14"/>
  </w:num>
  <w:num w:numId="17">
    <w:abstractNumId w:val="31"/>
  </w:num>
  <w:num w:numId="18">
    <w:abstractNumId w:val="34"/>
  </w:num>
  <w:num w:numId="19">
    <w:abstractNumId w:val="33"/>
  </w:num>
  <w:num w:numId="20">
    <w:abstractNumId w:val="5"/>
  </w:num>
  <w:num w:numId="21">
    <w:abstractNumId w:val="21"/>
  </w:num>
  <w:num w:numId="22">
    <w:abstractNumId w:val="17"/>
  </w:num>
  <w:num w:numId="23">
    <w:abstractNumId w:val="19"/>
  </w:num>
  <w:num w:numId="24">
    <w:abstractNumId w:val="11"/>
  </w:num>
  <w:num w:numId="25">
    <w:abstractNumId w:val="2"/>
  </w:num>
  <w:num w:numId="26">
    <w:abstractNumId w:val="22"/>
  </w:num>
  <w:num w:numId="27">
    <w:abstractNumId w:val="29"/>
  </w:num>
  <w:num w:numId="28">
    <w:abstractNumId w:val="23"/>
  </w:num>
  <w:num w:numId="29">
    <w:abstractNumId w:val="9"/>
  </w:num>
  <w:num w:numId="30">
    <w:abstractNumId w:val="26"/>
  </w:num>
  <w:num w:numId="31">
    <w:abstractNumId w:val="7"/>
  </w:num>
  <w:num w:numId="32">
    <w:abstractNumId w:val="8"/>
  </w:num>
  <w:num w:numId="33">
    <w:abstractNumId w:val="13"/>
  </w:num>
  <w:num w:numId="34">
    <w:abstractNumId w:val="24"/>
  </w:num>
  <w:num w:numId="35">
    <w:abstractNumId w:val="20"/>
  </w:num>
  <w:num w:numId="36">
    <w:abstractNumId w:val="1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activeWritingStyle w:appName="MSWord" w:lang="pt-BR" w:vendorID="64" w:dllVersion="131078" w:nlCheck="1" w:checkStyle="0"/>
  <w:activeWritingStyle w:appName="MSWord" w:lang="es-MX" w:vendorID="64" w:dllVersion="131078" w:nlCheck="1" w:checkStyle="1"/>
  <w:activeWritingStyle w:appName="MSWord" w:lang="es-ES_tradnl" w:vendorID="64" w:dllVersion="131078" w:nlCheck="1" w:checkStyle="1"/>
  <w:activeWritingStyle w:appName="MSWord" w:lang="es-ES" w:vendorID="64" w:dllVersion="131078" w:nlCheck="1" w:checkStyle="1"/>
  <w:activeWritingStyle w:appName="MSWord" w:lang="en-US" w:vendorID="64" w:dllVersion="131078" w:nlCheck="1" w:checkStyle="1"/>
  <w:activeWritingStyle w:appName="MSWord" w:lang="es-US" w:vendorID="64" w:dllVersion="131078" w:nlCheck="1" w:checkStyle="1"/>
  <w:proofState w:spelling="clean" w:grammar="clean"/>
  <w:defaultTabStop w:val="708"/>
  <w:hyphenationZone w:val="425"/>
  <w:drawingGridHorizontalSpacing w:val="110"/>
  <w:displayHorizontalDrawingGridEvery w:val="2"/>
  <w:characterSpacingControl w:val="doNotCompress"/>
  <w:hdrShapeDefaults>
    <o:shapedefaults v:ext="edit" spidmax="2049"/>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2BCF"/>
    <w:rsid w:val="0000030F"/>
    <w:rsid w:val="00000DC5"/>
    <w:rsid w:val="00001981"/>
    <w:rsid w:val="00001FEF"/>
    <w:rsid w:val="0000213C"/>
    <w:rsid w:val="000029D4"/>
    <w:rsid w:val="00002C6F"/>
    <w:rsid w:val="0000365B"/>
    <w:rsid w:val="00003ACD"/>
    <w:rsid w:val="00003E05"/>
    <w:rsid w:val="0000404B"/>
    <w:rsid w:val="000041DB"/>
    <w:rsid w:val="00004387"/>
    <w:rsid w:val="00004587"/>
    <w:rsid w:val="0000495A"/>
    <w:rsid w:val="00004C9F"/>
    <w:rsid w:val="00004EC3"/>
    <w:rsid w:val="0000535E"/>
    <w:rsid w:val="0000552A"/>
    <w:rsid w:val="000065C9"/>
    <w:rsid w:val="00007CE7"/>
    <w:rsid w:val="00007E0F"/>
    <w:rsid w:val="0001007D"/>
    <w:rsid w:val="000100A7"/>
    <w:rsid w:val="00010263"/>
    <w:rsid w:val="00011DAC"/>
    <w:rsid w:val="00011F0C"/>
    <w:rsid w:val="000121AE"/>
    <w:rsid w:val="000127CB"/>
    <w:rsid w:val="00012B20"/>
    <w:rsid w:val="00012B5C"/>
    <w:rsid w:val="00012C9A"/>
    <w:rsid w:val="000137ED"/>
    <w:rsid w:val="0001383B"/>
    <w:rsid w:val="00014562"/>
    <w:rsid w:val="00015256"/>
    <w:rsid w:val="000156B6"/>
    <w:rsid w:val="000159F9"/>
    <w:rsid w:val="000165ED"/>
    <w:rsid w:val="00016833"/>
    <w:rsid w:val="00016DA4"/>
    <w:rsid w:val="000170DA"/>
    <w:rsid w:val="00017749"/>
    <w:rsid w:val="00017866"/>
    <w:rsid w:val="0002007F"/>
    <w:rsid w:val="000202D4"/>
    <w:rsid w:val="000206CC"/>
    <w:rsid w:val="00020BC7"/>
    <w:rsid w:val="00020CD5"/>
    <w:rsid w:val="000212B8"/>
    <w:rsid w:val="00021AA3"/>
    <w:rsid w:val="00022279"/>
    <w:rsid w:val="00023778"/>
    <w:rsid w:val="0002383B"/>
    <w:rsid w:val="00023968"/>
    <w:rsid w:val="00023BAF"/>
    <w:rsid w:val="000247B5"/>
    <w:rsid w:val="00024832"/>
    <w:rsid w:val="00024841"/>
    <w:rsid w:val="000249E2"/>
    <w:rsid w:val="00024A3F"/>
    <w:rsid w:val="00024B32"/>
    <w:rsid w:val="000251E5"/>
    <w:rsid w:val="00025820"/>
    <w:rsid w:val="00025A31"/>
    <w:rsid w:val="00025B49"/>
    <w:rsid w:val="00025CC9"/>
    <w:rsid w:val="000261C8"/>
    <w:rsid w:val="0002691B"/>
    <w:rsid w:val="00027250"/>
    <w:rsid w:val="000273B4"/>
    <w:rsid w:val="0003075D"/>
    <w:rsid w:val="000307CF"/>
    <w:rsid w:val="00030C45"/>
    <w:rsid w:val="00030DE9"/>
    <w:rsid w:val="0003177C"/>
    <w:rsid w:val="000317B2"/>
    <w:rsid w:val="00031D5C"/>
    <w:rsid w:val="000328FB"/>
    <w:rsid w:val="00032A95"/>
    <w:rsid w:val="00032F77"/>
    <w:rsid w:val="0003314B"/>
    <w:rsid w:val="000335FA"/>
    <w:rsid w:val="00034A4C"/>
    <w:rsid w:val="00034F9B"/>
    <w:rsid w:val="000350D0"/>
    <w:rsid w:val="000351CD"/>
    <w:rsid w:val="000358A4"/>
    <w:rsid w:val="00035931"/>
    <w:rsid w:val="000360D3"/>
    <w:rsid w:val="0003635E"/>
    <w:rsid w:val="00036609"/>
    <w:rsid w:val="000368D4"/>
    <w:rsid w:val="00036A49"/>
    <w:rsid w:val="00036D61"/>
    <w:rsid w:val="000377A1"/>
    <w:rsid w:val="00037970"/>
    <w:rsid w:val="00037E2F"/>
    <w:rsid w:val="00040F07"/>
    <w:rsid w:val="000410BF"/>
    <w:rsid w:val="0004124E"/>
    <w:rsid w:val="00041B16"/>
    <w:rsid w:val="00041E31"/>
    <w:rsid w:val="0004259B"/>
    <w:rsid w:val="000434D1"/>
    <w:rsid w:val="0004386E"/>
    <w:rsid w:val="000441A8"/>
    <w:rsid w:val="00044302"/>
    <w:rsid w:val="0004441A"/>
    <w:rsid w:val="00044429"/>
    <w:rsid w:val="000444C6"/>
    <w:rsid w:val="00044AB5"/>
    <w:rsid w:val="00044E14"/>
    <w:rsid w:val="00045A0D"/>
    <w:rsid w:val="0004640E"/>
    <w:rsid w:val="00046891"/>
    <w:rsid w:val="00046E62"/>
    <w:rsid w:val="000477A6"/>
    <w:rsid w:val="0004798A"/>
    <w:rsid w:val="00047B2C"/>
    <w:rsid w:val="00047EA0"/>
    <w:rsid w:val="00047FCE"/>
    <w:rsid w:val="00050897"/>
    <w:rsid w:val="00050B96"/>
    <w:rsid w:val="0005103F"/>
    <w:rsid w:val="00051309"/>
    <w:rsid w:val="00051580"/>
    <w:rsid w:val="000518F9"/>
    <w:rsid w:val="00051A7E"/>
    <w:rsid w:val="0005208C"/>
    <w:rsid w:val="000524ED"/>
    <w:rsid w:val="00052704"/>
    <w:rsid w:val="00052A79"/>
    <w:rsid w:val="000540B8"/>
    <w:rsid w:val="000543EE"/>
    <w:rsid w:val="00054CF7"/>
    <w:rsid w:val="0005503A"/>
    <w:rsid w:val="000558BA"/>
    <w:rsid w:val="00055925"/>
    <w:rsid w:val="00055E48"/>
    <w:rsid w:val="00056005"/>
    <w:rsid w:val="000560E8"/>
    <w:rsid w:val="00056192"/>
    <w:rsid w:val="000566B9"/>
    <w:rsid w:val="000567E4"/>
    <w:rsid w:val="0005752B"/>
    <w:rsid w:val="00057DFB"/>
    <w:rsid w:val="0006018A"/>
    <w:rsid w:val="0006062F"/>
    <w:rsid w:val="000619C7"/>
    <w:rsid w:val="000620B9"/>
    <w:rsid w:val="000621BC"/>
    <w:rsid w:val="0006235F"/>
    <w:rsid w:val="000624EF"/>
    <w:rsid w:val="0006292E"/>
    <w:rsid w:val="00062CEC"/>
    <w:rsid w:val="00063212"/>
    <w:rsid w:val="00063A97"/>
    <w:rsid w:val="00064039"/>
    <w:rsid w:val="0006458F"/>
    <w:rsid w:val="00064F80"/>
    <w:rsid w:val="0006550A"/>
    <w:rsid w:val="0006594B"/>
    <w:rsid w:val="0006609E"/>
    <w:rsid w:val="0006617C"/>
    <w:rsid w:val="000661F6"/>
    <w:rsid w:val="00066609"/>
    <w:rsid w:val="0006669D"/>
    <w:rsid w:val="00066916"/>
    <w:rsid w:val="00067067"/>
    <w:rsid w:val="00067263"/>
    <w:rsid w:val="000672AF"/>
    <w:rsid w:val="00067509"/>
    <w:rsid w:val="000676BF"/>
    <w:rsid w:val="00067955"/>
    <w:rsid w:val="00070AA2"/>
    <w:rsid w:val="00071189"/>
    <w:rsid w:val="000711B7"/>
    <w:rsid w:val="0007145F"/>
    <w:rsid w:val="00072479"/>
    <w:rsid w:val="00072A2F"/>
    <w:rsid w:val="00072CBD"/>
    <w:rsid w:val="00072F8D"/>
    <w:rsid w:val="000734AF"/>
    <w:rsid w:val="00073620"/>
    <w:rsid w:val="0007549C"/>
    <w:rsid w:val="0007552E"/>
    <w:rsid w:val="000773B4"/>
    <w:rsid w:val="00077622"/>
    <w:rsid w:val="00077950"/>
    <w:rsid w:val="00080214"/>
    <w:rsid w:val="000802C4"/>
    <w:rsid w:val="00080C72"/>
    <w:rsid w:val="0008105D"/>
    <w:rsid w:val="00081170"/>
    <w:rsid w:val="0008137F"/>
    <w:rsid w:val="0008150B"/>
    <w:rsid w:val="00081842"/>
    <w:rsid w:val="000820C2"/>
    <w:rsid w:val="000824C8"/>
    <w:rsid w:val="00082B84"/>
    <w:rsid w:val="00082E90"/>
    <w:rsid w:val="00082EB3"/>
    <w:rsid w:val="000835ED"/>
    <w:rsid w:val="000837D8"/>
    <w:rsid w:val="000839E6"/>
    <w:rsid w:val="00083BD0"/>
    <w:rsid w:val="00083CAF"/>
    <w:rsid w:val="00084AEC"/>
    <w:rsid w:val="00084EFD"/>
    <w:rsid w:val="000851E6"/>
    <w:rsid w:val="00085534"/>
    <w:rsid w:val="00085FAE"/>
    <w:rsid w:val="00086388"/>
    <w:rsid w:val="00086B7D"/>
    <w:rsid w:val="00086B82"/>
    <w:rsid w:val="00086F99"/>
    <w:rsid w:val="00087167"/>
    <w:rsid w:val="00087509"/>
    <w:rsid w:val="000909AE"/>
    <w:rsid w:val="00090B6B"/>
    <w:rsid w:val="0009115C"/>
    <w:rsid w:val="00091D50"/>
    <w:rsid w:val="000927B6"/>
    <w:rsid w:val="00092C4B"/>
    <w:rsid w:val="00093594"/>
    <w:rsid w:val="00093E71"/>
    <w:rsid w:val="000941D6"/>
    <w:rsid w:val="000942BA"/>
    <w:rsid w:val="000951B5"/>
    <w:rsid w:val="00095AEF"/>
    <w:rsid w:val="00095C5A"/>
    <w:rsid w:val="00095E73"/>
    <w:rsid w:val="00097312"/>
    <w:rsid w:val="000974E1"/>
    <w:rsid w:val="000978E7"/>
    <w:rsid w:val="00097988"/>
    <w:rsid w:val="000A025D"/>
    <w:rsid w:val="000A03F7"/>
    <w:rsid w:val="000A05A1"/>
    <w:rsid w:val="000A09FC"/>
    <w:rsid w:val="000A0D59"/>
    <w:rsid w:val="000A15D6"/>
    <w:rsid w:val="000A1CDB"/>
    <w:rsid w:val="000A2ADC"/>
    <w:rsid w:val="000A2BD6"/>
    <w:rsid w:val="000A3D11"/>
    <w:rsid w:val="000A466F"/>
    <w:rsid w:val="000A49F2"/>
    <w:rsid w:val="000A4C97"/>
    <w:rsid w:val="000A4CDC"/>
    <w:rsid w:val="000A5304"/>
    <w:rsid w:val="000A5BD7"/>
    <w:rsid w:val="000A62D9"/>
    <w:rsid w:val="000A691A"/>
    <w:rsid w:val="000A70E8"/>
    <w:rsid w:val="000A7D35"/>
    <w:rsid w:val="000A7FDD"/>
    <w:rsid w:val="000B02DA"/>
    <w:rsid w:val="000B0337"/>
    <w:rsid w:val="000B07B3"/>
    <w:rsid w:val="000B08F3"/>
    <w:rsid w:val="000B1F0E"/>
    <w:rsid w:val="000B2AE9"/>
    <w:rsid w:val="000B2CDF"/>
    <w:rsid w:val="000B2E33"/>
    <w:rsid w:val="000B30D9"/>
    <w:rsid w:val="000B4262"/>
    <w:rsid w:val="000B4C6F"/>
    <w:rsid w:val="000B4FDA"/>
    <w:rsid w:val="000B4FE5"/>
    <w:rsid w:val="000B5554"/>
    <w:rsid w:val="000B5B6F"/>
    <w:rsid w:val="000B67FC"/>
    <w:rsid w:val="000B6E30"/>
    <w:rsid w:val="000B7D70"/>
    <w:rsid w:val="000C02CE"/>
    <w:rsid w:val="000C0415"/>
    <w:rsid w:val="000C0506"/>
    <w:rsid w:val="000C07B9"/>
    <w:rsid w:val="000C0ED5"/>
    <w:rsid w:val="000C1BC1"/>
    <w:rsid w:val="000C2544"/>
    <w:rsid w:val="000C335A"/>
    <w:rsid w:val="000C3884"/>
    <w:rsid w:val="000C3B4E"/>
    <w:rsid w:val="000C3BDF"/>
    <w:rsid w:val="000C3D7A"/>
    <w:rsid w:val="000C3E54"/>
    <w:rsid w:val="000C3EA1"/>
    <w:rsid w:val="000C3F98"/>
    <w:rsid w:val="000C42E9"/>
    <w:rsid w:val="000C4A86"/>
    <w:rsid w:val="000C4E20"/>
    <w:rsid w:val="000C5E12"/>
    <w:rsid w:val="000C688C"/>
    <w:rsid w:val="000C6B60"/>
    <w:rsid w:val="000C71D0"/>
    <w:rsid w:val="000C72C2"/>
    <w:rsid w:val="000C7F3F"/>
    <w:rsid w:val="000D03B6"/>
    <w:rsid w:val="000D0471"/>
    <w:rsid w:val="000D0BA4"/>
    <w:rsid w:val="000D0CBC"/>
    <w:rsid w:val="000D0D3B"/>
    <w:rsid w:val="000D1F9E"/>
    <w:rsid w:val="000D22D5"/>
    <w:rsid w:val="000D33C9"/>
    <w:rsid w:val="000D35A2"/>
    <w:rsid w:val="000D37FF"/>
    <w:rsid w:val="000D3F35"/>
    <w:rsid w:val="000D4151"/>
    <w:rsid w:val="000D41F4"/>
    <w:rsid w:val="000D4B23"/>
    <w:rsid w:val="000D4B97"/>
    <w:rsid w:val="000D4BC2"/>
    <w:rsid w:val="000D4BC8"/>
    <w:rsid w:val="000D4D0F"/>
    <w:rsid w:val="000D4D31"/>
    <w:rsid w:val="000D51DF"/>
    <w:rsid w:val="000D6423"/>
    <w:rsid w:val="000D6599"/>
    <w:rsid w:val="000D66A0"/>
    <w:rsid w:val="000D678C"/>
    <w:rsid w:val="000D6A7F"/>
    <w:rsid w:val="000D6C81"/>
    <w:rsid w:val="000D723B"/>
    <w:rsid w:val="000D771D"/>
    <w:rsid w:val="000E083B"/>
    <w:rsid w:val="000E09C0"/>
    <w:rsid w:val="000E0CA1"/>
    <w:rsid w:val="000E2E55"/>
    <w:rsid w:val="000E3127"/>
    <w:rsid w:val="000E34AB"/>
    <w:rsid w:val="000E4457"/>
    <w:rsid w:val="000E48DF"/>
    <w:rsid w:val="000E49D2"/>
    <w:rsid w:val="000E4DF1"/>
    <w:rsid w:val="000E5E7E"/>
    <w:rsid w:val="000E6223"/>
    <w:rsid w:val="000E6343"/>
    <w:rsid w:val="000E6432"/>
    <w:rsid w:val="000E6436"/>
    <w:rsid w:val="000E6F9D"/>
    <w:rsid w:val="000E7627"/>
    <w:rsid w:val="000E7B99"/>
    <w:rsid w:val="000F1523"/>
    <w:rsid w:val="000F1817"/>
    <w:rsid w:val="000F220C"/>
    <w:rsid w:val="000F2648"/>
    <w:rsid w:val="000F3BB3"/>
    <w:rsid w:val="000F3C25"/>
    <w:rsid w:val="000F3CF8"/>
    <w:rsid w:val="000F3ECF"/>
    <w:rsid w:val="000F44E7"/>
    <w:rsid w:val="000F4AB6"/>
    <w:rsid w:val="000F4EAA"/>
    <w:rsid w:val="000F4F40"/>
    <w:rsid w:val="000F627D"/>
    <w:rsid w:val="000F6998"/>
    <w:rsid w:val="000F6C5B"/>
    <w:rsid w:val="000F6C65"/>
    <w:rsid w:val="000F72D7"/>
    <w:rsid w:val="00101020"/>
    <w:rsid w:val="00101569"/>
    <w:rsid w:val="001017E5"/>
    <w:rsid w:val="00101974"/>
    <w:rsid w:val="00101B88"/>
    <w:rsid w:val="00102547"/>
    <w:rsid w:val="001028C5"/>
    <w:rsid w:val="00102BAA"/>
    <w:rsid w:val="00103B05"/>
    <w:rsid w:val="00103CD7"/>
    <w:rsid w:val="00103D4F"/>
    <w:rsid w:val="00104CEE"/>
    <w:rsid w:val="00104FDD"/>
    <w:rsid w:val="0010503F"/>
    <w:rsid w:val="00105469"/>
    <w:rsid w:val="00105824"/>
    <w:rsid w:val="00105BE2"/>
    <w:rsid w:val="00106534"/>
    <w:rsid w:val="001067AD"/>
    <w:rsid w:val="0010750F"/>
    <w:rsid w:val="00107DA3"/>
    <w:rsid w:val="00110865"/>
    <w:rsid w:val="00110881"/>
    <w:rsid w:val="00110978"/>
    <w:rsid w:val="00110C33"/>
    <w:rsid w:val="00110F80"/>
    <w:rsid w:val="0011100C"/>
    <w:rsid w:val="001115F8"/>
    <w:rsid w:val="001119B5"/>
    <w:rsid w:val="001119E6"/>
    <w:rsid w:val="001120EC"/>
    <w:rsid w:val="00112154"/>
    <w:rsid w:val="00112E37"/>
    <w:rsid w:val="0011342E"/>
    <w:rsid w:val="0011362F"/>
    <w:rsid w:val="0011378B"/>
    <w:rsid w:val="00113A61"/>
    <w:rsid w:val="00113AF5"/>
    <w:rsid w:val="00113E12"/>
    <w:rsid w:val="00113EB3"/>
    <w:rsid w:val="00114536"/>
    <w:rsid w:val="001157E2"/>
    <w:rsid w:val="00115A3E"/>
    <w:rsid w:val="00115E6F"/>
    <w:rsid w:val="0011640B"/>
    <w:rsid w:val="00116874"/>
    <w:rsid w:val="00116CD9"/>
    <w:rsid w:val="001170E6"/>
    <w:rsid w:val="00117534"/>
    <w:rsid w:val="00117E2D"/>
    <w:rsid w:val="00120CFB"/>
    <w:rsid w:val="001213D6"/>
    <w:rsid w:val="0012204F"/>
    <w:rsid w:val="00122ACC"/>
    <w:rsid w:val="00122E98"/>
    <w:rsid w:val="00123BA6"/>
    <w:rsid w:val="00123E55"/>
    <w:rsid w:val="00124307"/>
    <w:rsid w:val="00124589"/>
    <w:rsid w:val="001249AD"/>
    <w:rsid w:val="00124E3A"/>
    <w:rsid w:val="00125703"/>
    <w:rsid w:val="001257ED"/>
    <w:rsid w:val="00125B9D"/>
    <w:rsid w:val="00126228"/>
    <w:rsid w:val="00126AA9"/>
    <w:rsid w:val="001271F1"/>
    <w:rsid w:val="0012757B"/>
    <w:rsid w:val="001278A1"/>
    <w:rsid w:val="00127BE6"/>
    <w:rsid w:val="00130303"/>
    <w:rsid w:val="00130646"/>
    <w:rsid w:val="00130F68"/>
    <w:rsid w:val="00131B7A"/>
    <w:rsid w:val="00132090"/>
    <w:rsid w:val="00132B3F"/>
    <w:rsid w:val="00132DAD"/>
    <w:rsid w:val="00133114"/>
    <w:rsid w:val="00133BB8"/>
    <w:rsid w:val="00134D54"/>
    <w:rsid w:val="00135011"/>
    <w:rsid w:val="001355AE"/>
    <w:rsid w:val="00135B27"/>
    <w:rsid w:val="00135C3D"/>
    <w:rsid w:val="00136644"/>
    <w:rsid w:val="001367D3"/>
    <w:rsid w:val="001371AB"/>
    <w:rsid w:val="001371ED"/>
    <w:rsid w:val="0013728F"/>
    <w:rsid w:val="001375EB"/>
    <w:rsid w:val="00137977"/>
    <w:rsid w:val="00137D3D"/>
    <w:rsid w:val="0014013B"/>
    <w:rsid w:val="001404C1"/>
    <w:rsid w:val="001407CE"/>
    <w:rsid w:val="00140A41"/>
    <w:rsid w:val="00140FEC"/>
    <w:rsid w:val="001421BA"/>
    <w:rsid w:val="001421D1"/>
    <w:rsid w:val="001423D8"/>
    <w:rsid w:val="001433BD"/>
    <w:rsid w:val="001436C1"/>
    <w:rsid w:val="00143940"/>
    <w:rsid w:val="00143B0C"/>
    <w:rsid w:val="00143DBB"/>
    <w:rsid w:val="0014482D"/>
    <w:rsid w:val="00144C03"/>
    <w:rsid w:val="0014503C"/>
    <w:rsid w:val="00145882"/>
    <w:rsid w:val="00145972"/>
    <w:rsid w:val="00145ECC"/>
    <w:rsid w:val="0014600A"/>
    <w:rsid w:val="001461DA"/>
    <w:rsid w:val="00146E37"/>
    <w:rsid w:val="00146EA2"/>
    <w:rsid w:val="0014700D"/>
    <w:rsid w:val="001477DD"/>
    <w:rsid w:val="00147B28"/>
    <w:rsid w:val="00147C01"/>
    <w:rsid w:val="001508F2"/>
    <w:rsid w:val="00150934"/>
    <w:rsid w:val="00150EF5"/>
    <w:rsid w:val="0015106B"/>
    <w:rsid w:val="001511A9"/>
    <w:rsid w:val="00151C1F"/>
    <w:rsid w:val="00151F25"/>
    <w:rsid w:val="001520E1"/>
    <w:rsid w:val="0015267A"/>
    <w:rsid w:val="00152BBA"/>
    <w:rsid w:val="00152D20"/>
    <w:rsid w:val="00154C6D"/>
    <w:rsid w:val="00154D9F"/>
    <w:rsid w:val="001550C7"/>
    <w:rsid w:val="0015693F"/>
    <w:rsid w:val="00156B04"/>
    <w:rsid w:val="00156BB5"/>
    <w:rsid w:val="0015707B"/>
    <w:rsid w:val="0015781D"/>
    <w:rsid w:val="00157846"/>
    <w:rsid w:val="00157F81"/>
    <w:rsid w:val="001601E0"/>
    <w:rsid w:val="0016034E"/>
    <w:rsid w:val="00160472"/>
    <w:rsid w:val="001604BC"/>
    <w:rsid w:val="00160988"/>
    <w:rsid w:val="00160A9A"/>
    <w:rsid w:val="00160ADD"/>
    <w:rsid w:val="00161725"/>
    <w:rsid w:val="00161C67"/>
    <w:rsid w:val="00161CE6"/>
    <w:rsid w:val="00162438"/>
    <w:rsid w:val="00162681"/>
    <w:rsid w:val="001628B8"/>
    <w:rsid w:val="00162BBC"/>
    <w:rsid w:val="001639CB"/>
    <w:rsid w:val="001641ED"/>
    <w:rsid w:val="001645A1"/>
    <w:rsid w:val="0016467D"/>
    <w:rsid w:val="00164820"/>
    <w:rsid w:val="00165673"/>
    <w:rsid w:val="00165AC0"/>
    <w:rsid w:val="00165D74"/>
    <w:rsid w:val="0016634E"/>
    <w:rsid w:val="001665DC"/>
    <w:rsid w:val="00166872"/>
    <w:rsid w:val="00166879"/>
    <w:rsid w:val="00166B8B"/>
    <w:rsid w:val="00166D5E"/>
    <w:rsid w:val="0016730F"/>
    <w:rsid w:val="00167D4A"/>
    <w:rsid w:val="0017050E"/>
    <w:rsid w:val="0017064E"/>
    <w:rsid w:val="00171D4D"/>
    <w:rsid w:val="00173049"/>
    <w:rsid w:val="0017327F"/>
    <w:rsid w:val="001732C4"/>
    <w:rsid w:val="00173E9B"/>
    <w:rsid w:val="00173FB2"/>
    <w:rsid w:val="001745FF"/>
    <w:rsid w:val="00174964"/>
    <w:rsid w:val="00174D5E"/>
    <w:rsid w:val="00175117"/>
    <w:rsid w:val="00175389"/>
    <w:rsid w:val="00175A98"/>
    <w:rsid w:val="00175EAB"/>
    <w:rsid w:val="0017610B"/>
    <w:rsid w:val="0017614E"/>
    <w:rsid w:val="001763C9"/>
    <w:rsid w:val="00176947"/>
    <w:rsid w:val="001773A2"/>
    <w:rsid w:val="001775FC"/>
    <w:rsid w:val="00177897"/>
    <w:rsid w:val="0017792B"/>
    <w:rsid w:val="00177D97"/>
    <w:rsid w:val="00177DC1"/>
    <w:rsid w:val="00177E42"/>
    <w:rsid w:val="001800E1"/>
    <w:rsid w:val="00180D3D"/>
    <w:rsid w:val="00180FC6"/>
    <w:rsid w:val="001810F7"/>
    <w:rsid w:val="0018159A"/>
    <w:rsid w:val="00181727"/>
    <w:rsid w:val="00181F22"/>
    <w:rsid w:val="0018203F"/>
    <w:rsid w:val="001820A8"/>
    <w:rsid w:val="001826E0"/>
    <w:rsid w:val="00182C06"/>
    <w:rsid w:val="00182CBC"/>
    <w:rsid w:val="0018333B"/>
    <w:rsid w:val="00183950"/>
    <w:rsid w:val="00183A7A"/>
    <w:rsid w:val="00183E6C"/>
    <w:rsid w:val="00183EE0"/>
    <w:rsid w:val="00184ED1"/>
    <w:rsid w:val="00185ADB"/>
    <w:rsid w:val="00186312"/>
    <w:rsid w:val="001866D3"/>
    <w:rsid w:val="0018796D"/>
    <w:rsid w:val="001879F2"/>
    <w:rsid w:val="001900B3"/>
    <w:rsid w:val="00190456"/>
    <w:rsid w:val="00190A60"/>
    <w:rsid w:val="00190B76"/>
    <w:rsid w:val="00190E17"/>
    <w:rsid w:val="00190E18"/>
    <w:rsid w:val="00191521"/>
    <w:rsid w:val="001918B7"/>
    <w:rsid w:val="001919C2"/>
    <w:rsid w:val="00193397"/>
    <w:rsid w:val="0019390B"/>
    <w:rsid w:val="001946EE"/>
    <w:rsid w:val="00194705"/>
    <w:rsid w:val="00194CDD"/>
    <w:rsid w:val="00194CED"/>
    <w:rsid w:val="001950CE"/>
    <w:rsid w:val="0019538B"/>
    <w:rsid w:val="00195441"/>
    <w:rsid w:val="00195715"/>
    <w:rsid w:val="00195CA6"/>
    <w:rsid w:val="00195D55"/>
    <w:rsid w:val="0019614A"/>
    <w:rsid w:val="0019644E"/>
    <w:rsid w:val="00196A35"/>
    <w:rsid w:val="00196B5F"/>
    <w:rsid w:val="00197B5F"/>
    <w:rsid w:val="00197EE1"/>
    <w:rsid w:val="00197FA8"/>
    <w:rsid w:val="001A058E"/>
    <w:rsid w:val="001A089E"/>
    <w:rsid w:val="001A0A3D"/>
    <w:rsid w:val="001A0A67"/>
    <w:rsid w:val="001A1004"/>
    <w:rsid w:val="001A27A9"/>
    <w:rsid w:val="001A37F7"/>
    <w:rsid w:val="001A3E62"/>
    <w:rsid w:val="001A42CC"/>
    <w:rsid w:val="001A4309"/>
    <w:rsid w:val="001A49D5"/>
    <w:rsid w:val="001A4C81"/>
    <w:rsid w:val="001A5530"/>
    <w:rsid w:val="001A5E5C"/>
    <w:rsid w:val="001A5EE4"/>
    <w:rsid w:val="001A6664"/>
    <w:rsid w:val="001A7323"/>
    <w:rsid w:val="001A740D"/>
    <w:rsid w:val="001A774F"/>
    <w:rsid w:val="001A7CBA"/>
    <w:rsid w:val="001B0120"/>
    <w:rsid w:val="001B0136"/>
    <w:rsid w:val="001B075C"/>
    <w:rsid w:val="001B0848"/>
    <w:rsid w:val="001B0F0C"/>
    <w:rsid w:val="001B0F54"/>
    <w:rsid w:val="001B1227"/>
    <w:rsid w:val="001B1814"/>
    <w:rsid w:val="001B1AE3"/>
    <w:rsid w:val="001B215F"/>
    <w:rsid w:val="001B29A0"/>
    <w:rsid w:val="001B2BA3"/>
    <w:rsid w:val="001B3F8A"/>
    <w:rsid w:val="001B3F8D"/>
    <w:rsid w:val="001B442A"/>
    <w:rsid w:val="001B4448"/>
    <w:rsid w:val="001B4601"/>
    <w:rsid w:val="001B4748"/>
    <w:rsid w:val="001B4A1C"/>
    <w:rsid w:val="001B4FE3"/>
    <w:rsid w:val="001B521A"/>
    <w:rsid w:val="001B5E05"/>
    <w:rsid w:val="001B67CF"/>
    <w:rsid w:val="001B79A4"/>
    <w:rsid w:val="001B7A10"/>
    <w:rsid w:val="001B7ADC"/>
    <w:rsid w:val="001C1518"/>
    <w:rsid w:val="001C27D3"/>
    <w:rsid w:val="001C2B54"/>
    <w:rsid w:val="001C2EDC"/>
    <w:rsid w:val="001C3419"/>
    <w:rsid w:val="001C35D0"/>
    <w:rsid w:val="001C3867"/>
    <w:rsid w:val="001C4778"/>
    <w:rsid w:val="001C53DC"/>
    <w:rsid w:val="001C6853"/>
    <w:rsid w:val="001C7DC6"/>
    <w:rsid w:val="001D0A9B"/>
    <w:rsid w:val="001D0EBF"/>
    <w:rsid w:val="001D0FE7"/>
    <w:rsid w:val="001D174A"/>
    <w:rsid w:val="001D1A79"/>
    <w:rsid w:val="001D2279"/>
    <w:rsid w:val="001D282C"/>
    <w:rsid w:val="001D3480"/>
    <w:rsid w:val="001D394D"/>
    <w:rsid w:val="001D3BEA"/>
    <w:rsid w:val="001D3D3F"/>
    <w:rsid w:val="001D47F6"/>
    <w:rsid w:val="001D5032"/>
    <w:rsid w:val="001D507F"/>
    <w:rsid w:val="001D51A0"/>
    <w:rsid w:val="001D60E6"/>
    <w:rsid w:val="001D656D"/>
    <w:rsid w:val="001D69C1"/>
    <w:rsid w:val="001D6C8F"/>
    <w:rsid w:val="001D6E17"/>
    <w:rsid w:val="001D7479"/>
    <w:rsid w:val="001D7504"/>
    <w:rsid w:val="001D776F"/>
    <w:rsid w:val="001D77F2"/>
    <w:rsid w:val="001D788F"/>
    <w:rsid w:val="001D7EEF"/>
    <w:rsid w:val="001E038F"/>
    <w:rsid w:val="001E0720"/>
    <w:rsid w:val="001E0982"/>
    <w:rsid w:val="001E1493"/>
    <w:rsid w:val="001E18E6"/>
    <w:rsid w:val="001E22CB"/>
    <w:rsid w:val="001E276F"/>
    <w:rsid w:val="001E2892"/>
    <w:rsid w:val="001E2A28"/>
    <w:rsid w:val="001E2AF9"/>
    <w:rsid w:val="001E2EF4"/>
    <w:rsid w:val="001E3148"/>
    <w:rsid w:val="001E3680"/>
    <w:rsid w:val="001E38D3"/>
    <w:rsid w:val="001E3AAE"/>
    <w:rsid w:val="001E450F"/>
    <w:rsid w:val="001E46E1"/>
    <w:rsid w:val="001E4742"/>
    <w:rsid w:val="001E4821"/>
    <w:rsid w:val="001E49D8"/>
    <w:rsid w:val="001E4A86"/>
    <w:rsid w:val="001E4D3D"/>
    <w:rsid w:val="001E51A7"/>
    <w:rsid w:val="001E5EF3"/>
    <w:rsid w:val="001E5FD3"/>
    <w:rsid w:val="001E652B"/>
    <w:rsid w:val="001E68D1"/>
    <w:rsid w:val="001E7B69"/>
    <w:rsid w:val="001E7D48"/>
    <w:rsid w:val="001F0043"/>
    <w:rsid w:val="001F005D"/>
    <w:rsid w:val="001F01DB"/>
    <w:rsid w:val="001F08B0"/>
    <w:rsid w:val="001F0A16"/>
    <w:rsid w:val="001F0A90"/>
    <w:rsid w:val="001F12C7"/>
    <w:rsid w:val="001F1AC6"/>
    <w:rsid w:val="001F1C26"/>
    <w:rsid w:val="001F2860"/>
    <w:rsid w:val="001F2A69"/>
    <w:rsid w:val="001F3189"/>
    <w:rsid w:val="001F328D"/>
    <w:rsid w:val="001F3927"/>
    <w:rsid w:val="001F3A2E"/>
    <w:rsid w:val="001F42B0"/>
    <w:rsid w:val="001F4DD7"/>
    <w:rsid w:val="001F513C"/>
    <w:rsid w:val="001F518C"/>
    <w:rsid w:val="001F56F1"/>
    <w:rsid w:val="001F58C8"/>
    <w:rsid w:val="001F5B57"/>
    <w:rsid w:val="001F6BAE"/>
    <w:rsid w:val="001F6FF9"/>
    <w:rsid w:val="001F7AB2"/>
    <w:rsid w:val="001F7BB1"/>
    <w:rsid w:val="001F7C43"/>
    <w:rsid w:val="00200217"/>
    <w:rsid w:val="0020039E"/>
    <w:rsid w:val="00200417"/>
    <w:rsid w:val="002007F0"/>
    <w:rsid w:val="00201134"/>
    <w:rsid w:val="00201C55"/>
    <w:rsid w:val="0020318B"/>
    <w:rsid w:val="0020318D"/>
    <w:rsid w:val="00203321"/>
    <w:rsid w:val="00203FC1"/>
    <w:rsid w:val="00204B59"/>
    <w:rsid w:val="00204B80"/>
    <w:rsid w:val="00204E43"/>
    <w:rsid w:val="002051FA"/>
    <w:rsid w:val="0020523F"/>
    <w:rsid w:val="00205719"/>
    <w:rsid w:val="00205A7E"/>
    <w:rsid w:val="00206428"/>
    <w:rsid w:val="002065A9"/>
    <w:rsid w:val="002067C2"/>
    <w:rsid w:val="00206B52"/>
    <w:rsid w:val="00207322"/>
    <w:rsid w:val="0020775E"/>
    <w:rsid w:val="00207B6D"/>
    <w:rsid w:val="00207BA7"/>
    <w:rsid w:val="00207DC5"/>
    <w:rsid w:val="00207E2E"/>
    <w:rsid w:val="00207E3D"/>
    <w:rsid w:val="002100A8"/>
    <w:rsid w:val="00210DA6"/>
    <w:rsid w:val="00210DD6"/>
    <w:rsid w:val="00211475"/>
    <w:rsid w:val="00211659"/>
    <w:rsid w:val="00211948"/>
    <w:rsid w:val="00211DE7"/>
    <w:rsid w:val="00211E34"/>
    <w:rsid w:val="00212D32"/>
    <w:rsid w:val="00212F01"/>
    <w:rsid w:val="002132D3"/>
    <w:rsid w:val="002135D4"/>
    <w:rsid w:val="002144AA"/>
    <w:rsid w:val="002148B2"/>
    <w:rsid w:val="0021496F"/>
    <w:rsid w:val="00214E74"/>
    <w:rsid w:val="00214FFA"/>
    <w:rsid w:val="00215894"/>
    <w:rsid w:val="002163B0"/>
    <w:rsid w:val="002168E0"/>
    <w:rsid w:val="00217881"/>
    <w:rsid w:val="002208D5"/>
    <w:rsid w:val="002209C9"/>
    <w:rsid w:val="00220B83"/>
    <w:rsid w:val="00220C7F"/>
    <w:rsid w:val="00220D24"/>
    <w:rsid w:val="00220DEA"/>
    <w:rsid w:val="00220EBA"/>
    <w:rsid w:val="00221219"/>
    <w:rsid w:val="00221618"/>
    <w:rsid w:val="0022177D"/>
    <w:rsid w:val="00221B39"/>
    <w:rsid w:val="002224F2"/>
    <w:rsid w:val="00222FE1"/>
    <w:rsid w:val="00223301"/>
    <w:rsid w:val="00223358"/>
    <w:rsid w:val="002234C3"/>
    <w:rsid w:val="00223BB3"/>
    <w:rsid w:val="00223D80"/>
    <w:rsid w:val="00224387"/>
    <w:rsid w:val="002245A3"/>
    <w:rsid w:val="002246CD"/>
    <w:rsid w:val="00225A78"/>
    <w:rsid w:val="00225AD5"/>
    <w:rsid w:val="00225BEF"/>
    <w:rsid w:val="00225E96"/>
    <w:rsid w:val="002260EF"/>
    <w:rsid w:val="00226882"/>
    <w:rsid w:val="00226E10"/>
    <w:rsid w:val="00227170"/>
    <w:rsid w:val="0022752D"/>
    <w:rsid w:val="00227868"/>
    <w:rsid w:val="00227922"/>
    <w:rsid w:val="00227B05"/>
    <w:rsid w:val="00230A12"/>
    <w:rsid w:val="00230AA9"/>
    <w:rsid w:val="0023106A"/>
    <w:rsid w:val="002310F2"/>
    <w:rsid w:val="00231FED"/>
    <w:rsid w:val="00232A8F"/>
    <w:rsid w:val="00232EDB"/>
    <w:rsid w:val="0023305E"/>
    <w:rsid w:val="002330C6"/>
    <w:rsid w:val="00233646"/>
    <w:rsid w:val="0023373D"/>
    <w:rsid w:val="00233C5F"/>
    <w:rsid w:val="00233E73"/>
    <w:rsid w:val="0023421B"/>
    <w:rsid w:val="00234A27"/>
    <w:rsid w:val="00234BF4"/>
    <w:rsid w:val="00234E07"/>
    <w:rsid w:val="00234EB7"/>
    <w:rsid w:val="0023529E"/>
    <w:rsid w:val="002352A8"/>
    <w:rsid w:val="002354F8"/>
    <w:rsid w:val="002357A6"/>
    <w:rsid w:val="00235E70"/>
    <w:rsid w:val="0023709D"/>
    <w:rsid w:val="002376E4"/>
    <w:rsid w:val="00237AE8"/>
    <w:rsid w:val="00240382"/>
    <w:rsid w:val="0024081E"/>
    <w:rsid w:val="002409CC"/>
    <w:rsid w:val="00240C03"/>
    <w:rsid w:val="002412E6"/>
    <w:rsid w:val="0024148A"/>
    <w:rsid w:val="00241954"/>
    <w:rsid w:val="00241CC2"/>
    <w:rsid w:val="00242E83"/>
    <w:rsid w:val="0024321A"/>
    <w:rsid w:val="00244581"/>
    <w:rsid w:val="002457B8"/>
    <w:rsid w:val="00245919"/>
    <w:rsid w:val="00245933"/>
    <w:rsid w:val="00246DF7"/>
    <w:rsid w:val="0024718C"/>
    <w:rsid w:val="00247EFC"/>
    <w:rsid w:val="0025086F"/>
    <w:rsid w:val="00251097"/>
    <w:rsid w:val="002513E2"/>
    <w:rsid w:val="002514A9"/>
    <w:rsid w:val="002519B3"/>
    <w:rsid w:val="00252026"/>
    <w:rsid w:val="00252E93"/>
    <w:rsid w:val="002532F1"/>
    <w:rsid w:val="0025393C"/>
    <w:rsid w:val="00254D57"/>
    <w:rsid w:val="00255918"/>
    <w:rsid w:val="0025638C"/>
    <w:rsid w:val="00256BAE"/>
    <w:rsid w:val="002571BF"/>
    <w:rsid w:val="00257A53"/>
    <w:rsid w:val="00257A68"/>
    <w:rsid w:val="00260412"/>
    <w:rsid w:val="002605B7"/>
    <w:rsid w:val="002615E6"/>
    <w:rsid w:val="0026197A"/>
    <w:rsid w:val="00261A03"/>
    <w:rsid w:val="00263117"/>
    <w:rsid w:val="002632C3"/>
    <w:rsid w:val="00263A22"/>
    <w:rsid w:val="0026499E"/>
    <w:rsid w:val="00266D8E"/>
    <w:rsid w:val="00267138"/>
    <w:rsid w:val="002673B8"/>
    <w:rsid w:val="00267732"/>
    <w:rsid w:val="0026782C"/>
    <w:rsid w:val="00267CA1"/>
    <w:rsid w:val="00267FAE"/>
    <w:rsid w:val="002708A4"/>
    <w:rsid w:val="00270CB1"/>
    <w:rsid w:val="00271271"/>
    <w:rsid w:val="0027172D"/>
    <w:rsid w:val="00272290"/>
    <w:rsid w:val="00272392"/>
    <w:rsid w:val="0027256C"/>
    <w:rsid w:val="0027268E"/>
    <w:rsid w:val="00272697"/>
    <w:rsid w:val="00272969"/>
    <w:rsid w:val="0027357E"/>
    <w:rsid w:val="002740D5"/>
    <w:rsid w:val="00274591"/>
    <w:rsid w:val="002749D1"/>
    <w:rsid w:val="00274C03"/>
    <w:rsid w:val="00277361"/>
    <w:rsid w:val="00277A4D"/>
    <w:rsid w:val="00277AA2"/>
    <w:rsid w:val="00277C4A"/>
    <w:rsid w:val="00277C60"/>
    <w:rsid w:val="00277D91"/>
    <w:rsid w:val="00277FAF"/>
    <w:rsid w:val="002804EA"/>
    <w:rsid w:val="00280529"/>
    <w:rsid w:val="00280BA5"/>
    <w:rsid w:val="00280D4F"/>
    <w:rsid w:val="00281EC0"/>
    <w:rsid w:val="00282094"/>
    <w:rsid w:val="0028245F"/>
    <w:rsid w:val="002828FD"/>
    <w:rsid w:val="0028295D"/>
    <w:rsid w:val="002832B3"/>
    <w:rsid w:val="00283799"/>
    <w:rsid w:val="0028387E"/>
    <w:rsid w:val="002842B8"/>
    <w:rsid w:val="00284346"/>
    <w:rsid w:val="0028476D"/>
    <w:rsid w:val="00284E65"/>
    <w:rsid w:val="00285419"/>
    <w:rsid w:val="00285687"/>
    <w:rsid w:val="00285AE1"/>
    <w:rsid w:val="00286427"/>
    <w:rsid w:val="00286817"/>
    <w:rsid w:val="00286863"/>
    <w:rsid w:val="002868AF"/>
    <w:rsid w:val="00287340"/>
    <w:rsid w:val="00287574"/>
    <w:rsid w:val="00287860"/>
    <w:rsid w:val="00287A63"/>
    <w:rsid w:val="00287C76"/>
    <w:rsid w:val="00287DC5"/>
    <w:rsid w:val="00287F4A"/>
    <w:rsid w:val="002904F8"/>
    <w:rsid w:val="00290859"/>
    <w:rsid w:val="00290A3B"/>
    <w:rsid w:val="00290DFF"/>
    <w:rsid w:val="00290F0A"/>
    <w:rsid w:val="002910AC"/>
    <w:rsid w:val="00291454"/>
    <w:rsid w:val="00291954"/>
    <w:rsid w:val="002923D5"/>
    <w:rsid w:val="002927C7"/>
    <w:rsid w:val="00292A70"/>
    <w:rsid w:val="00292E37"/>
    <w:rsid w:val="002931DF"/>
    <w:rsid w:val="00293FB6"/>
    <w:rsid w:val="00294B79"/>
    <w:rsid w:val="00294D03"/>
    <w:rsid w:val="002951C1"/>
    <w:rsid w:val="00295D04"/>
    <w:rsid w:val="0029645A"/>
    <w:rsid w:val="00297E51"/>
    <w:rsid w:val="002A0021"/>
    <w:rsid w:val="002A0134"/>
    <w:rsid w:val="002A1AF5"/>
    <w:rsid w:val="002A280E"/>
    <w:rsid w:val="002A2CC7"/>
    <w:rsid w:val="002A3100"/>
    <w:rsid w:val="002A31CD"/>
    <w:rsid w:val="002A3392"/>
    <w:rsid w:val="002A3D11"/>
    <w:rsid w:val="002A3D95"/>
    <w:rsid w:val="002A41BD"/>
    <w:rsid w:val="002A4692"/>
    <w:rsid w:val="002A46B8"/>
    <w:rsid w:val="002A4714"/>
    <w:rsid w:val="002A4749"/>
    <w:rsid w:val="002A4B97"/>
    <w:rsid w:val="002A6506"/>
    <w:rsid w:val="002A6593"/>
    <w:rsid w:val="002A6924"/>
    <w:rsid w:val="002A7712"/>
    <w:rsid w:val="002A7BA5"/>
    <w:rsid w:val="002B0044"/>
    <w:rsid w:val="002B06E7"/>
    <w:rsid w:val="002B09EF"/>
    <w:rsid w:val="002B1038"/>
    <w:rsid w:val="002B179C"/>
    <w:rsid w:val="002B1E5C"/>
    <w:rsid w:val="002B1EB9"/>
    <w:rsid w:val="002B2D59"/>
    <w:rsid w:val="002B33DB"/>
    <w:rsid w:val="002B3ADD"/>
    <w:rsid w:val="002B3B2A"/>
    <w:rsid w:val="002B3BE8"/>
    <w:rsid w:val="002B3D27"/>
    <w:rsid w:val="002B3D77"/>
    <w:rsid w:val="002B439D"/>
    <w:rsid w:val="002B5071"/>
    <w:rsid w:val="002B5AB3"/>
    <w:rsid w:val="002B60D9"/>
    <w:rsid w:val="002B613C"/>
    <w:rsid w:val="002B62C2"/>
    <w:rsid w:val="002B632B"/>
    <w:rsid w:val="002B699D"/>
    <w:rsid w:val="002B70B2"/>
    <w:rsid w:val="002B7251"/>
    <w:rsid w:val="002B7494"/>
    <w:rsid w:val="002B74B1"/>
    <w:rsid w:val="002B7924"/>
    <w:rsid w:val="002B7AD5"/>
    <w:rsid w:val="002C02F0"/>
    <w:rsid w:val="002C0337"/>
    <w:rsid w:val="002C0526"/>
    <w:rsid w:val="002C0DD6"/>
    <w:rsid w:val="002C0EF2"/>
    <w:rsid w:val="002C12CE"/>
    <w:rsid w:val="002C1F63"/>
    <w:rsid w:val="002C2366"/>
    <w:rsid w:val="002C250D"/>
    <w:rsid w:val="002C26D3"/>
    <w:rsid w:val="002C299E"/>
    <w:rsid w:val="002C3284"/>
    <w:rsid w:val="002C329D"/>
    <w:rsid w:val="002C362E"/>
    <w:rsid w:val="002C37FF"/>
    <w:rsid w:val="002C3BB7"/>
    <w:rsid w:val="002C3C41"/>
    <w:rsid w:val="002C50B5"/>
    <w:rsid w:val="002C5577"/>
    <w:rsid w:val="002C58C1"/>
    <w:rsid w:val="002C59CB"/>
    <w:rsid w:val="002C6A5C"/>
    <w:rsid w:val="002C703B"/>
    <w:rsid w:val="002C70DB"/>
    <w:rsid w:val="002C712D"/>
    <w:rsid w:val="002C7321"/>
    <w:rsid w:val="002C76D0"/>
    <w:rsid w:val="002D07C4"/>
    <w:rsid w:val="002D167E"/>
    <w:rsid w:val="002D2186"/>
    <w:rsid w:val="002D22CE"/>
    <w:rsid w:val="002D25EC"/>
    <w:rsid w:val="002D2C06"/>
    <w:rsid w:val="002D2D21"/>
    <w:rsid w:val="002D319D"/>
    <w:rsid w:val="002D3249"/>
    <w:rsid w:val="002D4479"/>
    <w:rsid w:val="002D4762"/>
    <w:rsid w:val="002D4A85"/>
    <w:rsid w:val="002D4D72"/>
    <w:rsid w:val="002D4EDB"/>
    <w:rsid w:val="002D51B7"/>
    <w:rsid w:val="002D53B1"/>
    <w:rsid w:val="002D5B4A"/>
    <w:rsid w:val="002D658A"/>
    <w:rsid w:val="002D68B6"/>
    <w:rsid w:val="002D6FDF"/>
    <w:rsid w:val="002D700C"/>
    <w:rsid w:val="002D71D9"/>
    <w:rsid w:val="002D7339"/>
    <w:rsid w:val="002D7714"/>
    <w:rsid w:val="002D77C8"/>
    <w:rsid w:val="002D79B9"/>
    <w:rsid w:val="002E0010"/>
    <w:rsid w:val="002E00A5"/>
    <w:rsid w:val="002E03A1"/>
    <w:rsid w:val="002E069D"/>
    <w:rsid w:val="002E07A2"/>
    <w:rsid w:val="002E080E"/>
    <w:rsid w:val="002E0D42"/>
    <w:rsid w:val="002E15A0"/>
    <w:rsid w:val="002E1C09"/>
    <w:rsid w:val="002E23DD"/>
    <w:rsid w:val="002E282A"/>
    <w:rsid w:val="002E3247"/>
    <w:rsid w:val="002E37B5"/>
    <w:rsid w:val="002E3F1D"/>
    <w:rsid w:val="002E40D1"/>
    <w:rsid w:val="002E4E66"/>
    <w:rsid w:val="002E53D6"/>
    <w:rsid w:val="002E5841"/>
    <w:rsid w:val="002E5D38"/>
    <w:rsid w:val="002E5F19"/>
    <w:rsid w:val="002E5F52"/>
    <w:rsid w:val="002E622F"/>
    <w:rsid w:val="002E676E"/>
    <w:rsid w:val="002E6FD5"/>
    <w:rsid w:val="002E71A2"/>
    <w:rsid w:val="002E72C3"/>
    <w:rsid w:val="002E73AE"/>
    <w:rsid w:val="002E747F"/>
    <w:rsid w:val="002E74CA"/>
    <w:rsid w:val="002E77A1"/>
    <w:rsid w:val="002E7C82"/>
    <w:rsid w:val="002F0353"/>
    <w:rsid w:val="002F0D69"/>
    <w:rsid w:val="002F115E"/>
    <w:rsid w:val="002F1324"/>
    <w:rsid w:val="002F181F"/>
    <w:rsid w:val="002F1861"/>
    <w:rsid w:val="002F1C15"/>
    <w:rsid w:val="002F1F5E"/>
    <w:rsid w:val="002F2022"/>
    <w:rsid w:val="002F2E3D"/>
    <w:rsid w:val="002F34EA"/>
    <w:rsid w:val="002F4836"/>
    <w:rsid w:val="002F51C5"/>
    <w:rsid w:val="002F5732"/>
    <w:rsid w:val="002F57D5"/>
    <w:rsid w:val="002F5835"/>
    <w:rsid w:val="002F58C7"/>
    <w:rsid w:val="002F5B0F"/>
    <w:rsid w:val="002F5CC0"/>
    <w:rsid w:val="002F5D2C"/>
    <w:rsid w:val="002F5F81"/>
    <w:rsid w:val="002F6C2D"/>
    <w:rsid w:val="002F6F64"/>
    <w:rsid w:val="002F6F8A"/>
    <w:rsid w:val="002F719B"/>
    <w:rsid w:val="002F7311"/>
    <w:rsid w:val="0030038F"/>
    <w:rsid w:val="00300874"/>
    <w:rsid w:val="00300EF9"/>
    <w:rsid w:val="003010D8"/>
    <w:rsid w:val="00301332"/>
    <w:rsid w:val="0030157B"/>
    <w:rsid w:val="00301EDC"/>
    <w:rsid w:val="00301F9C"/>
    <w:rsid w:val="0030271F"/>
    <w:rsid w:val="00302A05"/>
    <w:rsid w:val="00303929"/>
    <w:rsid w:val="003039DF"/>
    <w:rsid w:val="00303B2E"/>
    <w:rsid w:val="00303C16"/>
    <w:rsid w:val="0030496D"/>
    <w:rsid w:val="00304EB7"/>
    <w:rsid w:val="003058C2"/>
    <w:rsid w:val="0030624F"/>
    <w:rsid w:val="003067DD"/>
    <w:rsid w:val="00306891"/>
    <w:rsid w:val="0030777A"/>
    <w:rsid w:val="00307836"/>
    <w:rsid w:val="003079BB"/>
    <w:rsid w:val="003079FC"/>
    <w:rsid w:val="00307F3A"/>
    <w:rsid w:val="003103CB"/>
    <w:rsid w:val="0031091E"/>
    <w:rsid w:val="00310F97"/>
    <w:rsid w:val="003112AC"/>
    <w:rsid w:val="00311762"/>
    <w:rsid w:val="00311954"/>
    <w:rsid w:val="00311A35"/>
    <w:rsid w:val="00311AA8"/>
    <w:rsid w:val="003130CB"/>
    <w:rsid w:val="003139DB"/>
    <w:rsid w:val="003142E6"/>
    <w:rsid w:val="00314A67"/>
    <w:rsid w:val="003151DD"/>
    <w:rsid w:val="00315923"/>
    <w:rsid w:val="003159A5"/>
    <w:rsid w:val="00315E79"/>
    <w:rsid w:val="00316C4F"/>
    <w:rsid w:val="00316CDF"/>
    <w:rsid w:val="00317179"/>
    <w:rsid w:val="0031781A"/>
    <w:rsid w:val="003202FC"/>
    <w:rsid w:val="00320380"/>
    <w:rsid w:val="003210AB"/>
    <w:rsid w:val="00321DFF"/>
    <w:rsid w:val="00321E6E"/>
    <w:rsid w:val="00322051"/>
    <w:rsid w:val="00322E5D"/>
    <w:rsid w:val="00323282"/>
    <w:rsid w:val="00323D9B"/>
    <w:rsid w:val="0032409F"/>
    <w:rsid w:val="003249CC"/>
    <w:rsid w:val="00324E6E"/>
    <w:rsid w:val="003255DD"/>
    <w:rsid w:val="003256D8"/>
    <w:rsid w:val="00325F11"/>
    <w:rsid w:val="00325F42"/>
    <w:rsid w:val="0032679E"/>
    <w:rsid w:val="003268A0"/>
    <w:rsid w:val="00326EAD"/>
    <w:rsid w:val="0032719D"/>
    <w:rsid w:val="0032782A"/>
    <w:rsid w:val="00327F60"/>
    <w:rsid w:val="0033126F"/>
    <w:rsid w:val="00331970"/>
    <w:rsid w:val="00332B95"/>
    <w:rsid w:val="00332BD2"/>
    <w:rsid w:val="0033376F"/>
    <w:rsid w:val="00333A9A"/>
    <w:rsid w:val="00333ACC"/>
    <w:rsid w:val="00333AF7"/>
    <w:rsid w:val="003342C6"/>
    <w:rsid w:val="003346FA"/>
    <w:rsid w:val="00334E2E"/>
    <w:rsid w:val="00334FEF"/>
    <w:rsid w:val="003355E5"/>
    <w:rsid w:val="00335784"/>
    <w:rsid w:val="003358C4"/>
    <w:rsid w:val="00335AB2"/>
    <w:rsid w:val="00335F57"/>
    <w:rsid w:val="00335FBA"/>
    <w:rsid w:val="00336A60"/>
    <w:rsid w:val="00336C6C"/>
    <w:rsid w:val="00337B8F"/>
    <w:rsid w:val="00337D0D"/>
    <w:rsid w:val="0034049B"/>
    <w:rsid w:val="0034093D"/>
    <w:rsid w:val="00340BEA"/>
    <w:rsid w:val="00340C29"/>
    <w:rsid w:val="00340D95"/>
    <w:rsid w:val="00340E3B"/>
    <w:rsid w:val="003411D9"/>
    <w:rsid w:val="003424F9"/>
    <w:rsid w:val="003428F3"/>
    <w:rsid w:val="003429C8"/>
    <w:rsid w:val="00342A80"/>
    <w:rsid w:val="0034361E"/>
    <w:rsid w:val="00343F17"/>
    <w:rsid w:val="0034482A"/>
    <w:rsid w:val="003448F5"/>
    <w:rsid w:val="003449DC"/>
    <w:rsid w:val="00345179"/>
    <w:rsid w:val="00345206"/>
    <w:rsid w:val="0034531C"/>
    <w:rsid w:val="0034538B"/>
    <w:rsid w:val="00346635"/>
    <w:rsid w:val="00346E67"/>
    <w:rsid w:val="00347186"/>
    <w:rsid w:val="003474D6"/>
    <w:rsid w:val="0034785B"/>
    <w:rsid w:val="003478B1"/>
    <w:rsid w:val="00347940"/>
    <w:rsid w:val="003479FC"/>
    <w:rsid w:val="00347EBC"/>
    <w:rsid w:val="00350055"/>
    <w:rsid w:val="00350129"/>
    <w:rsid w:val="003503DA"/>
    <w:rsid w:val="00350602"/>
    <w:rsid w:val="00350A19"/>
    <w:rsid w:val="00350C95"/>
    <w:rsid w:val="00351ECD"/>
    <w:rsid w:val="0035206C"/>
    <w:rsid w:val="0035261B"/>
    <w:rsid w:val="00352879"/>
    <w:rsid w:val="00352F36"/>
    <w:rsid w:val="00353032"/>
    <w:rsid w:val="00353439"/>
    <w:rsid w:val="00353680"/>
    <w:rsid w:val="00353711"/>
    <w:rsid w:val="00353B51"/>
    <w:rsid w:val="00353B6D"/>
    <w:rsid w:val="003540F8"/>
    <w:rsid w:val="0035493A"/>
    <w:rsid w:val="00354BF1"/>
    <w:rsid w:val="00354C84"/>
    <w:rsid w:val="0035581E"/>
    <w:rsid w:val="00356147"/>
    <w:rsid w:val="00356879"/>
    <w:rsid w:val="00356A7D"/>
    <w:rsid w:val="0035700A"/>
    <w:rsid w:val="0035792A"/>
    <w:rsid w:val="00357C2C"/>
    <w:rsid w:val="00357CE7"/>
    <w:rsid w:val="00357DA6"/>
    <w:rsid w:val="00360255"/>
    <w:rsid w:val="00360C90"/>
    <w:rsid w:val="0036132A"/>
    <w:rsid w:val="00361C6B"/>
    <w:rsid w:val="00362297"/>
    <w:rsid w:val="0036282B"/>
    <w:rsid w:val="00363E95"/>
    <w:rsid w:val="00363FBD"/>
    <w:rsid w:val="00364137"/>
    <w:rsid w:val="00364199"/>
    <w:rsid w:val="00364239"/>
    <w:rsid w:val="00365461"/>
    <w:rsid w:val="003655B5"/>
    <w:rsid w:val="00365643"/>
    <w:rsid w:val="0036582B"/>
    <w:rsid w:val="0036627C"/>
    <w:rsid w:val="00366461"/>
    <w:rsid w:val="00366C3C"/>
    <w:rsid w:val="00366E78"/>
    <w:rsid w:val="003670E2"/>
    <w:rsid w:val="00367182"/>
    <w:rsid w:val="003675BF"/>
    <w:rsid w:val="00367609"/>
    <w:rsid w:val="0036786B"/>
    <w:rsid w:val="00367C0E"/>
    <w:rsid w:val="00367DC4"/>
    <w:rsid w:val="0037085D"/>
    <w:rsid w:val="003712CA"/>
    <w:rsid w:val="00372423"/>
    <w:rsid w:val="003725FB"/>
    <w:rsid w:val="00373294"/>
    <w:rsid w:val="00374051"/>
    <w:rsid w:val="0037424A"/>
    <w:rsid w:val="00374A14"/>
    <w:rsid w:val="00374E17"/>
    <w:rsid w:val="0037502F"/>
    <w:rsid w:val="0037577B"/>
    <w:rsid w:val="00375E5F"/>
    <w:rsid w:val="00376646"/>
    <w:rsid w:val="003769C0"/>
    <w:rsid w:val="00376F76"/>
    <w:rsid w:val="0037723D"/>
    <w:rsid w:val="00377B07"/>
    <w:rsid w:val="00377DB2"/>
    <w:rsid w:val="00377DD7"/>
    <w:rsid w:val="00377ECF"/>
    <w:rsid w:val="00380934"/>
    <w:rsid w:val="00380E83"/>
    <w:rsid w:val="003811CD"/>
    <w:rsid w:val="003814A9"/>
    <w:rsid w:val="00381B86"/>
    <w:rsid w:val="00381EBE"/>
    <w:rsid w:val="00382BA7"/>
    <w:rsid w:val="00382E44"/>
    <w:rsid w:val="00383068"/>
    <w:rsid w:val="0038323E"/>
    <w:rsid w:val="00383616"/>
    <w:rsid w:val="0038370F"/>
    <w:rsid w:val="00383B1E"/>
    <w:rsid w:val="00383C26"/>
    <w:rsid w:val="0038403E"/>
    <w:rsid w:val="00384411"/>
    <w:rsid w:val="00384857"/>
    <w:rsid w:val="003849C4"/>
    <w:rsid w:val="00384A9F"/>
    <w:rsid w:val="0038501F"/>
    <w:rsid w:val="003850CB"/>
    <w:rsid w:val="00385727"/>
    <w:rsid w:val="003859F0"/>
    <w:rsid w:val="003867DD"/>
    <w:rsid w:val="00386FCD"/>
    <w:rsid w:val="003877BE"/>
    <w:rsid w:val="003879F5"/>
    <w:rsid w:val="00387B31"/>
    <w:rsid w:val="00390677"/>
    <w:rsid w:val="00391D61"/>
    <w:rsid w:val="00392E57"/>
    <w:rsid w:val="003935DD"/>
    <w:rsid w:val="0039360A"/>
    <w:rsid w:val="0039376E"/>
    <w:rsid w:val="00393ADE"/>
    <w:rsid w:val="00393C3A"/>
    <w:rsid w:val="00393CBA"/>
    <w:rsid w:val="00393E43"/>
    <w:rsid w:val="003949DB"/>
    <w:rsid w:val="00394DB2"/>
    <w:rsid w:val="00395827"/>
    <w:rsid w:val="00395B40"/>
    <w:rsid w:val="00395D11"/>
    <w:rsid w:val="00395E43"/>
    <w:rsid w:val="00395F08"/>
    <w:rsid w:val="00396570"/>
    <w:rsid w:val="003968E4"/>
    <w:rsid w:val="00396BA2"/>
    <w:rsid w:val="00396EDD"/>
    <w:rsid w:val="003970FB"/>
    <w:rsid w:val="003975C5"/>
    <w:rsid w:val="00397605"/>
    <w:rsid w:val="003A0038"/>
    <w:rsid w:val="003A041E"/>
    <w:rsid w:val="003A05F9"/>
    <w:rsid w:val="003A069F"/>
    <w:rsid w:val="003A06B1"/>
    <w:rsid w:val="003A09A1"/>
    <w:rsid w:val="003A1271"/>
    <w:rsid w:val="003A24CA"/>
    <w:rsid w:val="003A25CB"/>
    <w:rsid w:val="003A2971"/>
    <w:rsid w:val="003A29EE"/>
    <w:rsid w:val="003A2C0E"/>
    <w:rsid w:val="003A2FD2"/>
    <w:rsid w:val="003A387C"/>
    <w:rsid w:val="003A3A14"/>
    <w:rsid w:val="003A3A6A"/>
    <w:rsid w:val="003A4218"/>
    <w:rsid w:val="003A4424"/>
    <w:rsid w:val="003A44C9"/>
    <w:rsid w:val="003A49A5"/>
    <w:rsid w:val="003A4ADB"/>
    <w:rsid w:val="003A5AF2"/>
    <w:rsid w:val="003A5CE4"/>
    <w:rsid w:val="003A63F2"/>
    <w:rsid w:val="003A661B"/>
    <w:rsid w:val="003A66CD"/>
    <w:rsid w:val="003A716D"/>
    <w:rsid w:val="003A7194"/>
    <w:rsid w:val="003A7BF9"/>
    <w:rsid w:val="003A7C5F"/>
    <w:rsid w:val="003B01C4"/>
    <w:rsid w:val="003B0291"/>
    <w:rsid w:val="003B079D"/>
    <w:rsid w:val="003B107C"/>
    <w:rsid w:val="003B1581"/>
    <w:rsid w:val="003B1B83"/>
    <w:rsid w:val="003B1BE7"/>
    <w:rsid w:val="003B1FF7"/>
    <w:rsid w:val="003B20A5"/>
    <w:rsid w:val="003B2B8D"/>
    <w:rsid w:val="003B34B6"/>
    <w:rsid w:val="003B3507"/>
    <w:rsid w:val="003B37A3"/>
    <w:rsid w:val="003B389D"/>
    <w:rsid w:val="003B3A48"/>
    <w:rsid w:val="003B4579"/>
    <w:rsid w:val="003B458B"/>
    <w:rsid w:val="003B5906"/>
    <w:rsid w:val="003B5E47"/>
    <w:rsid w:val="003B6991"/>
    <w:rsid w:val="003B6A56"/>
    <w:rsid w:val="003B7262"/>
    <w:rsid w:val="003C025C"/>
    <w:rsid w:val="003C0C09"/>
    <w:rsid w:val="003C118E"/>
    <w:rsid w:val="003C139E"/>
    <w:rsid w:val="003C165B"/>
    <w:rsid w:val="003C1B16"/>
    <w:rsid w:val="003C268F"/>
    <w:rsid w:val="003C2B3D"/>
    <w:rsid w:val="003C36AD"/>
    <w:rsid w:val="003C3A95"/>
    <w:rsid w:val="003C3B32"/>
    <w:rsid w:val="003C3CC2"/>
    <w:rsid w:val="003C411F"/>
    <w:rsid w:val="003C41B3"/>
    <w:rsid w:val="003C41F1"/>
    <w:rsid w:val="003C52B7"/>
    <w:rsid w:val="003C5C8D"/>
    <w:rsid w:val="003C5F21"/>
    <w:rsid w:val="003C6165"/>
    <w:rsid w:val="003C6566"/>
    <w:rsid w:val="003C67C3"/>
    <w:rsid w:val="003C6CDD"/>
    <w:rsid w:val="003C6F3C"/>
    <w:rsid w:val="003C750E"/>
    <w:rsid w:val="003C7768"/>
    <w:rsid w:val="003C787A"/>
    <w:rsid w:val="003C7EA4"/>
    <w:rsid w:val="003D061A"/>
    <w:rsid w:val="003D0D30"/>
    <w:rsid w:val="003D0E43"/>
    <w:rsid w:val="003D0F62"/>
    <w:rsid w:val="003D12E8"/>
    <w:rsid w:val="003D14FD"/>
    <w:rsid w:val="003D1A66"/>
    <w:rsid w:val="003D2BF1"/>
    <w:rsid w:val="003D2DF6"/>
    <w:rsid w:val="003D2E44"/>
    <w:rsid w:val="003D3225"/>
    <w:rsid w:val="003D3257"/>
    <w:rsid w:val="003D37B8"/>
    <w:rsid w:val="003D48F1"/>
    <w:rsid w:val="003D553E"/>
    <w:rsid w:val="003D56CA"/>
    <w:rsid w:val="003D6595"/>
    <w:rsid w:val="003D67D7"/>
    <w:rsid w:val="003D6AD3"/>
    <w:rsid w:val="003D6EA7"/>
    <w:rsid w:val="003D781A"/>
    <w:rsid w:val="003D7882"/>
    <w:rsid w:val="003D79D0"/>
    <w:rsid w:val="003D7E65"/>
    <w:rsid w:val="003E0330"/>
    <w:rsid w:val="003E0AB9"/>
    <w:rsid w:val="003E1896"/>
    <w:rsid w:val="003E1FC3"/>
    <w:rsid w:val="003E20C8"/>
    <w:rsid w:val="003E2B38"/>
    <w:rsid w:val="003E3088"/>
    <w:rsid w:val="003E4156"/>
    <w:rsid w:val="003E4330"/>
    <w:rsid w:val="003E46DC"/>
    <w:rsid w:val="003E49C2"/>
    <w:rsid w:val="003E49D2"/>
    <w:rsid w:val="003E55A8"/>
    <w:rsid w:val="003E5B8A"/>
    <w:rsid w:val="003E6890"/>
    <w:rsid w:val="003E6D55"/>
    <w:rsid w:val="003E7414"/>
    <w:rsid w:val="003E79FE"/>
    <w:rsid w:val="003F0580"/>
    <w:rsid w:val="003F09BA"/>
    <w:rsid w:val="003F1090"/>
    <w:rsid w:val="003F1F11"/>
    <w:rsid w:val="003F20CD"/>
    <w:rsid w:val="003F242F"/>
    <w:rsid w:val="003F2B14"/>
    <w:rsid w:val="003F359C"/>
    <w:rsid w:val="003F35CE"/>
    <w:rsid w:val="003F419B"/>
    <w:rsid w:val="003F44B4"/>
    <w:rsid w:val="003F4C1F"/>
    <w:rsid w:val="003F4CE2"/>
    <w:rsid w:val="003F5136"/>
    <w:rsid w:val="003F5278"/>
    <w:rsid w:val="003F5B74"/>
    <w:rsid w:val="003F6A15"/>
    <w:rsid w:val="003F6B74"/>
    <w:rsid w:val="003F6D90"/>
    <w:rsid w:val="003F6FDB"/>
    <w:rsid w:val="003F700F"/>
    <w:rsid w:val="003F762B"/>
    <w:rsid w:val="003F7AE6"/>
    <w:rsid w:val="00400B21"/>
    <w:rsid w:val="00400D58"/>
    <w:rsid w:val="00400E3A"/>
    <w:rsid w:val="00401166"/>
    <w:rsid w:val="0040194A"/>
    <w:rsid w:val="00402C67"/>
    <w:rsid w:val="00403804"/>
    <w:rsid w:val="00403AE7"/>
    <w:rsid w:val="00403B9E"/>
    <w:rsid w:val="00403EB4"/>
    <w:rsid w:val="00403ED3"/>
    <w:rsid w:val="0040463A"/>
    <w:rsid w:val="004047A2"/>
    <w:rsid w:val="004050F8"/>
    <w:rsid w:val="0040525B"/>
    <w:rsid w:val="004055D9"/>
    <w:rsid w:val="004056B2"/>
    <w:rsid w:val="004057CF"/>
    <w:rsid w:val="00406319"/>
    <w:rsid w:val="00406374"/>
    <w:rsid w:val="00406618"/>
    <w:rsid w:val="0040781B"/>
    <w:rsid w:val="00407F01"/>
    <w:rsid w:val="0041007D"/>
    <w:rsid w:val="00410430"/>
    <w:rsid w:val="0041089D"/>
    <w:rsid w:val="00410D67"/>
    <w:rsid w:val="004112CD"/>
    <w:rsid w:val="00411320"/>
    <w:rsid w:val="00411DD7"/>
    <w:rsid w:val="0041214E"/>
    <w:rsid w:val="004123A1"/>
    <w:rsid w:val="004126E4"/>
    <w:rsid w:val="0041278C"/>
    <w:rsid w:val="00412D55"/>
    <w:rsid w:val="00413093"/>
    <w:rsid w:val="004130B3"/>
    <w:rsid w:val="00413FE2"/>
    <w:rsid w:val="00414F72"/>
    <w:rsid w:val="004157EA"/>
    <w:rsid w:val="00415AAD"/>
    <w:rsid w:val="00415EFC"/>
    <w:rsid w:val="00416797"/>
    <w:rsid w:val="00416928"/>
    <w:rsid w:val="00417550"/>
    <w:rsid w:val="00420295"/>
    <w:rsid w:val="00420441"/>
    <w:rsid w:val="004212D7"/>
    <w:rsid w:val="00421944"/>
    <w:rsid w:val="00421AE9"/>
    <w:rsid w:val="004222C8"/>
    <w:rsid w:val="00422BEC"/>
    <w:rsid w:val="00422D3A"/>
    <w:rsid w:val="0042389A"/>
    <w:rsid w:val="004239D4"/>
    <w:rsid w:val="00423EBA"/>
    <w:rsid w:val="004244DC"/>
    <w:rsid w:val="00425C4F"/>
    <w:rsid w:val="00425FB2"/>
    <w:rsid w:val="00426784"/>
    <w:rsid w:val="004267F3"/>
    <w:rsid w:val="00426816"/>
    <w:rsid w:val="00426F08"/>
    <w:rsid w:val="004272CA"/>
    <w:rsid w:val="00427754"/>
    <w:rsid w:val="00430394"/>
    <w:rsid w:val="0043041B"/>
    <w:rsid w:val="00430970"/>
    <w:rsid w:val="004309AE"/>
    <w:rsid w:val="00430A07"/>
    <w:rsid w:val="00430AD7"/>
    <w:rsid w:val="00431009"/>
    <w:rsid w:val="004313A4"/>
    <w:rsid w:val="00432C73"/>
    <w:rsid w:val="004331BC"/>
    <w:rsid w:val="0043333E"/>
    <w:rsid w:val="00433492"/>
    <w:rsid w:val="004335FC"/>
    <w:rsid w:val="0043411E"/>
    <w:rsid w:val="004345AC"/>
    <w:rsid w:val="0043462C"/>
    <w:rsid w:val="0043489A"/>
    <w:rsid w:val="00434BDC"/>
    <w:rsid w:val="0043556D"/>
    <w:rsid w:val="004358C6"/>
    <w:rsid w:val="00435C1B"/>
    <w:rsid w:val="00435CB8"/>
    <w:rsid w:val="00435F18"/>
    <w:rsid w:val="00436519"/>
    <w:rsid w:val="0043743E"/>
    <w:rsid w:val="00437D06"/>
    <w:rsid w:val="0044067F"/>
    <w:rsid w:val="00441AD7"/>
    <w:rsid w:val="004422D1"/>
    <w:rsid w:val="0044240E"/>
    <w:rsid w:val="00442450"/>
    <w:rsid w:val="00442782"/>
    <w:rsid w:val="00442D59"/>
    <w:rsid w:val="0044356F"/>
    <w:rsid w:val="0044365B"/>
    <w:rsid w:val="004438A5"/>
    <w:rsid w:val="004438CE"/>
    <w:rsid w:val="004438EE"/>
    <w:rsid w:val="00444477"/>
    <w:rsid w:val="00444828"/>
    <w:rsid w:val="00444D31"/>
    <w:rsid w:val="00445604"/>
    <w:rsid w:val="00445DB5"/>
    <w:rsid w:val="004464F5"/>
    <w:rsid w:val="00446560"/>
    <w:rsid w:val="00447030"/>
    <w:rsid w:val="004471CE"/>
    <w:rsid w:val="00447436"/>
    <w:rsid w:val="00447CA7"/>
    <w:rsid w:val="00447D06"/>
    <w:rsid w:val="0045007E"/>
    <w:rsid w:val="00450388"/>
    <w:rsid w:val="0045157B"/>
    <w:rsid w:val="00451D65"/>
    <w:rsid w:val="00452A17"/>
    <w:rsid w:val="00452AC0"/>
    <w:rsid w:val="0045308A"/>
    <w:rsid w:val="00453A2F"/>
    <w:rsid w:val="00453A7C"/>
    <w:rsid w:val="00453F0F"/>
    <w:rsid w:val="004540F6"/>
    <w:rsid w:val="00454988"/>
    <w:rsid w:val="00456481"/>
    <w:rsid w:val="004564F8"/>
    <w:rsid w:val="0045747B"/>
    <w:rsid w:val="00457587"/>
    <w:rsid w:val="004602A4"/>
    <w:rsid w:val="00460B06"/>
    <w:rsid w:val="00460B38"/>
    <w:rsid w:val="00461297"/>
    <w:rsid w:val="004612E1"/>
    <w:rsid w:val="00461989"/>
    <w:rsid w:val="004621E7"/>
    <w:rsid w:val="00462B63"/>
    <w:rsid w:val="00463474"/>
    <w:rsid w:val="00463B76"/>
    <w:rsid w:val="00463F5E"/>
    <w:rsid w:val="004640A8"/>
    <w:rsid w:val="00464609"/>
    <w:rsid w:val="00464FA1"/>
    <w:rsid w:val="0046532A"/>
    <w:rsid w:val="00465A93"/>
    <w:rsid w:val="00465E67"/>
    <w:rsid w:val="004660B1"/>
    <w:rsid w:val="00466789"/>
    <w:rsid w:val="00466F97"/>
    <w:rsid w:val="004671EB"/>
    <w:rsid w:val="00467256"/>
    <w:rsid w:val="00467CBF"/>
    <w:rsid w:val="00470E21"/>
    <w:rsid w:val="00471E4D"/>
    <w:rsid w:val="00471E4F"/>
    <w:rsid w:val="0047279C"/>
    <w:rsid w:val="004729DB"/>
    <w:rsid w:val="00472ABE"/>
    <w:rsid w:val="00472BC3"/>
    <w:rsid w:val="00472EA6"/>
    <w:rsid w:val="00472F7C"/>
    <w:rsid w:val="00473A44"/>
    <w:rsid w:val="00473D8E"/>
    <w:rsid w:val="00473E75"/>
    <w:rsid w:val="004740E2"/>
    <w:rsid w:val="0047486C"/>
    <w:rsid w:val="00474949"/>
    <w:rsid w:val="00475C87"/>
    <w:rsid w:val="00475D87"/>
    <w:rsid w:val="004763E9"/>
    <w:rsid w:val="00476B7C"/>
    <w:rsid w:val="00476FC5"/>
    <w:rsid w:val="0047773B"/>
    <w:rsid w:val="00477BC3"/>
    <w:rsid w:val="00477FBF"/>
    <w:rsid w:val="0048036B"/>
    <w:rsid w:val="004803D3"/>
    <w:rsid w:val="004808FD"/>
    <w:rsid w:val="004814EB"/>
    <w:rsid w:val="00483405"/>
    <w:rsid w:val="004851BF"/>
    <w:rsid w:val="00485BFD"/>
    <w:rsid w:val="00485EC6"/>
    <w:rsid w:val="0048666A"/>
    <w:rsid w:val="00486765"/>
    <w:rsid w:val="004869C0"/>
    <w:rsid w:val="00486B52"/>
    <w:rsid w:val="00486E99"/>
    <w:rsid w:val="00486F74"/>
    <w:rsid w:val="004871C1"/>
    <w:rsid w:val="0048794B"/>
    <w:rsid w:val="00490ABB"/>
    <w:rsid w:val="00490BB5"/>
    <w:rsid w:val="00490E1F"/>
    <w:rsid w:val="0049121F"/>
    <w:rsid w:val="00491BDB"/>
    <w:rsid w:val="0049226D"/>
    <w:rsid w:val="00492ECC"/>
    <w:rsid w:val="0049339B"/>
    <w:rsid w:val="004936F1"/>
    <w:rsid w:val="0049385E"/>
    <w:rsid w:val="0049437C"/>
    <w:rsid w:val="004944DC"/>
    <w:rsid w:val="00494592"/>
    <w:rsid w:val="004945C1"/>
    <w:rsid w:val="0049464D"/>
    <w:rsid w:val="0049487B"/>
    <w:rsid w:val="00494C68"/>
    <w:rsid w:val="00495735"/>
    <w:rsid w:val="00495E38"/>
    <w:rsid w:val="00496371"/>
    <w:rsid w:val="0049675B"/>
    <w:rsid w:val="00496A0D"/>
    <w:rsid w:val="00496CAA"/>
    <w:rsid w:val="00496EA9"/>
    <w:rsid w:val="00497DFA"/>
    <w:rsid w:val="00497F6A"/>
    <w:rsid w:val="004A0094"/>
    <w:rsid w:val="004A0CFF"/>
    <w:rsid w:val="004A13D7"/>
    <w:rsid w:val="004A2A98"/>
    <w:rsid w:val="004A34E7"/>
    <w:rsid w:val="004A3705"/>
    <w:rsid w:val="004A375E"/>
    <w:rsid w:val="004A3F79"/>
    <w:rsid w:val="004A4199"/>
    <w:rsid w:val="004A4554"/>
    <w:rsid w:val="004A4A22"/>
    <w:rsid w:val="004A4A4E"/>
    <w:rsid w:val="004A5D95"/>
    <w:rsid w:val="004A5EDD"/>
    <w:rsid w:val="004A6C93"/>
    <w:rsid w:val="004A6D42"/>
    <w:rsid w:val="004A71FC"/>
    <w:rsid w:val="004A76FC"/>
    <w:rsid w:val="004B0133"/>
    <w:rsid w:val="004B01FC"/>
    <w:rsid w:val="004B0C56"/>
    <w:rsid w:val="004B0E07"/>
    <w:rsid w:val="004B18C6"/>
    <w:rsid w:val="004B24D4"/>
    <w:rsid w:val="004B25CC"/>
    <w:rsid w:val="004B2CA3"/>
    <w:rsid w:val="004B3128"/>
    <w:rsid w:val="004B36B8"/>
    <w:rsid w:val="004B3A9A"/>
    <w:rsid w:val="004B3B1D"/>
    <w:rsid w:val="004B3C4B"/>
    <w:rsid w:val="004B3CA9"/>
    <w:rsid w:val="004B3EB8"/>
    <w:rsid w:val="004B427A"/>
    <w:rsid w:val="004B4433"/>
    <w:rsid w:val="004B4D39"/>
    <w:rsid w:val="004B5D60"/>
    <w:rsid w:val="004B63F8"/>
    <w:rsid w:val="004B6F0E"/>
    <w:rsid w:val="004B7167"/>
    <w:rsid w:val="004B7AD3"/>
    <w:rsid w:val="004B7E36"/>
    <w:rsid w:val="004C002B"/>
    <w:rsid w:val="004C0108"/>
    <w:rsid w:val="004C07C9"/>
    <w:rsid w:val="004C15A8"/>
    <w:rsid w:val="004C1C7D"/>
    <w:rsid w:val="004C1D43"/>
    <w:rsid w:val="004C2269"/>
    <w:rsid w:val="004C22F0"/>
    <w:rsid w:val="004C3785"/>
    <w:rsid w:val="004C38F1"/>
    <w:rsid w:val="004C39D1"/>
    <w:rsid w:val="004C486D"/>
    <w:rsid w:val="004C5028"/>
    <w:rsid w:val="004C571C"/>
    <w:rsid w:val="004C5A0F"/>
    <w:rsid w:val="004C5A34"/>
    <w:rsid w:val="004C5C3B"/>
    <w:rsid w:val="004C5CAD"/>
    <w:rsid w:val="004C5FCF"/>
    <w:rsid w:val="004C750C"/>
    <w:rsid w:val="004C77EE"/>
    <w:rsid w:val="004D081F"/>
    <w:rsid w:val="004D089D"/>
    <w:rsid w:val="004D146E"/>
    <w:rsid w:val="004D1A93"/>
    <w:rsid w:val="004D1BD7"/>
    <w:rsid w:val="004D2EB8"/>
    <w:rsid w:val="004D3191"/>
    <w:rsid w:val="004D346E"/>
    <w:rsid w:val="004D38B5"/>
    <w:rsid w:val="004D4505"/>
    <w:rsid w:val="004D47F3"/>
    <w:rsid w:val="004D5615"/>
    <w:rsid w:val="004D5918"/>
    <w:rsid w:val="004D5E60"/>
    <w:rsid w:val="004D64E8"/>
    <w:rsid w:val="004D6B6A"/>
    <w:rsid w:val="004D70FC"/>
    <w:rsid w:val="004D78AE"/>
    <w:rsid w:val="004D798C"/>
    <w:rsid w:val="004D7D25"/>
    <w:rsid w:val="004D7DC6"/>
    <w:rsid w:val="004D7EE4"/>
    <w:rsid w:val="004E0536"/>
    <w:rsid w:val="004E0676"/>
    <w:rsid w:val="004E097C"/>
    <w:rsid w:val="004E1EA2"/>
    <w:rsid w:val="004E2504"/>
    <w:rsid w:val="004E2D60"/>
    <w:rsid w:val="004E3452"/>
    <w:rsid w:val="004E4588"/>
    <w:rsid w:val="004E4C13"/>
    <w:rsid w:val="004E4E09"/>
    <w:rsid w:val="004E5198"/>
    <w:rsid w:val="004E55A9"/>
    <w:rsid w:val="004E6972"/>
    <w:rsid w:val="004E7AD1"/>
    <w:rsid w:val="004E7EBB"/>
    <w:rsid w:val="004F08E8"/>
    <w:rsid w:val="004F0A7A"/>
    <w:rsid w:val="004F0A9A"/>
    <w:rsid w:val="004F0B79"/>
    <w:rsid w:val="004F0C47"/>
    <w:rsid w:val="004F16CD"/>
    <w:rsid w:val="004F1D33"/>
    <w:rsid w:val="004F1D38"/>
    <w:rsid w:val="004F1F43"/>
    <w:rsid w:val="004F2085"/>
    <w:rsid w:val="004F386C"/>
    <w:rsid w:val="004F3A94"/>
    <w:rsid w:val="004F4607"/>
    <w:rsid w:val="004F46ED"/>
    <w:rsid w:val="004F49F3"/>
    <w:rsid w:val="004F4E4F"/>
    <w:rsid w:val="004F53E0"/>
    <w:rsid w:val="004F6708"/>
    <w:rsid w:val="004F6901"/>
    <w:rsid w:val="004F6F8B"/>
    <w:rsid w:val="004F7279"/>
    <w:rsid w:val="004F72E1"/>
    <w:rsid w:val="004F7D32"/>
    <w:rsid w:val="005001A2"/>
    <w:rsid w:val="005001BA"/>
    <w:rsid w:val="0050039D"/>
    <w:rsid w:val="005008C4"/>
    <w:rsid w:val="00500F75"/>
    <w:rsid w:val="005010BF"/>
    <w:rsid w:val="005014AF"/>
    <w:rsid w:val="005015F7"/>
    <w:rsid w:val="00502DED"/>
    <w:rsid w:val="00502F7E"/>
    <w:rsid w:val="005036EB"/>
    <w:rsid w:val="00503A66"/>
    <w:rsid w:val="00504570"/>
    <w:rsid w:val="00504C8E"/>
    <w:rsid w:val="00505045"/>
    <w:rsid w:val="0050533A"/>
    <w:rsid w:val="00505CEC"/>
    <w:rsid w:val="00505CFA"/>
    <w:rsid w:val="00505E69"/>
    <w:rsid w:val="00506618"/>
    <w:rsid w:val="0050679B"/>
    <w:rsid w:val="00506C0B"/>
    <w:rsid w:val="00506D60"/>
    <w:rsid w:val="00506E71"/>
    <w:rsid w:val="00506FDF"/>
    <w:rsid w:val="00507058"/>
    <w:rsid w:val="005074FC"/>
    <w:rsid w:val="00507714"/>
    <w:rsid w:val="00507BB2"/>
    <w:rsid w:val="0051092C"/>
    <w:rsid w:val="00510F3A"/>
    <w:rsid w:val="00513E87"/>
    <w:rsid w:val="00513EDA"/>
    <w:rsid w:val="005146D8"/>
    <w:rsid w:val="0051474A"/>
    <w:rsid w:val="005149F7"/>
    <w:rsid w:val="0051584D"/>
    <w:rsid w:val="00515D5D"/>
    <w:rsid w:val="0051666E"/>
    <w:rsid w:val="0051698F"/>
    <w:rsid w:val="00516F8B"/>
    <w:rsid w:val="005170C4"/>
    <w:rsid w:val="00517A7D"/>
    <w:rsid w:val="00517D84"/>
    <w:rsid w:val="00520151"/>
    <w:rsid w:val="00520E55"/>
    <w:rsid w:val="00520F46"/>
    <w:rsid w:val="00521E9B"/>
    <w:rsid w:val="00521ECA"/>
    <w:rsid w:val="00521F9C"/>
    <w:rsid w:val="00522361"/>
    <w:rsid w:val="005224F5"/>
    <w:rsid w:val="00523754"/>
    <w:rsid w:val="00523BB9"/>
    <w:rsid w:val="00525403"/>
    <w:rsid w:val="005256F2"/>
    <w:rsid w:val="00525CF0"/>
    <w:rsid w:val="00526478"/>
    <w:rsid w:val="00526829"/>
    <w:rsid w:val="00526A2F"/>
    <w:rsid w:val="00527333"/>
    <w:rsid w:val="0052745B"/>
    <w:rsid w:val="00527616"/>
    <w:rsid w:val="00527F8D"/>
    <w:rsid w:val="00530131"/>
    <w:rsid w:val="005303DE"/>
    <w:rsid w:val="00530E02"/>
    <w:rsid w:val="00530F52"/>
    <w:rsid w:val="00531285"/>
    <w:rsid w:val="00531474"/>
    <w:rsid w:val="00531BB5"/>
    <w:rsid w:val="005326A2"/>
    <w:rsid w:val="00533302"/>
    <w:rsid w:val="005334F3"/>
    <w:rsid w:val="0053386A"/>
    <w:rsid w:val="00533C4D"/>
    <w:rsid w:val="00534177"/>
    <w:rsid w:val="00534BEA"/>
    <w:rsid w:val="00535286"/>
    <w:rsid w:val="00535475"/>
    <w:rsid w:val="005356DF"/>
    <w:rsid w:val="00535EA3"/>
    <w:rsid w:val="005360BB"/>
    <w:rsid w:val="00536363"/>
    <w:rsid w:val="005364FB"/>
    <w:rsid w:val="00536947"/>
    <w:rsid w:val="005369DA"/>
    <w:rsid w:val="00536CE3"/>
    <w:rsid w:val="00536F0F"/>
    <w:rsid w:val="00536FF4"/>
    <w:rsid w:val="0053739E"/>
    <w:rsid w:val="005373FC"/>
    <w:rsid w:val="00537757"/>
    <w:rsid w:val="0053797F"/>
    <w:rsid w:val="00537BEC"/>
    <w:rsid w:val="00537FF1"/>
    <w:rsid w:val="00540171"/>
    <w:rsid w:val="00540266"/>
    <w:rsid w:val="00540E19"/>
    <w:rsid w:val="00540E2B"/>
    <w:rsid w:val="00540F06"/>
    <w:rsid w:val="005426C5"/>
    <w:rsid w:val="00542CAD"/>
    <w:rsid w:val="00542D1F"/>
    <w:rsid w:val="00543885"/>
    <w:rsid w:val="00543E3E"/>
    <w:rsid w:val="00544AA6"/>
    <w:rsid w:val="00544F7D"/>
    <w:rsid w:val="00544FA3"/>
    <w:rsid w:val="005453A5"/>
    <w:rsid w:val="005455E8"/>
    <w:rsid w:val="00545A80"/>
    <w:rsid w:val="0054764E"/>
    <w:rsid w:val="005477F0"/>
    <w:rsid w:val="00547C18"/>
    <w:rsid w:val="00547D0B"/>
    <w:rsid w:val="00550149"/>
    <w:rsid w:val="00550283"/>
    <w:rsid w:val="00550482"/>
    <w:rsid w:val="005505EF"/>
    <w:rsid w:val="00550854"/>
    <w:rsid w:val="005509CE"/>
    <w:rsid w:val="00550B7E"/>
    <w:rsid w:val="00550D15"/>
    <w:rsid w:val="005511AE"/>
    <w:rsid w:val="005512D1"/>
    <w:rsid w:val="00551AEB"/>
    <w:rsid w:val="00551C6F"/>
    <w:rsid w:val="00551FAA"/>
    <w:rsid w:val="00552AE6"/>
    <w:rsid w:val="005534AC"/>
    <w:rsid w:val="00553638"/>
    <w:rsid w:val="00553694"/>
    <w:rsid w:val="005539F1"/>
    <w:rsid w:val="00553C75"/>
    <w:rsid w:val="0055415C"/>
    <w:rsid w:val="00554B9D"/>
    <w:rsid w:val="00555091"/>
    <w:rsid w:val="005552A1"/>
    <w:rsid w:val="00555A8E"/>
    <w:rsid w:val="00555A92"/>
    <w:rsid w:val="005561D7"/>
    <w:rsid w:val="005563EF"/>
    <w:rsid w:val="00556585"/>
    <w:rsid w:val="00556651"/>
    <w:rsid w:val="00556727"/>
    <w:rsid w:val="00556745"/>
    <w:rsid w:val="00556A11"/>
    <w:rsid w:val="00556DFD"/>
    <w:rsid w:val="00557103"/>
    <w:rsid w:val="00557627"/>
    <w:rsid w:val="00557AB5"/>
    <w:rsid w:val="00557D2F"/>
    <w:rsid w:val="0056067C"/>
    <w:rsid w:val="005613D8"/>
    <w:rsid w:val="0056245E"/>
    <w:rsid w:val="00562B84"/>
    <w:rsid w:val="00562BDD"/>
    <w:rsid w:val="005633B3"/>
    <w:rsid w:val="00563408"/>
    <w:rsid w:val="0056362E"/>
    <w:rsid w:val="005639CF"/>
    <w:rsid w:val="00564166"/>
    <w:rsid w:val="005645B9"/>
    <w:rsid w:val="005653F4"/>
    <w:rsid w:val="00565415"/>
    <w:rsid w:val="0056566A"/>
    <w:rsid w:val="0056618F"/>
    <w:rsid w:val="005664AE"/>
    <w:rsid w:val="00566888"/>
    <w:rsid w:val="00566DD5"/>
    <w:rsid w:val="00566DE7"/>
    <w:rsid w:val="00566FF6"/>
    <w:rsid w:val="00567F78"/>
    <w:rsid w:val="00570175"/>
    <w:rsid w:val="005701A0"/>
    <w:rsid w:val="00570564"/>
    <w:rsid w:val="005706B6"/>
    <w:rsid w:val="00571162"/>
    <w:rsid w:val="00572719"/>
    <w:rsid w:val="0057274B"/>
    <w:rsid w:val="00572870"/>
    <w:rsid w:val="00572A58"/>
    <w:rsid w:val="005736BC"/>
    <w:rsid w:val="00573E53"/>
    <w:rsid w:val="00573EE7"/>
    <w:rsid w:val="00574C54"/>
    <w:rsid w:val="0057599A"/>
    <w:rsid w:val="00575D37"/>
    <w:rsid w:val="00575EDF"/>
    <w:rsid w:val="005762E2"/>
    <w:rsid w:val="005770C4"/>
    <w:rsid w:val="005771E4"/>
    <w:rsid w:val="005772DC"/>
    <w:rsid w:val="00577563"/>
    <w:rsid w:val="005775CC"/>
    <w:rsid w:val="0057777E"/>
    <w:rsid w:val="005777AD"/>
    <w:rsid w:val="00577D03"/>
    <w:rsid w:val="00577E25"/>
    <w:rsid w:val="0058077A"/>
    <w:rsid w:val="0058091E"/>
    <w:rsid w:val="00580C0D"/>
    <w:rsid w:val="00580D12"/>
    <w:rsid w:val="00581648"/>
    <w:rsid w:val="005821CA"/>
    <w:rsid w:val="005824E3"/>
    <w:rsid w:val="0058295A"/>
    <w:rsid w:val="00582DAB"/>
    <w:rsid w:val="005834D0"/>
    <w:rsid w:val="005834DE"/>
    <w:rsid w:val="00583B23"/>
    <w:rsid w:val="00583B24"/>
    <w:rsid w:val="0058409D"/>
    <w:rsid w:val="005843CA"/>
    <w:rsid w:val="0058442D"/>
    <w:rsid w:val="00584DE1"/>
    <w:rsid w:val="00585A3F"/>
    <w:rsid w:val="00585A49"/>
    <w:rsid w:val="00585A52"/>
    <w:rsid w:val="00585AC4"/>
    <w:rsid w:val="005863DE"/>
    <w:rsid w:val="005870FB"/>
    <w:rsid w:val="00587371"/>
    <w:rsid w:val="00587766"/>
    <w:rsid w:val="005877A5"/>
    <w:rsid w:val="00587884"/>
    <w:rsid w:val="005878A6"/>
    <w:rsid w:val="00587FC7"/>
    <w:rsid w:val="005901BE"/>
    <w:rsid w:val="00590301"/>
    <w:rsid w:val="00590624"/>
    <w:rsid w:val="00591014"/>
    <w:rsid w:val="0059119B"/>
    <w:rsid w:val="005913B1"/>
    <w:rsid w:val="0059148B"/>
    <w:rsid w:val="005920C3"/>
    <w:rsid w:val="00593659"/>
    <w:rsid w:val="0059377E"/>
    <w:rsid w:val="00593CAA"/>
    <w:rsid w:val="00593CCC"/>
    <w:rsid w:val="00593D66"/>
    <w:rsid w:val="0059403F"/>
    <w:rsid w:val="005940D6"/>
    <w:rsid w:val="00594207"/>
    <w:rsid w:val="00595675"/>
    <w:rsid w:val="00595A19"/>
    <w:rsid w:val="00596238"/>
    <w:rsid w:val="00596917"/>
    <w:rsid w:val="00596AD8"/>
    <w:rsid w:val="005A14FC"/>
    <w:rsid w:val="005A1AD6"/>
    <w:rsid w:val="005A1CE9"/>
    <w:rsid w:val="005A2346"/>
    <w:rsid w:val="005A3064"/>
    <w:rsid w:val="005A3460"/>
    <w:rsid w:val="005A359B"/>
    <w:rsid w:val="005A3B06"/>
    <w:rsid w:val="005A4197"/>
    <w:rsid w:val="005A427F"/>
    <w:rsid w:val="005A44D2"/>
    <w:rsid w:val="005A4757"/>
    <w:rsid w:val="005A52DA"/>
    <w:rsid w:val="005A53D5"/>
    <w:rsid w:val="005A57D7"/>
    <w:rsid w:val="005A5A32"/>
    <w:rsid w:val="005A5B09"/>
    <w:rsid w:val="005A62B2"/>
    <w:rsid w:val="005A631A"/>
    <w:rsid w:val="005A6600"/>
    <w:rsid w:val="005A6795"/>
    <w:rsid w:val="005A6850"/>
    <w:rsid w:val="005A6DF9"/>
    <w:rsid w:val="005A71E6"/>
    <w:rsid w:val="005A75EB"/>
    <w:rsid w:val="005A7B56"/>
    <w:rsid w:val="005A7B95"/>
    <w:rsid w:val="005A7DB9"/>
    <w:rsid w:val="005B1E28"/>
    <w:rsid w:val="005B1FDE"/>
    <w:rsid w:val="005B2179"/>
    <w:rsid w:val="005B2588"/>
    <w:rsid w:val="005B2F64"/>
    <w:rsid w:val="005B3059"/>
    <w:rsid w:val="005B32FA"/>
    <w:rsid w:val="005B3511"/>
    <w:rsid w:val="005B37C0"/>
    <w:rsid w:val="005B386B"/>
    <w:rsid w:val="005B3B7D"/>
    <w:rsid w:val="005B3DBC"/>
    <w:rsid w:val="005B3FB3"/>
    <w:rsid w:val="005B440A"/>
    <w:rsid w:val="005B47B5"/>
    <w:rsid w:val="005B4D2C"/>
    <w:rsid w:val="005B4E9D"/>
    <w:rsid w:val="005B5C73"/>
    <w:rsid w:val="005B6283"/>
    <w:rsid w:val="005B6832"/>
    <w:rsid w:val="005B6873"/>
    <w:rsid w:val="005B69A5"/>
    <w:rsid w:val="005B71A8"/>
    <w:rsid w:val="005B7360"/>
    <w:rsid w:val="005B7A32"/>
    <w:rsid w:val="005C0BE7"/>
    <w:rsid w:val="005C13AB"/>
    <w:rsid w:val="005C17A0"/>
    <w:rsid w:val="005C1C05"/>
    <w:rsid w:val="005C1E8F"/>
    <w:rsid w:val="005C2258"/>
    <w:rsid w:val="005C26F1"/>
    <w:rsid w:val="005C2B89"/>
    <w:rsid w:val="005C2D99"/>
    <w:rsid w:val="005C2DF4"/>
    <w:rsid w:val="005C3C7B"/>
    <w:rsid w:val="005C418B"/>
    <w:rsid w:val="005C4440"/>
    <w:rsid w:val="005C4D65"/>
    <w:rsid w:val="005C4F74"/>
    <w:rsid w:val="005C530D"/>
    <w:rsid w:val="005C5330"/>
    <w:rsid w:val="005C5608"/>
    <w:rsid w:val="005C5BEC"/>
    <w:rsid w:val="005C5CE6"/>
    <w:rsid w:val="005C6072"/>
    <w:rsid w:val="005C6109"/>
    <w:rsid w:val="005C6288"/>
    <w:rsid w:val="005C6289"/>
    <w:rsid w:val="005C6AB3"/>
    <w:rsid w:val="005C6CAA"/>
    <w:rsid w:val="005C6F01"/>
    <w:rsid w:val="005C7350"/>
    <w:rsid w:val="005C7441"/>
    <w:rsid w:val="005C7773"/>
    <w:rsid w:val="005C7AF8"/>
    <w:rsid w:val="005D04EA"/>
    <w:rsid w:val="005D0985"/>
    <w:rsid w:val="005D1852"/>
    <w:rsid w:val="005D23F5"/>
    <w:rsid w:val="005D278F"/>
    <w:rsid w:val="005D2F97"/>
    <w:rsid w:val="005D3106"/>
    <w:rsid w:val="005D3B74"/>
    <w:rsid w:val="005D3CCB"/>
    <w:rsid w:val="005D3FE8"/>
    <w:rsid w:val="005D43B7"/>
    <w:rsid w:val="005D4D4E"/>
    <w:rsid w:val="005D5109"/>
    <w:rsid w:val="005D6466"/>
    <w:rsid w:val="005D670C"/>
    <w:rsid w:val="005D74D5"/>
    <w:rsid w:val="005D74DE"/>
    <w:rsid w:val="005D76A1"/>
    <w:rsid w:val="005D7836"/>
    <w:rsid w:val="005D7998"/>
    <w:rsid w:val="005D7C8E"/>
    <w:rsid w:val="005D7D13"/>
    <w:rsid w:val="005D7EA2"/>
    <w:rsid w:val="005E1090"/>
    <w:rsid w:val="005E17F5"/>
    <w:rsid w:val="005E1DB9"/>
    <w:rsid w:val="005E2BB1"/>
    <w:rsid w:val="005E2C53"/>
    <w:rsid w:val="005E2CBD"/>
    <w:rsid w:val="005E2CE4"/>
    <w:rsid w:val="005E3510"/>
    <w:rsid w:val="005E3AD9"/>
    <w:rsid w:val="005E3BEB"/>
    <w:rsid w:val="005E4171"/>
    <w:rsid w:val="005E471C"/>
    <w:rsid w:val="005E48DF"/>
    <w:rsid w:val="005E4DF4"/>
    <w:rsid w:val="005E5551"/>
    <w:rsid w:val="005E5AD3"/>
    <w:rsid w:val="005E5B58"/>
    <w:rsid w:val="005E5E9A"/>
    <w:rsid w:val="005E5F7E"/>
    <w:rsid w:val="005E614E"/>
    <w:rsid w:val="005E6CFB"/>
    <w:rsid w:val="005E6DF5"/>
    <w:rsid w:val="005E7B77"/>
    <w:rsid w:val="005F070E"/>
    <w:rsid w:val="005F0755"/>
    <w:rsid w:val="005F1122"/>
    <w:rsid w:val="005F166D"/>
    <w:rsid w:val="005F17C3"/>
    <w:rsid w:val="005F1941"/>
    <w:rsid w:val="005F2061"/>
    <w:rsid w:val="005F25EE"/>
    <w:rsid w:val="005F2EE4"/>
    <w:rsid w:val="005F360D"/>
    <w:rsid w:val="005F39AE"/>
    <w:rsid w:val="005F3B46"/>
    <w:rsid w:val="005F4271"/>
    <w:rsid w:val="005F4377"/>
    <w:rsid w:val="005F48F3"/>
    <w:rsid w:val="005F492D"/>
    <w:rsid w:val="005F4B7E"/>
    <w:rsid w:val="005F4CFC"/>
    <w:rsid w:val="005F4DA3"/>
    <w:rsid w:val="005F59A4"/>
    <w:rsid w:val="005F5F30"/>
    <w:rsid w:val="005F6FB9"/>
    <w:rsid w:val="005F7922"/>
    <w:rsid w:val="005F7B3A"/>
    <w:rsid w:val="0060017D"/>
    <w:rsid w:val="006006C3"/>
    <w:rsid w:val="00600B31"/>
    <w:rsid w:val="00600D71"/>
    <w:rsid w:val="00600EEF"/>
    <w:rsid w:val="00601001"/>
    <w:rsid w:val="00601336"/>
    <w:rsid w:val="006017FC"/>
    <w:rsid w:val="00601973"/>
    <w:rsid w:val="00601A6B"/>
    <w:rsid w:val="00601C0D"/>
    <w:rsid w:val="00602D81"/>
    <w:rsid w:val="00602E07"/>
    <w:rsid w:val="00603667"/>
    <w:rsid w:val="006036EC"/>
    <w:rsid w:val="00603834"/>
    <w:rsid w:val="00604110"/>
    <w:rsid w:val="00605FCE"/>
    <w:rsid w:val="00606618"/>
    <w:rsid w:val="00606783"/>
    <w:rsid w:val="006068EC"/>
    <w:rsid w:val="00606B6E"/>
    <w:rsid w:val="00606C42"/>
    <w:rsid w:val="00606E95"/>
    <w:rsid w:val="00607F53"/>
    <w:rsid w:val="006102A3"/>
    <w:rsid w:val="00610922"/>
    <w:rsid w:val="0061136C"/>
    <w:rsid w:val="00611852"/>
    <w:rsid w:val="0061260E"/>
    <w:rsid w:val="00612A38"/>
    <w:rsid w:val="00612C50"/>
    <w:rsid w:val="00612E21"/>
    <w:rsid w:val="0061435C"/>
    <w:rsid w:val="00614CFE"/>
    <w:rsid w:val="00614F08"/>
    <w:rsid w:val="00615306"/>
    <w:rsid w:val="0061557A"/>
    <w:rsid w:val="006157B1"/>
    <w:rsid w:val="00615F34"/>
    <w:rsid w:val="00616349"/>
    <w:rsid w:val="006164FA"/>
    <w:rsid w:val="00616740"/>
    <w:rsid w:val="006167ED"/>
    <w:rsid w:val="006168DD"/>
    <w:rsid w:val="006171A0"/>
    <w:rsid w:val="006175DF"/>
    <w:rsid w:val="00617774"/>
    <w:rsid w:val="0061782F"/>
    <w:rsid w:val="006203FF"/>
    <w:rsid w:val="00620CAB"/>
    <w:rsid w:val="00620E9C"/>
    <w:rsid w:val="0062156C"/>
    <w:rsid w:val="00621987"/>
    <w:rsid w:val="00621C31"/>
    <w:rsid w:val="006221E4"/>
    <w:rsid w:val="006222FE"/>
    <w:rsid w:val="0062293E"/>
    <w:rsid w:val="00622A11"/>
    <w:rsid w:val="00622E21"/>
    <w:rsid w:val="00623020"/>
    <w:rsid w:val="00623070"/>
    <w:rsid w:val="006231CF"/>
    <w:rsid w:val="006234D5"/>
    <w:rsid w:val="006240EB"/>
    <w:rsid w:val="0062455E"/>
    <w:rsid w:val="0062488C"/>
    <w:rsid w:val="00624A2B"/>
    <w:rsid w:val="006255ED"/>
    <w:rsid w:val="006258B8"/>
    <w:rsid w:val="00625DDE"/>
    <w:rsid w:val="006265A1"/>
    <w:rsid w:val="00626B50"/>
    <w:rsid w:val="00626D92"/>
    <w:rsid w:val="006271AA"/>
    <w:rsid w:val="0062754B"/>
    <w:rsid w:val="00627BB1"/>
    <w:rsid w:val="00627CF5"/>
    <w:rsid w:val="006303AC"/>
    <w:rsid w:val="006305D2"/>
    <w:rsid w:val="006305EA"/>
    <w:rsid w:val="006307F6"/>
    <w:rsid w:val="006310E7"/>
    <w:rsid w:val="0063152F"/>
    <w:rsid w:val="0063170A"/>
    <w:rsid w:val="00631F36"/>
    <w:rsid w:val="00632658"/>
    <w:rsid w:val="006326E3"/>
    <w:rsid w:val="006329D3"/>
    <w:rsid w:val="00633A69"/>
    <w:rsid w:val="0063409E"/>
    <w:rsid w:val="00634EDD"/>
    <w:rsid w:val="00634F5E"/>
    <w:rsid w:val="006355E9"/>
    <w:rsid w:val="00635864"/>
    <w:rsid w:val="00636086"/>
    <w:rsid w:val="006368E3"/>
    <w:rsid w:val="00637697"/>
    <w:rsid w:val="00637A99"/>
    <w:rsid w:val="00640ECA"/>
    <w:rsid w:val="006423F7"/>
    <w:rsid w:val="00642B67"/>
    <w:rsid w:val="00642FCF"/>
    <w:rsid w:val="00642FF6"/>
    <w:rsid w:val="006432D1"/>
    <w:rsid w:val="00643B04"/>
    <w:rsid w:val="00643B12"/>
    <w:rsid w:val="00643F21"/>
    <w:rsid w:val="00644757"/>
    <w:rsid w:val="00644ECA"/>
    <w:rsid w:val="0064526F"/>
    <w:rsid w:val="006452CF"/>
    <w:rsid w:val="00645836"/>
    <w:rsid w:val="006458CB"/>
    <w:rsid w:val="00646524"/>
    <w:rsid w:val="0064687B"/>
    <w:rsid w:val="00647229"/>
    <w:rsid w:val="0064722E"/>
    <w:rsid w:val="006478B9"/>
    <w:rsid w:val="006478D7"/>
    <w:rsid w:val="00647A6E"/>
    <w:rsid w:val="0065044F"/>
    <w:rsid w:val="00650847"/>
    <w:rsid w:val="00650FAA"/>
    <w:rsid w:val="00651886"/>
    <w:rsid w:val="00651ECD"/>
    <w:rsid w:val="00651EF3"/>
    <w:rsid w:val="006521D7"/>
    <w:rsid w:val="00652860"/>
    <w:rsid w:val="00652963"/>
    <w:rsid w:val="0065355F"/>
    <w:rsid w:val="00653ECC"/>
    <w:rsid w:val="0065410A"/>
    <w:rsid w:val="006545B7"/>
    <w:rsid w:val="006548D8"/>
    <w:rsid w:val="00655878"/>
    <w:rsid w:val="00655B7F"/>
    <w:rsid w:val="00655E2F"/>
    <w:rsid w:val="006561CD"/>
    <w:rsid w:val="0065642D"/>
    <w:rsid w:val="0065650F"/>
    <w:rsid w:val="00656886"/>
    <w:rsid w:val="006570A0"/>
    <w:rsid w:val="00657B28"/>
    <w:rsid w:val="00657CAA"/>
    <w:rsid w:val="00657DBA"/>
    <w:rsid w:val="00657DE1"/>
    <w:rsid w:val="006603BF"/>
    <w:rsid w:val="006603C1"/>
    <w:rsid w:val="00660516"/>
    <w:rsid w:val="00660D67"/>
    <w:rsid w:val="006612ED"/>
    <w:rsid w:val="006617AE"/>
    <w:rsid w:val="00661E4B"/>
    <w:rsid w:val="00662303"/>
    <w:rsid w:val="006627FF"/>
    <w:rsid w:val="006628AD"/>
    <w:rsid w:val="00662DC3"/>
    <w:rsid w:val="006631CB"/>
    <w:rsid w:val="00664229"/>
    <w:rsid w:val="006652FD"/>
    <w:rsid w:val="0066560A"/>
    <w:rsid w:val="00665B6E"/>
    <w:rsid w:val="00665EC0"/>
    <w:rsid w:val="00666483"/>
    <w:rsid w:val="00666498"/>
    <w:rsid w:val="00666AA4"/>
    <w:rsid w:val="00666E47"/>
    <w:rsid w:val="00666E81"/>
    <w:rsid w:val="00666FEC"/>
    <w:rsid w:val="006670D5"/>
    <w:rsid w:val="006673B7"/>
    <w:rsid w:val="0066764B"/>
    <w:rsid w:val="0066776D"/>
    <w:rsid w:val="00667C72"/>
    <w:rsid w:val="006702C9"/>
    <w:rsid w:val="006703F3"/>
    <w:rsid w:val="00670800"/>
    <w:rsid w:val="00670B19"/>
    <w:rsid w:val="00670CDD"/>
    <w:rsid w:val="00670D0C"/>
    <w:rsid w:val="00670E2F"/>
    <w:rsid w:val="006711A5"/>
    <w:rsid w:val="00671447"/>
    <w:rsid w:val="00671645"/>
    <w:rsid w:val="00671B2B"/>
    <w:rsid w:val="00671F2E"/>
    <w:rsid w:val="006723A9"/>
    <w:rsid w:val="00672515"/>
    <w:rsid w:val="006727DF"/>
    <w:rsid w:val="00673360"/>
    <w:rsid w:val="00673BE0"/>
    <w:rsid w:val="00673C6D"/>
    <w:rsid w:val="00674003"/>
    <w:rsid w:val="0067513E"/>
    <w:rsid w:val="006752E7"/>
    <w:rsid w:val="0067550F"/>
    <w:rsid w:val="00675816"/>
    <w:rsid w:val="006759EF"/>
    <w:rsid w:val="00676494"/>
    <w:rsid w:val="0067649D"/>
    <w:rsid w:val="00676660"/>
    <w:rsid w:val="00676803"/>
    <w:rsid w:val="00676EDD"/>
    <w:rsid w:val="006779F5"/>
    <w:rsid w:val="00677FA9"/>
    <w:rsid w:val="0068036F"/>
    <w:rsid w:val="006804C0"/>
    <w:rsid w:val="00680891"/>
    <w:rsid w:val="006809C3"/>
    <w:rsid w:val="00681311"/>
    <w:rsid w:val="00682488"/>
    <w:rsid w:val="006827F5"/>
    <w:rsid w:val="00682988"/>
    <w:rsid w:val="00684218"/>
    <w:rsid w:val="00684C34"/>
    <w:rsid w:val="00685025"/>
    <w:rsid w:val="00685109"/>
    <w:rsid w:val="00685868"/>
    <w:rsid w:val="0068652D"/>
    <w:rsid w:val="00686988"/>
    <w:rsid w:val="00686D68"/>
    <w:rsid w:val="0068752A"/>
    <w:rsid w:val="00690486"/>
    <w:rsid w:val="00690F0F"/>
    <w:rsid w:val="006924F0"/>
    <w:rsid w:val="0069280D"/>
    <w:rsid w:val="0069326F"/>
    <w:rsid w:val="00693955"/>
    <w:rsid w:val="00693CF6"/>
    <w:rsid w:val="0069469E"/>
    <w:rsid w:val="00694790"/>
    <w:rsid w:val="006947E9"/>
    <w:rsid w:val="00694E4E"/>
    <w:rsid w:val="006951FC"/>
    <w:rsid w:val="0069539A"/>
    <w:rsid w:val="006953DF"/>
    <w:rsid w:val="00695747"/>
    <w:rsid w:val="0069620A"/>
    <w:rsid w:val="0069633B"/>
    <w:rsid w:val="006964B3"/>
    <w:rsid w:val="00696A78"/>
    <w:rsid w:val="00697092"/>
    <w:rsid w:val="006977B6"/>
    <w:rsid w:val="006A04A0"/>
    <w:rsid w:val="006A10EC"/>
    <w:rsid w:val="006A12D3"/>
    <w:rsid w:val="006A1354"/>
    <w:rsid w:val="006A1A8D"/>
    <w:rsid w:val="006A1B03"/>
    <w:rsid w:val="006A1E62"/>
    <w:rsid w:val="006A1F72"/>
    <w:rsid w:val="006A23C4"/>
    <w:rsid w:val="006A2D2E"/>
    <w:rsid w:val="006A3422"/>
    <w:rsid w:val="006A35F8"/>
    <w:rsid w:val="006A3735"/>
    <w:rsid w:val="006A3856"/>
    <w:rsid w:val="006A3C42"/>
    <w:rsid w:val="006A3F3A"/>
    <w:rsid w:val="006A54AE"/>
    <w:rsid w:val="006A6572"/>
    <w:rsid w:val="006A66A0"/>
    <w:rsid w:val="006A70C9"/>
    <w:rsid w:val="006B10A0"/>
    <w:rsid w:val="006B20A1"/>
    <w:rsid w:val="006B20D6"/>
    <w:rsid w:val="006B244C"/>
    <w:rsid w:val="006B3ACD"/>
    <w:rsid w:val="006B5C7A"/>
    <w:rsid w:val="006B5F12"/>
    <w:rsid w:val="006B6BB1"/>
    <w:rsid w:val="006B6DBC"/>
    <w:rsid w:val="006B70C8"/>
    <w:rsid w:val="006B7917"/>
    <w:rsid w:val="006B7B73"/>
    <w:rsid w:val="006C0374"/>
    <w:rsid w:val="006C0B15"/>
    <w:rsid w:val="006C0E8B"/>
    <w:rsid w:val="006C13AF"/>
    <w:rsid w:val="006C15D3"/>
    <w:rsid w:val="006C1B3B"/>
    <w:rsid w:val="006C1D98"/>
    <w:rsid w:val="006C1DC1"/>
    <w:rsid w:val="006C2554"/>
    <w:rsid w:val="006C260E"/>
    <w:rsid w:val="006C2E56"/>
    <w:rsid w:val="006C3C8E"/>
    <w:rsid w:val="006C413A"/>
    <w:rsid w:val="006C4429"/>
    <w:rsid w:val="006C4A8B"/>
    <w:rsid w:val="006C60CB"/>
    <w:rsid w:val="006C634A"/>
    <w:rsid w:val="006C6F67"/>
    <w:rsid w:val="006C714A"/>
    <w:rsid w:val="006C716C"/>
    <w:rsid w:val="006C738D"/>
    <w:rsid w:val="006C7554"/>
    <w:rsid w:val="006C788C"/>
    <w:rsid w:val="006C7DD5"/>
    <w:rsid w:val="006D0424"/>
    <w:rsid w:val="006D0C0C"/>
    <w:rsid w:val="006D0DE9"/>
    <w:rsid w:val="006D1217"/>
    <w:rsid w:val="006D1410"/>
    <w:rsid w:val="006D1AA0"/>
    <w:rsid w:val="006D1F32"/>
    <w:rsid w:val="006D2507"/>
    <w:rsid w:val="006D27BB"/>
    <w:rsid w:val="006D3561"/>
    <w:rsid w:val="006D3B36"/>
    <w:rsid w:val="006D4087"/>
    <w:rsid w:val="006D4BFF"/>
    <w:rsid w:val="006D4D0B"/>
    <w:rsid w:val="006D4E14"/>
    <w:rsid w:val="006D5582"/>
    <w:rsid w:val="006D58AA"/>
    <w:rsid w:val="006D5F04"/>
    <w:rsid w:val="006D6B8B"/>
    <w:rsid w:val="006D7843"/>
    <w:rsid w:val="006D7869"/>
    <w:rsid w:val="006D78C9"/>
    <w:rsid w:val="006D79E4"/>
    <w:rsid w:val="006D7C90"/>
    <w:rsid w:val="006D7DDA"/>
    <w:rsid w:val="006D7E04"/>
    <w:rsid w:val="006E0BC3"/>
    <w:rsid w:val="006E1353"/>
    <w:rsid w:val="006E14A8"/>
    <w:rsid w:val="006E1699"/>
    <w:rsid w:val="006E18D0"/>
    <w:rsid w:val="006E1901"/>
    <w:rsid w:val="006E1970"/>
    <w:rsid w:val="006E1F89"/>
    <w:rsid w:val="006E34BF"/>
    <w:rsid w:val="006E37BE"/>
    <w:rsid w:val="006E3D98"/>
    <w:rsid w:val="006E3E87"/>
    <w:rsid w:val="006E3F08"/>
    <w:rsid w:val="006E4A6F"/>
    <w:rsid w:val="006E4BBC"/>
    <w:rsid w:val="006E4EA3"/>
    <w:rsid w:val="006E57A5"/>
    <w:rsid w:val="006E60BF"/>
    <w:rsid w:val="006E6218"/>
    <w:rsid w:val="006E64F3"/>
    <w:rsid w:val="006E6CF6"/>
    <w:rsid w:val="006E6D3C"/>
    <w:rsid w:val="006E75C6"/>
    <w:rsid w:val="006F12C3"/>
    <w:rsid w:val="006F1997"/>
    <w:rsid w:val="006F21CA"/>
    <w:rsid w:val="006F284F"/>
    <w:rsid w:val="006F2B4B"/>
    <w:rsid w:val="006F2EAB"/>
    <w:rsid w:val="006F3208"/>
    <w:rsid w:val="006F320C"/>
    <w:rsid w:val="006F3C35"/>
    <w:rsid w:val="006F3EF9"/>
    <w:rsid w:val="006F3F11"/>
    <w:rsid w:val="006F421D"/>
    <w:rsid w:val="006F461A"/>
    <w:rsid w:val="006F477A"/>
    <w:rsid w:val="006F4D17"/>
    <w:rsid w:val="006F580C"/>
    <w:rsid w:val="006F7966"/>
    <w:rsid w:val="006F7C37"/>
    <w:rsid w:val="007003C2"/>
    <w:rsid w:val="00700403"/>
    <w:rsid w:val="00700D2F"/>
    <w:rsid w:val="00700F9F"/>
    <w:rsid w:val="00701FBB"/>
    <w:rsid w:val="0070295B"/>
    <w:rsid w:val="0070342C"/>
    <w:rsid w:val="0070371D"/>
    <w:rsid w:val="007037A0"/>
    <w:rsid w:val="00703B22"/>
    <w:rsid w:val="00703F9B"/>
    <w:rsid w:val="00704AFE"/>
    <w:rsid w:val="00705171"/>
    <w:rsid w:val="00706730"/>
    <w:rsid w:val="007067C8"/>
    <w:rsid w:val="0070690B"/>
    <w:rsid w:val="00707148"/>
    <w:rsid w:val="00707247"/>
    <w:rsid w:val="0070767E"/>
    <w:rsid w:val="00707F5E"/>
    <w:rsid w:val="0071025D"/>
    <w:rsid w:val="007102D1"/>
    <w:rsid w:val="00710989"/>
    <w:rsid w:val="00710B74"/>
    <w:rsid w:val="00710C10"/>
    <w:rsid w:val="00711206"/>
    <w:rsid w:val="007114C1"/>
    <w:rsid w:val="00711EDE"/>
    <w:rsid w:val="00712118"/>
    <w:rsid w:val="00712184"/>
    <w:rsid w:val="007123A3"/>
    <w:rsid w:val="0071336C"/>
    <w:rsid w:val="00713497"/>
    <w:rsid w:val="0071376C"/>
    <w:rsid w:val="0071433F"/>
    <w:rsid w:val="007145CA"/>
    <w:rsid w:val="00714962"/>
    <w:rsid w:val="00714BF9"/>
    <w:rsid w:val="00714F6A"/>
    <w:rsid w:val="0071536C"/>
    <w:rsid w:val="0071574C"/>
    <w:rsid w:val="00715C8D"/>
    <w:rsid w:val="00715F0C"/>
    <w:rsid w:val="007164EE"/>
    <w:rsid w:val="0071687D"/>
    <w:rsid w:val="007169B2"/>
    <w:rsid w:val="00716ADB"/>
    <w:rsid w:val="0071771D"/>
    <w:rsid w:val="00717739"/>
    <w:rsid w:val="00720036"/>
    <w:rsid w:val="007207FC"/>
    <w:rsid w:val="00720A3D"/>
    <w:rsid w:val="00720F2B"/>
    <w:rsid w:val="007211F8"/>
    <w:rsid w:val="00721D8F"/>
    <w:rsid w:val="00721EFF"/>
    <w:rsid w:val="00722CC7"/>
    <w:rsid w:val="00723661"/>
    <w:rsid w:val="00723782"/>
    <w:rsid w:val="00725355"/>
    <w:rsid w:val="0072543A"/>
    <w:rsid w:val="00725879"/>
    <w:rsid w:val="0072699F"/>
    <w:rsid w:val="00727381"/>
    <w:rsid w:val="00727524"/>
    <w:rsid w:val="00727C0C"/>
    <w:rsid w:val="00727D09"/>
    <w:rsid w:val="00727E29"/>
    <w:rsid w:val="00727F5A"/>
    <w:rsid w:val="00727F96"/>
    <w:rsid w:val="0073031D"/>
    <w:rsid w:val="0073083F"/>
    <w:rsid w:val="00730BFB"/>
    <w:rsid w:val="00730F10"/>
    <w:rsid w:val="007310D6"/>
    <w:rsid w:val="00731FD1"/>
    <w:rsid w:val="00732517"/>
    <w:rsid w:val="00732EC9"/>
    <w:rsid w:val="00733B76"/>
    <w:rsid w:val="00734546"/>
    <w:rsid w:val="00734A26"/>
    <w:rsid w:val="00734C99"/>
    <w:rsid w:val="00734E67"/>
    <w:rsid w:val="00736776"/>
    <w:rsid w:val="00736B01"/>
    <w:rsid w:val="00736B45"/>
    <w:rsid w:val="00736B5B"/>
    <w:rsid w:val="00737320"/>
    <w:rsid w:val="007373E2"/>
    <w:rsid w:val="007374D5"/>
    <w:rsid w:val="007376F8"/>
    <w:rsid w:val="00737D90"/>
    <w:rsid w:val="00737DB5"/>
    <w:rsid w:val="00740026"/>
    <w:rsid w:val="00740289"/>
    <w:rsid w:val="007402B9"/>
    <w:rsid w:val="007404C8"/>
    <w:rsid w:val="00740804"/>
    <w:rsid w:val="00740988"/>
    <w:rsid w:val="00740999"/>
    <w:rsid w:val="007410CD"/>
    <w:rsid w:val="0074188C"/>
    <w:rsid w:val="00741B54"/>
    <w:rsid w:val="00742347"/>
    <w:rsid w:val="00742DD6"/>
    <w:rsid w:val="00743D70"/>
    <w:rsid w:val="007444E3"/>
    <w:rsid w:val="007451C2"/>
    <w:rsid w:val="00745FE1"/>
    <w:rsid w:val="007463DB"/>
    <w:rsid w:val="00746F1F"/>
    <w:rsid w:val="007472E0"/>
    <w:rsid w:val="007475EF"/>
    <w:rsid w:val="00747AEE"/>
    <w:rsid w:val="00747BB1"/>
    <w:rsid w:val="00750030"/>
    <w:rsid w:val="00750106"/>
    <w:rsid w:val="007501C9"/>
    <w:rsid w:val="00750595"/>
    <w:rsid w:val="00750844"/>
    <w:rsid w:val="00750A11"/>
    <w:rsid w:val="00751C8D"/>
    <w:rsid w:val="007523EF"/>
    <w:rsid w:val="007532E5"/>
    <w:rsid w:val="0075333B"/>
    <w:rsid w:val="007536D4"/>
    <w:rsid w:val="00753910"/>
    <w:rsid w:val="007539C8"/>
    <w:rsid w:val="0075528F"/>
    <w:rsid w:val="00755A6A"/>
    <w:rsid w:val="00756193"/>
    <w:rsid w:val="0075623B"/>
    <w:rsid w:val="00756F86"/>
    <w:rsid w:val="007570B8"/>
    <w:rsid w:val="007572DF"/>
    <w:rsid w:val="00757566"/>
    <w:rsid w:val="00757870"/>
    <w:rsid w:val="00757891"/>
    <w:rsid w:val="00757A9A"/>
    <w:rsid w:val="0076033E"/>
    <w:rsid w:val="0076089E"/>
    <w:rsid w:val="00760C7A"/>
    <w:rsid w:val="007619DE"/>
    <w:rsid w:val="00761ADC"/>
    <w:rsid w:val="00762183"/>
    <w:rsid w:val="0076230A"/>
    <w:rsid w:val="0076242C"/>
    <w:rsid w:val="00762623"/>
    <w:rsid w:val="00762659"/>
    <w:rsid w:val="00763312"/>
    <w:rsid w:val="007635BD"/>
    <w:rsid w:val="00763EEE"/>
    <w:rsid w:val="007647E1"/>
    <w:rsid w:val="00765463"/>
    <w:rsid w:val="0076595D"/>
    <w:rsid w:val="00765FA9"/>
    <w:rsid w:val="00766314"/>
    <w:rsid w:val="007664EC"/>
    <w:rsid w:val="00766720"/>
    <w:rsid w:val="00766F25"/>
    <w:rsid w:val="00767323"/>
    <w:rsid w:val="0076757D"/>
    <w:rsid w:val="00767CEE"/>
    <w:rsid w:val="00767DE0"/>
    <w:rsid w:val="00770A50"/>
    <w:rsid w:val="00770AFE"/>
    <w:rsid w:val="00772182"/>
    <w:rsid w:val="00772187"/>
    <w:rsid w:val="0077229A"/>
    <w:rsid w:val="0077239E"/>
    <w:rsid w:val="00772DA6"/>
    <w:rsid w:val="00772F08"/>
    <w:rsid w:val="00773256"/>
    <w:rsid w:val="00773BC3"/>
    <w:rsid w:val="00773CA5"/>
    <w:rsid w:val="00774360"/>
    <w:rsid w:val="00774A99"/>
    <w:rsid w:val="00774C41"/>
    <w:rsid w:val="00775795"/>
    <w:rsid w:val="00775C6B"/>
    <w:rsid w:val="00775D4D"/>
    <w:rsid w:val="007762E8"/>
    <w:rsid w:val="007765A0"/>
    <w:rsid w:val="0077720A"/>
    <w:rsid w:val="00777771"/>
    <w:rsid w:val="0077791A"/>
    <w:rsid w:val="00777B99"/>
    <w:rsid w:val="00777BB7"/>
    <w:rsid w:val="00780384"/>
    <w:rsid w:val="007809FB"/>
    <w:rsid w:val="00780A73"/>
    <w:rsid w:val="007810ED"/>
    <w:rsid w:val="0078143A"/>
    <w:rsid w:val="007814C6"/>
    <w:rsid w:val="0078183D"/>
    <w:rsid w:val="00781AD3"/>
    <w:rsid w:val="00781EFF"/>
    <w:rsid w:val="007822CF"/>
    <w:rsid w:val="0078239F"/>
    <w:rsid w:val="00782B1E"/>
    <w:rsid w:val="00783B43"/>
    <w:rsid w:val="0078448C"/>
    <w:rsid w:val="007844A2"/>
    <w:rsid w:val="00784FEC"/>
    <w:rsid w:val="00785066"/>
    <w:rsid w:val="007857A5"/>
    <w:rsid w:val="007858B3"/>
    <w:rsid w:val="007859CF"/>
    <w:rsid w:val="00785CC3"/>
    <w:rsid w:val="007865AB"/>
    <w:rsid w:val="0078677F"/>
    <w:rsid w:val="007869C8"/>
    <w:rsid w:val="00786A44"/>
    <w:rsid w:val="00786A4A"/>
    <w:rsid w:val="00786B3C"/>
    <w:rsid w:val="00786BBF"/>
    <w:rsid w:val="00786C2C"/>
    <w:rsid w:val="007870DE"/>
    <w:rsid w:val="00787E29"/>
    <w:rsid w:val="007903D5"/>
    <w:rsid w:val="00790BAC"/>
    <w:rsid w:val="00790C36"/>
    <w:rsid w:val="00791077"/>
    <w:rsid w:val="0079172C"/>
    <w:rsid w:val="00791BD9"/>
    <w:rsid w:val="00791CE0"/>
    <w:rsid w:val="007932E7"/>
    <w:rsid w:val="00794777"/>
    <w:rsid w:val="00794C16"/>
    <w:rsid w:val="0079516C"/>
    <w:rsid w:val="00795213"/>
    <w:rsid w:val="0079552C"/>
    <w:rsid w:val="00795D1C"/>
    <w:rsid w:val="00796135"/>
    <w:rsid w:val="00796B7A"/>
    <w:rsid w:val="007974BC"/>
    <w:rsid w:val="00797701"/>
    <w:rsid w:val="00797C9A"/>
    <w:rsid w:val="007A022D"/>
    <w:rsid w:val="007A081C"/>
    <w:rsid w:val="007A0903"/>
    <w:rsid w:val="007A0E0F"/>
    <w:rsid w:val="007A10F9"/>
    <w:rsid w:val="007A1EE1"/>
    <w:rsid w:val="007A25FB"/>
    <w:rsid w:val="007A2BE8"/>
    <w:rsid w:val="007A2CE6"/>
    <w:rsid w:val="007A2F0A"/>
    <w:rsid w:val="007A349D"/>
    <w:rsid w:val="007A39A7"/>
    <w:rsid w:val="007A3C3E"/>
    <w:rsid w:val="007A3E58"/>
    <w:rsid w:val="007A3E64"/>
    <w:rsid w:val="007A3EBB"/>
    <w:rsid w:val="007A415F"/>
    <w:rsid w:val="007A437F"/>
    <w:rsid w:val="007A43C5"/>
    <w:rsid w:val="007A4422"/>
    <w:rsid w:val="007A5267"/>
    <w:rsid w:val="007A5352"/>
    <w:rsid w:val="007A5A6D"/>
    <w:rsid w:val="007A5B53"/>
    <w:rsid w:val="007A5EDD"/>
    <w:rsid w:val="007A6133"/>
    <w:rsid w:val="007A63BD"/>
    <w:rsid w:val="007A70E8"/>
    <w:rsid w:val="007A75F3"/>
    <w:rsid w:val="007A76FF"/>
    <w:rsid w:val="007A77F8"/>
    <w:rsid w:val="007B0A56"/>
    <w:rsid w:val="007B186B"/>
    <w:rsid w:val="007B188B"/>
    <w:rsid w:val="007B1D48"/>
    <w:rsid w:val="007B1F86"/>
    <w:rsid w:val="007B30AA"/>
    <w:rsid w:val="007B34FE"/>
    <w:rsid w:val="007B3646"/>
    <w:rsid w:val="007B411E"/>
    <w:rsid w:val="007B4513"/>
    <w:rsid w:val="007B4EEF"/>
    <w:rsid w:val="007B5430"/>
    <w:rsid w:val="007B579D"/>
    <w:rsid w:val="007B586D"/>
    <w:rsid w:val="007B5BD3"/>
    <w:rsid w:val="007B60A3"/>
    <w:rsid w:val="007B6C23"/>
    <w:rsid w:val="007B6DCB"/>
    <w:rsid w:val="007B7842"/>
    <w:rsid w:val="007B79C3"/>
    <w:rsid w:val="007B7C32"/>
    <w:rsid w:val="007B7F70"/>
    <w:rsid w:val="007B7FE4"/>
    <w:rsid w:val="007C0321"/>
    <w:rsid w:val="007C0C0E"/>
    <w:rsid w:val="007C1494"/>
    <w:rsid w:val="007C1BE8"/>
    <w:rsid w:val="007C22A9"/>
    <w:rsid w:val="007C23D3"/>
    <w:rsid w:val="007C2D15"/>
    <w:rsid w:val="007C2DE3"/>
    <w:rsid w:val="007C3143"/>
    <w:rsid w:val="007C3643"/>
    <w:rsid w:val="007C39B3"/>
    <w:rsid w:val="007C43CB"/>
    <w:rsid w:val="007C4942"/>
    <w:rsid w:val="007C4B3E"/>
    <w:rsid w:val="007C4CD5"/>
    <w:rsid w:val="007C4D0F"/>
    <w:rsid w:val="007C578B"/>
    <w:rsid w:val="007C5C6A"/>
    <w:rsid w:val="007C60F9"/>
    <w:rsid w:val="007C6DF6"/>
    <w:rsid w:val="007C71C1"/>
    <w:rsid w:val="007C7336"/>
    <w:rsid w:val="007C73BB"/>
    <w:rsid w:val="007C76DD"/>
    <w:rsid w:val="007C7C74"/>
    <w:rsid w:val="007C7CA3"/>
    <w:rsid w:val="007D0519"/>
    <w:rsid w:val="007D0811"/>
    <w:rsid w:val="007D0C84"/>
    <w:rsid w:val="007D0F53"/>
    <w:rsid w:val="007D0FCA"/>
    <w:rsid w:val="007D232E"/>
    <w:rsid w:val="007D2A0B"/>
    <w:rsid w:val="007D2B1B"/>
    <w:rsid w:val="007D2FAE"/>
    <w:rsid w:val="007D30C1"/>
    <w:rsid w:val="007D3117"/>
    <w:rsid w:val="007D311E"/>
    <w:rsid w:val="007D3461"/>
    <w:rsid w:val="007D352F"/>
    <w:rsid w:val="007D3607"/>
    <w:rsid w:val="007D3D6E"/>
    <w:rsid w:val="007D3ED0"/>
    <w:rsid w:val="007D433B"/>
    <w:rsid w:val="007D43C6"/>
    <w:rsid w:val="007D4A8E"/>
    <w:rsid w:val="007D5755"/>
    <w:rsid w:val="007D578D"/>
    <w:rsid w:val="007D5D8B"/>
    <w:rsid w:val="007D628B"/>
    <w:rsid w:val="007D63AB"/>
    <w:rsid w:val="007D6AD9"/>
    <w:rsid w:val="007D6B27"/>
    <w:rsid w:val="007D7643"/>
    <w:rsid w:val="007D7885"/>
    <w:rsid w:val="007D7967"/>
    <w:rsid w:val="007E02BA"/>
    <w:rsid w:val="007E030B"/>
    <w:rsid w:val="007E2E8C"/>
    <w:rsid w:val="007E2EFA"/>
    <w:rsid w:val="007E30EB"/>
    <w:rsid w:val="007E3719"/>
    <w:rsid w:val="007E3B5F"/>
    <w:rsid w:val="007E3B7B"/>
    <w:rsid w:val="007E3F4B"/>
    <w:rsid w:val="007E47F0"/>
    <w:rsid w:val="007E4EDE"/>
    <w:rsid w:val="007E516F"/>
    <w:rsid w:val="007E56A5"/>
    <w:rsid w:val="007E5E60"/>
    <w:rsid w:val="007E5EA8"/>
    <w:rsid w:val="007E63A7"/>
    <w:rsid w:val="007E6777"/>
    <w:rsid w:val="007E6CCA"/>
    <w:rsid w:val="007E76E8"/>
    <w:rsid w:val="007E783B"/>
    <w:rsid w:val="007F1278"/>
    <w:rsid w:val="007F1432"/>
    <w:rsid w:val="007F1988"/>
    <w:rsid w:val="007F1AC2"/>
    <w:rsid w:val="007F2215"/>
    <w:rsid w:val="007F28C1"/>
    <w:rsid w:val="007F2901"/>
    <w:rsid w:val="007F2E7E"/>
    <w:rsid w:val="007F2ED3"/>
    <w:rsid w:val="007F34A5"/>
    <w:rsid w:val="007F3F9A"/>
    <w:rsid w:val="007F477E"/>
    <w:rsid w:val="007F4D61"/>
    <w:rsid w:val="007F4E04"/>
    <w:rsid w:val="007F50D8"/>
    <w:rsid w:val="007F5152"/>
    <w:rsid w:val="007F5645"/>
    <w:rsid w:val="007F57D0"/>
    <w:rsid w:val="007F5851"/>
    <w:rsid w:val="007F5A60"/>
    <w:rsid w:val="007F5BC9"/>
    <w:rsid w:val="007F5C81"/>
    <w:rsid w:val="007F60F1"/>
    <w:rsid w:val="007F6810"/>
    <w:rsid w:val="007F6A9F"/>
    <w:rsid w:val="007F6F2F"/>
    <w:rsid w:val="007F7890"/>
    <w:rsid w:val="007F79AA"/>
    <w:rsid w:val="007F7E65"/>
    <w:rsid w:val="00800734"/>
    <w:rsid w:val="00800AE8"/>
    <w:rsid w:val="008013EC"/>
    <w:rsid w:val="00801428"/>
    <w:rsid w:val="008017C8"/>
    <w:rsid w:val="00801D5C"/>
    <w:rsid w:val="00802DCB"/>
    <w:rsid w:val="008032CF"/>
    <w:rsid w:val="00804C02"/>
    <w:rsid w:val="00804D4A"/>
    <w:rsid w:val="008050BB"/>
    <w:rsid w:val="00805EBC"/>
    <w:rsid w:val="00806006"/>
    <w:rsid w:val="00806446"/>
    <w:rsid w:val="008065D9"/>
    <w:rsid w:val="00807255"/>
    <w:rsid w:val="0081013A"/>
    <w:rsid w:val="00811850"/>
    <w:rsid w:val="0081193F"/>
    <w:rsid w:val="0081230E"/>
    <w:rsid w:val="0081239C"/>
    <w:rsid w:val="00812A86"/>
    <w:rsid w:val="00812EF6"/>
    <w:rsid w:val="0081304B"/>
    <w:rsid w:val="008136A5"/>
    <w:rsid w:val="00813A1E"/>
    <w:rsid w:val="00813A5C"/>
    <w:rsid w:val="00814816"/>
    <w:rsid w:val="00815236"/>
    <w:rsid w:val="00815247"/>
    <w:rsid w:val="00816C5B"/>
    <w:rsid w:val="008203F2"/>
    <w:rsid w:val="00820462"/>
    <w:rsid w:val="00820FB5"/>
    <w:rsid w:val="008224A7"/>
    <w:rsid w:val="00822695"/>
    <w:rsid w:val="00822D80"/>
    <w:rsid w:val="00822FA1"/>
    <w:rsid w:val="0082323E"/>
    <w:rsid w:val="00823709"/>
    <w:rsid w:val="00823923"/>
    <w:rsid w:val="00823E13"/>
    <w:rsid w:val="008240AB"/>
    <w:rsid w:val="0082443A"/>
    <w:rsid w:val="0082450B"/>
    <w:rsid w:val="00824B0A"/>
    <w:rsid w:val="00824C02"/>
    <w:rsid w:val="008250C0"/>
    <w:rsid w:val="008257A6"/>
    <w:rsid w:val="00825850"/>
    <w:rsid w:val="0082791A"/>
    <w:rsid w:val="008279EE"/>
    <w:rsid w:val="00827DFD"/>
    <w:rsid w:val="008300E6"/>
    <w:rsid w:val="0083012C"/>
    <w:rsid w:val="0083056F"/>
    <w:rsid w:val="0083060B"/>
    <w:rsid w:val="00830F52"/>
    <w:rsid w:val="008310B8"/>
    <w:rsid w:val="008310EC"/>
    <w:rsid w:val="008311BC"/>
    <w:rsid w:val="0083195C"/>
    <w:rsid w:val="008319AF"/>
    <w:rsid w:val="00831C82"/>
    <w:rsid w:val="00832433"/>
    <w:rsid w:val="00832D1E"/>
    <w:rsid w:val="00832D7A"/>
    <w:rsid w:val="00832DC7"/>
    <w:rsid w:val="0083343C"/>
    <w:rsid w:val="0083411C"/>
    <w:rsid w:val="00834528"/>
    <w:rsid w:val="008348E5"/>
    <w:rsid w:val="00834CC0"/>
    <w:rsid w:val="00834FE6"/>
    <w:rsid w:val="0083524A"/>
    <w:rsid w:val="0083593F"/>
    <w:rsid w:val="00836459"/>
    <w:rsid w:val="0083682F"/>
    <w:rsid w:val="00837246"/>
    <w:rsid w:val="008379F0"/>
    <w:rsid w:val="008408B9"/>
    <w:rsid w:val="00840948"/>
    <w:rsid w:val="00840A84"/>
    <w:rsid w:val="0084139B"/>
    <w:rsid w:val="00841765"/>
    <w:rsid w:val="00842632"/>
    <w:rsid w:val="0084288D"/>
    <w:rsid w:val="00842D0C"/>
    <w:rsid w:val="00842FDB"/>
    <w:rsid w:val="00843A0A"/>
    <w:rsid w:val="00843F2C"/>
    <w:rsid w:val="0084436A"/>
    <w:rsid w:val="00844E65"/>
    <w:rsid w:val="00845232"/>
    <w:rsid w:val="00845B47"/>
    <w:rsid w:val="00845EE5"/>
    <w:rsid w:val="00845F9E"/>
    <w:rsid w:val="008465AB"/>
    <w:rsid w:val="00846A49"/>
    <w:rsid w:val="00846C61"/>
    <w:rsid w:val="00846F63"/>
    <w:rsid w:val="0084742D"/>
    <w:rsid w:val="00847DD6"/>
    <w:rsid w:val="00850404"/>
    <w:rsid w:val="00850640"/>
    <w:rsid w:val="0085077E"/>
    <w:rsid w:val="00850990"/>
    <w:rsid w:val="008510D8"/>
    <w:rsid w:val="0085173F"/>
    <w:rsid w:val="00851A7F"/>
    <w:rsid w:val="00852328"/>
    <w:rsid w:val="00852399"/>
    <w:rsid w:val="00852C01"/>
    <w:rsid w:val="0085406C"/>
    <w:rsid w:val="0085455A"/>
    <w:rsid w:val="00854D13"/>
    <w:rsid w:val="008551C6"/>
    <w:rsid w:val="00855D49"/>
    <w:rsid w:val="00856512"/>
    <w:rsid w:val="00856F67"/>
    <w:rsid w:val="0085799B"/>
    <w:rsid w:val="00857D3D"/>
    <w:rsid w:val="008604AA"/>
    <w:rsid w:val="00860BF3"/>
    <w:rsid w:val="00861049"/>
    <w:rsid w:val="0086142C"/>
    <w:rsid w:val="008617CA"/>
    <w:rsid w:val="00862415"/>
    <w:rsid w:val="00863037"/>
    <w:rsid w:val="0086314B"/>
    <w:rsid w:val="00863929"/>
    <w:rsid w:val="00863A86"/>
    <w:rsid w:val="00863DA9"/>
    <w:rsid w:val="008643A9"/>
    <w:rsid w:val="00864B41"/>
    <w:rsid w:val="00864B48"/>
    <w:rsid w:val="00864CA4"/>
    <w:rsid w:val="00865088"/>
    <w:rsid w:val="00865361"/>
    <w:rsid w:val="00865393"/>
    <w:rsid w:val="008653EF"/>
    <w:rsid w:val="0086595D"/>
    <w:rsid w:val="00866006"/>
    <w:rsid w:val="00866291"/>
    <w:rsid w:val="0086643D"/>
    <w:rsid w:val="0086647C"/>
    <w:rsid w:val="00866524"/>
    <w:rsid w:val="008677C5"/>
    <w:rsid w:val="00867A1A"/>
    <w:rsid w:val="00867F7F"/>
    <w:rsid w:val="008701BC"/>
    <w:rsid w:val="00870337"/>
    <w:rsid w:val="00870F55"/>
    <w:rsid w:val="008721A7"/>
    <w:rsid w:val="0087229D"/>
    <w:rsid w:val="00872380"/>
    <w:rsid w:val="00872F75"/>
    <w:rsid w:val="008734D3"/>
    <w:rsid w:val="008734F3"/>
    <w:rsid w:val="00873975"/>
    <w:rsid w:val="00873C83"/>
    <w:rsid w:val="008747B7"/>
    <w:rsid w:val="00874A9D"/>
    <w:rsid w:val="00874EBE"/>
    <w:rsid w:val="008750EA"/>
    <w:rsid w:val="00875652"/>
    <w:rsid w:val="00875688"/>
    <w:rsid w:val="00875BB4"/>
    <w:rsid w:val="00875DD6"/>
    <w:rsid w:val="008760C7"/>
    <w:rsid w:val="00876B54"/>
    <w:rsid w:val="00877DF7"/>
    <w:rsid w:val="00877EBE"/>
    <w:rsid w:val="00880186"/>
    <w:rsid w:val="008809FC"/>
    <w:rsid w:val="008811FC"/>
    <w:rsid w:val="008813E5"/>
    <w:rsid w:val="008814A3"/>
    <w:rsid w:val="008817DF"/>
    <w:rsid w:val="00881D75"/>
    <w:rsid w:val="00882F9B"/>
    <w:rsid w:val="00883889"/>
    <w:rsid w:val="00883C04"/>
    <w:rsid w:val="00884E47"/>
    <w:rsid w:val="0088554E"/>
    <w:rsid w:val="0088577F"/>
    <w:rsid w:val="0088596F"/>
    <w:rsid w:val="0088603A"/>
    <w:rsid w:val="008863DF"/>
    <w:rsid w:val="00886E8C"/>
    <w:rsid w:val="00887108"/>
    <w:rsid w:val="008872EF"/>
    <w:rsid w:val="0088797E"/>
    <w:rsid w:val="00887A76"/>
    <w:rsid w:val="008903BA"/>
    <w:rsid w:val="00891119"/>
    <w:rsid w:val="00891465"/>
    <w:rsid w:val="008916C3"/>
    <w:rsid w:val="00891E35"/>
    <w:rsid w:val="00892129"/>
    <w:rsid w:val="008926AD"/>
    <w:rsid w:val="00892C74"/>
    <w:rsid w:val="00892CE0"/>
    <w:rsid w:val="008934B1"/>
    <w:rsid w:val="008948AF"/>
    <w:rsid w:val="00894C2F"/>
    <w:rsid w:val="0089557B"/>
    <w:rsid w:val="0089575F"/>
    <w:rsid w:val="00895E74"/>
    <w:rsid w:val="00896638"/>
    <w:rsid w:val="0089756C"/>
    <w:rsid w:val="008977D2"/>
    <w:rsid w:val="00897AC3"/>
    <w:rsid w:val="00897CBB"/>
    <w:rsid w:val="008A07B7"/>
    <w:rsid w:val="008A0E0F"/>
    <w:rsid w:val="008A1431"/>
    <w:rsid w:val="008A16F9"/>
    <w:rsid w:val="008A1897"/>
    <w:rsid w:val="008A25A9"/>
    <w:rsid w:val="008A2CB1"/>
    <w:rsid w:val="008A304E"/>
    <w:rsid w:val="008A31F9"/>
    <w:rsid w:val="008A350C"/>
    <w:rsid w:val="008A36AE"/>
    <w:rsid w:val="008A37A7"/>
    <w:rsid w:val="008A3D85"/>
    <w:rsid w:val="008A443E"/>
    <w:rsid w:val="008A471E"/>
    <w:rsid w:val="008A4720"/>
    <w:rsid w:val="008A4F28"/>
    <w:rsid w:val="008A5481"/>
    <w:rsid w:val="008A5C42"/>
    <w:rsid w:val="008A65EC"/>
    <w:rsid w:val="008A6889"/>
    <w:rsid w:val="008A68C8"/>
    <w:rsid w:val="008A6A3B"/>
    <w:rsid w:val="008A7089"/>
    <w:rsid w:val="008A717C"/>
    <w:rsid w:val="008A73DC"/>
    <w:rsid w:val="008A7409"/>
    <w:rsid w:val="008A792E"/>
    <w:rsid w:val="008A7A98"/>
    <w:rsid w:val="008A7B98"/>
    <w:rsid w:val="008A7D95"/>
    <w:rsid w:val="008A7E54"/>
    <w:rsid w:val="008B00A7"/>
    <w:rsid w:val="008B00DF"/>
    <w:rsid w:val="008B09DF"/>
    <w:rsid w:val="008B1427"/>
    <w:rsid w:val="008B192A"/>
    <w:rsid w:val="008B2999"/>
    <w:rsid w:val="008B29D2"/>
    <w:rsid w:val="008B2C4B"/>
    <w:rsid w:val="008B2E9D"/>
    <w:rsid w:val="008B329A"/>
    <w:rsid w:val="008B3884"/>
    <w:rsid w:val="008B3B6C"/>
    <w:rsid w:val="008B42C6"/>
    <w:rsid w:val="008B4736"/>
    <w:rsid w:val="008B5A76"/>
    <w:rsid w:val="008B5C25"/>
    <w:rsid w:val="008B6A91"/>
    <w:rsid w:val="008B7065"/>
    <w:rsid w:val="008B70CF"/>
    <w:rsid w:val="008C0082"/>
    <w:rsid w:val="008C0BE8"/>
    <w:rsid w:val="008C109D"/>
    <w:rsid w:val="008C147C"/>
    <w:rsid w:val="008C1F7F"/>
    <w:rsid w:val="008C2810"/>
    <w:rsid w:val="008C2D9C"/>
    <w:rsid w:val="008C39AD"/>
    <w:rsid w:val="008C3B11"/>
    <w:rsid w:val="008C4F8C"/>
    <w:rsid w:val="008C567F"/>
    <w:rsid w:val="008C5E2D"/>
    <w:rsid w:val="008C60CD"/>
    <w:rsid w:val="008C6297"/>
    <w:rsid w:val="008C637C"/>
    <w:rsid w:val="008C64AF"/>
    <w:rsid w:val="008C7099"/>
    <w:rsid w:val="008C77B7"/>
    <w:rsid w:val="008C7924"/>
    <w:rsid w:val="008C7E42"/>
    <w:rsid w:val="008D0CFA"/>
    <w:rsid w:val="008D128F"/>
    <w:rsid w:val="008D1817"/>
    <w:rsid w:val="008D202F"/>
    <w:rsid w:val="008D211A"/>
    <w:rsid w:val="008D21EB"/>
    <w:rsid w:val="008D2259"/>
    <w:rsid w:val="008D2E84"/>
    <w:rsid w:val="008D3029"/>
    <w:rsid w:val="008D375D"/>
    <w:rsid w:val="008D3879"/>
    <w:rsid w:val="008D3E0D"/>
    <w:rsid w:val="008D41F1"/>
    <w:rsid w:val="008D4516"/>
    <w:rsid w:val="008D55E7"/>
    <w:rsid w:val="008D5A18"/>
    <w:rsid w:val="008D5BC9"/>
    <w:rsid w:val="008D6016"/>
    <w:rsid w:val="008D63C7"/>
    <w:rsid w:val="008D6B13"/>
    <w:rsid w:val="008D6C56"/>
    <w:rsid w:val="008D6F2C"/>
    <w:rsid w:val="008D77B0"/>
    <w:rsid w:val="008D7BA9"/>
    <w:rsid w:val="008E04E5"/>
    <w:rsid w:val="008E0807"/>
    <w:rsid w:val="008E1766"/>
    <w:rsid w:val="008E1809"/>
    <w:rsid w:val="008E1E1F"/>
    <w:rsid w:val="008E2274"/>
    <w:rsid w:val="008E249B"/>
    <w:rsid w:val="008E276C"/>
    <w:rsid w:val="008E2C80"/>
    <w:rsid w:val="008E31A9"/>
    <w:rsid w:val="008E42ED"/>
    <w:rsid w:val="008E45CB"/>
    <w:rsid w:val="008E4F91"/>
    <w:rsid w:val="008E5295"/>
    <w:rsid w:val="008E54BA"/>
    <w:rsid w:val="008E5ABB"/>
    <w:rsid w:val="008E775C"/>
    <w:rsid w:val="008E782D"/>
    <w:rsid w:val="008E788F"/>
    <w:rsid w:val="008E7FE9"/>
    <w:rsid w:val="008F01FC"/>
    <w:rsid w:val="008F032E"/>
    <w:rsid w:val="008F06B5"/>
    <w:rsid w:val="008F1485"/>
    <w:rsid w:val="008F171B"/>
    <w:rsid w:val="008F1924"/>
    <w:rsid w:val="008F218A"/>
    <w:rsid w:val="008F2C04"/>
    <w:rsid w:val="008F312C"/>
    <w:rsid w:val="008F31A5"/>
    <w:rsid w:val="008F38C6"/>
    <w:rsid w:val="008F3EF3"/>
    <w:rsid w:val="008F4338"/>
    <w:rsid w:val="008F47D0"/>
    <w:rsid w:val="008F4978"/>
    <w:rsid w:val="008F4ABE"/>
    <w:rsid w:val="008F516D"/>
    <w:rsid w:val="008F577B"/>
    <w:rsid w:val="008F5847"/>
    <w:rsid w:val="008F5AE6"/>
    <w:rsid w:val="008F6123"/>
    <w:rsid w:val="008F6981"/>
    <w:rsid w:val="008F7553"/>
    <w:rsid w:val="00900950"/>
    <w:rsid w:val="00900EDE"/>
    <w:rsid w:val="0090129C"/>
    <w:rsid w:val="00901CBF"/>
    <w:rsid w:val="0090272E"/>
    <w:rsid w:val="00902B3D"/>
    <w:rsid w:val="009030F1"/>
    <w:rsid w:val="00903168"/>
    <w:rsid w:val="009031D9"/>
    <w:rsid w:val="009038E1"/>
    <w:rsid w:val="009038EB"/>
    <w:rsid w:val="00903F3E"/>
    <w:rsid w:val="00904312"/>
    <w:rsid w:val="00904495"/>
    <w:rsid w:val="00904B44"/>
    <w:rsid w:val="0090520F"/>
    <w:rsid w:val="00905A04"/>
    <w:rsid w:val="00905E1A"/>
    <w:rsid w:val="00906298"/>
    <w:rsid w:val="0090645F"/>
    <w:rsid w:val="00906484"/>
    <w:rsid w:val="009064B2"/>
    <w:rsid w:val="009064F2"/>
    <w:rsid w:val="009065B7"/>
    <w:rsid w:val="00906D2A"/>
    <w:rsid w:val="00907025"/>
    <w:rsid w:val="009072DC"/>
    <w:rsid w:val="009076DE"/>
    <w:rsid w:val="00907EF4"/>
    <w:rsid w:val="00910124"/>
    <w:rsid w:val="00910BE2"/>
    <w:rsid w:val="0091130D"/>
    <w:rsid w:val="00911FB4"/>
    <w:rsid w:val="00912AA5"/>
    <w:rsid w:val="0091340F"/>
    <w:rsid w:val="00913620"/>
    <w:rsid w:val="00913B34"/>
    <w:rsid w:val="00913B86"/>
    <w:rsid w:val="00913F47"/>
    <w:rsid w:val="00914771"/>
    <w:rsid w:val="0091496F"/>
    <w:rsid w:val="00914B47"/>
    <w:rsid w:val="00914F05"/>
    <w:rsid w:val="00914F76"/>
    <w:rsid w:val="00915424"/>
    <w:rsid w:val="00915551"/>
    <w:rsid w:val="009159E8"/>
    <w:rsid w:val="00915C75"/>
    <w:rsid w:val="00915D1A"/>
    <w:rsid w:val="00915F3A"/>
    <w:rsid w:val="0091602B"/>
    <w:rsid w:val="00916480"/>
    <w:rsid w:val="0091662A"/>
    <w:rsid w:val="00916950"/>
    <w:rsid w:val="009171D2"/>
    <w:rsid w:val="00917D71"/>
    <w:rsid w:val="00917F0D"/>
    <w:rsid w:val="00917F3E"/>
    <w:rsid w:val="00920B45"/>
    <w:rsid w:val="00920E61"/>
    <w:rsid w:val="009211F4"/>
    <w:rsid w:val="009213AA"/>
    <w:rsid w:val="00921C17"/>
    <w:rsid w:val="009224DC"/>
    <w:rsid w:val="0092286F"/>
    <w:rsid w:val="00922C2C"/>
    <w:rsid w:val="0092302F"/>
    <w:rsid w:val="00924DF3"/>
    <w:rsid w:val="00925148"/>
    <w:rsid w:val="00925290"/>
    <w:rsid w:val="00925781"/>
    <w:rsid w:val="00925D93"/>
    <w:rsid w:val="0092649C"/>
    <w:rsid w:val="00926649"/>
    <w:rsid w:val="00926B56"/>
    <w:rsid w:val="00927064"/>
    <w:rsid w:val="009271F4"/>
    <w:rsid w:val="00927F39"/>
    <w:rsid w:val="00930631"/>
    <w:rsid w:val="00930A0A"/>
    <w:rsid w:val="00930EDD"/>
    <w:rsid w:val="00931145"/>
    <w:rsid w:val="0093124D"/>
    <w:rsid w:val="0093124F"/>
    <w:rsid w:val="00931727"/>
    <w:rsid w:val="009317B5"/>
    <w:rsid w:val="009317D3"/>
    <w:rsid w:val="00932575"/>
    <w:rsid w:val="009327F1"/>
    <w:rsid w:val="00932CAD"/>
    <w:rsid w:val="00933039"/>
    <w:rsid w:val="00933324"/>
    <w:rsid w:val="0093391F"/>
    <w:rsid w:val="009339AA"/>
    <w:rsid w:val="00933ACE"/>
    <w:rsid w:val="00933D70"/>
    <w:rsid w:val="009347CD"/>
    <w:rsid w:val="0093498E"/>
    <w:rsid w:val="00935B2D"/>
    <w:rsid w:val="00935BC1"/>
    <w:rsid w:val="00935FB2"/>
    <w:rsid w:val="009361BA"/>
    <w:rsid w:val="0093657E"/>
    <w:rsid w:val="00936C3A"/>
    <w:rsid w:val="00936FFE"/>
    <w:rsid w:val="009370D8"/>
    <w:rsid w:val="009372B6"/>
    <w:rsid w:val="00937533"/>
    <w:rsid w:val="00937B11"/>
    <w:rsid w:val="00937CFE"/>
    <w:rsid w:val="009404D1"/>
    <w:rsid w:val="009407EF"/>
    <w:rsid w:val="00941CB6"/>
    <w:rsid w:val="00941CF4"/>
    <w:rsid w:val="00941EEF"/>
    <w:rsid w:val="00941F59"/>
    <w:rsid w:val="00942146"/>
    <w:rsid w:val="009426E6"/>
    <w:rsid w:val="00943312"/>
    <w:rsid w:val="009434CA"/>
    <w:rsid w:val="00943A5B"/>
    <w:rsid w:val="009454F9"/>
    <w:rsid w:val="00945F03"/>
    <w:rsid w:val="00946694"/>
    <w:rsid w:val="00946A66"/>
    <w:rsid w:val="00946C35"/>
    <w:rsid w:val="00947375"/>
    <w:rsid w:val="00947D0D"/>
    <w:rsid w:val="0095011F"/>
    <w:rsid w:val="009514B6"/>
    <w:rsid w:val="00951567"/>
    <w:rsid w:val="0095166F"/>
    <w:rsid w:val="00951914"/>
    <w:rsid w:val="00951E85"/>
    <w:rsid w:val="00951FDC"/>
    <w:rsid w:val="009525A9"/>
    <w:rsid w:val="009525F0"/>
    <w:rsid w:val="00952653"/>
    <w:rsid w:val="00952AF7"/>
    <w:rsid w:val="009531A5"/>
    <w:rsid w:val="00953C4C"/>
    <w:rsid w:val="00954390"/>
    <w:rsid w:val="009545DF"/>
    <w:rsid w:val="00954998"/>
    <w:rsid w:val="009553D0"/>
    <w:rsid w:val="009559D5"/>
    <w:rsid w:val="00955AB2"/>
    <w:rsid w:val="00955FA1"/>
    <w:rsid w:val="009562F5"/>
    <w:rsid w:val="0095642E"/>
    <w:rsid w:val="00957A56"/>
    <w:rsid w:val="0096016E"/>
    <w:rsid w:val="00960417"/>
    <w:rsid w:val="0096071E"/>
    <w:rsid w:val="0096114F"/>
    <w:rsid w:val="0096133B"/>
    <w:rsid w:val="0096177D"/>
    <w:rsid w:val="0096197F"/>
    <w:rsid w:val="00962F3C"/>
    <w:rsid w:val="009630ED"/>
    <w:rsid w:val="0096365F"/>
    <w:rsid w:val="009637CF"/>
    <w:rsid w:val="00963D5A"/>
    <w:rsid w:val="00965305"/>
    <w:rsid w:val="00965A84"/>
    <w:rsid w:val="00966BEE"/>
    <w:rsid w:val="00967041"/>
    <w:rsid w:val="00970217"/>
    <w:rsid w:val="00970402"/>
    <w:rsid w:val="009704F3"/>
    <w:rsid w:val="00970566"/>
    <w:rsid w:val="009707B8"/>
    <w:rsid w:val="00970B07"/>
    <w:rsid w:val="00970F4A"/>
    <w:rsid w:val="0097153D"/>
    <w:rsid w:val="0097179C"/>
    <w:rsid w:val="00971B33"/>
    <w:rsid w:val="00971D4F"/>
    <w:rsid w:val="009722E3"/>
    <w:rsid w:val="00972723"/>
    <w:rsid w:val="00972788"/>
    <w:rsid w:val="009736BB"/>
    <w:rsid w:val="009737E5"/>
    <w:rsid w:val="00973AEC"/>
    <w:rsid w:val="00973E41"/>
    <w:rsid w:val="00973EE9"/>
    <w:rsid w:val="00973F44"/>
    <w:rsid w:val="00974156"/>
    <w:rsid w:val="00974A20"/>
    <w:rsid w:val="00974A93"/>
    <w:rsid w:val="00974AE2"/>
    <w:rsid w:val="00974E94"/>
    <w:rsid w:val="00975A62"/>
    <w:rsid w:val="00975C1C"/>
    <w:rsid w:val="00975D1E"/>
    <w:rsid w:val="0097602D"/>
    <w:rsid w:val="0097665E"/>
    <w:rsid w:val="0097689B"/>
    <w:rsid w:val="00976C76"/>
    <w:rsid w:val="009779EF"/>
    <w:rsid w:val="00977A3F"/>
    <w:rsid w:val="00977ECB"/>
    <w:rsid w:val="0098047F"/>
    <w:rsid w:val="00980990"/>
    <w:rsid w:val="00980E93"/>
    <w:rsid w:val="00981287"/>
    <w:rsid w:val="0098141E"/>
    <w:rsid w:val="00981457"/>
    <w:rsid w:val="00981E7F"/>
    <w:rsid w:val="0098249C"/>
    <w:rsid w:val="00982905"/>
    <w:rsid w:val="00982986"/>
    <w:rsid w:val="009829DC"/>
    <w:rsid w:val="00982DA6"/>
    <w:rsid w:val="00982E80"/>
    <w:rsid w:val="00983798"/>
    <w:rsid w:val="00983DEE"/>
    <w:rsid w:val="0098408D"/>
    <w:rsid w:val="00984373"/>
    <w:rsid w:val="009852A9"/>
    <w:rsid w:val="00985508"/>
    <w:rsid w:val="009858ED"/>
    <w:rsid w:val="00985F09"/>
    <w:rsid w:val="009862FB"/>
    <w:rsid w:val="0098742F"/>
    <w:rsid w:val="00987494"/>
    <w:rsid w:val="0098796B"/>
    <w:rsid w:val="00990BBD"/>
    <w:rsid w:val="00991092"/>
    <w:rsid w:val="009914D5"/>
    <w:rsid w:val="00991631"/>
    <w:rsid w:val="009917FF"/>
    <w:rsid w:val="00991A4A"/>
    <w:rsid w:val="009928E0"/>
    <w:rsid w:val="009933DA"/>
    <w:rsid w:val="0099343C"/>
    <w:rsid w:val="009934C5"/>
    <w:rsid w:val="00993850"/>
    <w:rsid w:val="00994CA0"/>
    <w:rsid w:val="00994CFC"/>
    <w:rsid w:val="009955E1"/>
    <w:rsid w:val="009955F0"/>
    <w:rsid w:val="009958D5"/>
    <w:rsid w:val="00995C06"/>
    <w:rsid w:val="00995FE9"/>
    <w:rsid w:val="00996B6D"/>
    <w:rsid w:val="00996FEE"/>
    <w:rsid w:val="009971A1"/>
    <w:rsid w:val="00997CF7"/>
    <w:rsid w:val="009A02DD"/>
    <w:rsid w:val="009A0313"/>
    <w:rsid w:val="009A03FB"/>
    <w:rsid w:val="009A06D5"/>
    <w:rsid w:val="009A06EC"/>
    <w:rsid w:val="009A0727"/>
    <w:rsid w:val="009A086E"/>
    <w:rsid w:val="009A0D24"/>
    <w:rsid w:val="009A0E96"/>
    <w:rsid w:val="009A111E"/>
    <w:rsid w:val="009A1670"/>
    <w:rsid w:val="009A2330"/>
    <w:rsid w:val="009A2714"/>
    <w:rsid w:val="009A2990"/>
    <w:rsid w:val="009A2DC4"/>
    <w:rsid w:val="009A3060"/>
    <w:rsid w:val="009A326F"/>
    <w:rsid w:val="009A418C"/>
    <w:rsid w:val="009A4805"/>
    <w:rsid w:val="009A53E1"/>
    <w:rsid w:val="009A56AA"/>
    <w:rsid w:val="009A5982"/>
    <w:rsid w:val="009A5CFF"/>
    <w:rsid w:val="009A5E85"/>
    <w:rsid w:val="009A609B"/>
    <w:rsid w:val="009A60A7"/>
    <w:rsid w:val="009A624F"/>
    <w:rsid w:val="009A640E"/>
    <w:rsid w:val="009A6543"/>
    <w:rsid w:val="009A6F60"/>
    <w:rsid w:val="009A7988"/>
    <w:rsid w:val="009B00AC"/>
    <w:rsid w:val="009B0857"/>
    <w:rsid w:val="009B086F"/>
    <w:rsid w:val="009B0A4C"/>
    <w:rsid w:val="009B0AC8"/>
    <w:rsid w:val="009B121F"/>
    <w:rsid w:val="009B12CF"/>
    <w:rsid w:val="009B1444"/>
    <w:rsid w:val="009B1631"/>
    <w:rsid w:val="009B1DD1"/>
    <w:rsid w:val="009B26B8"/>
    <w:rsid w:val="009B27A0"/>
    <w:rsid w:val="009B354B"/>
    <w:rsid w:val="009B3759"/>
    <w:rsid w:val="009B39BA"/>
    <w:rsid w:val="009B40DE"/>
    <w:rsid w:val="009B410A"/>
    <w:rsid w:val="009B4962"/>
    <w:rsid w:val="009B4B32"/>
    <w:rsid w:val="009B516F"/>
    <w:rsid w:val="009B550D"/>
    <w:rsid w:val="009B5B39"/>
    <w:rsid w:val="009B5B49"/>
    <w:rsid w:val="009B5D14"/>
    <w:rsid w:val="009B5D27"/>
    <w:rsid w:val="009B5E11"/>
    <w:rsid w:val="009B5F31"/>
    <w:rsid w:val="009B5FFB"/>
    <w:rsid w:val="009B6677"/>
    <w:rsid w:val="009B6797"/>
    <w:rsid w:val="009B6CC8"/>
    <w:rsid w:val="009B7716"/>
    <w:rsid w:val="009C0045"/>
    <w:rsid w:val="009C0060"/>
    <w:rsid w:val="009C0D81"/>
    <w:rsid w:val="009C0FAF"/>
    <w:rsid w:val="009C1BF7"/>
    <w:rsid w:val="009C1F5C"/>
    <w:rsid w:val="009C24E5"/>
    <w:rsid w:val="009C2EE8"/>
    <w:rsid w:val="009C46E6"/>
    <w:rsid w:val="009C48CC"/>
    <w:rsid w:val="009C4CC8"/>
    <w:rsid w:val="009C4FAC"/>
    <w:rsid w:val="009C541B"/>
    <w:rsid w:val="009C570A"/>
    <w:rsid w:val="009C5731"/>
    <w:rsid w:val="009C609D"/>
    <w:rsid w:val="009C696B"/>
    <w:rsid w:val="009C744C"/>
    <w:rsid w:val="009C7645"/>
    <w:rsid w:val="009C77CF"/>
    <w:rsid w:val="009D01AB"/>
    <w:rsid w:val="009D0364"/>
    <w:rsid w:val="009D0435"/>
    <w:rsid w:val="009D08E7"/>
    <w:rsid w:val="009D0F6F"/>
    <w:rsid w:val="009D124C"/>
    <w:rsid w:val="009D2E45"/>
    <w:rsid w:val="009D326E"/>
    <w:rsid w:val="009D35FD"/>
    <w:rsid w:val="009D399E"/>
    <w:rsid w:val="009D3C5D"/>
    <w:rsid w:val="009D4165"/>
    <w:rsid w:val="009D4A23"/>
    <w:rsid w:val="009D4C45"/>
    <w:rsid w:val="009D509D"/>
    <w:rsid w:val="009D5241"/>
    <w:rsid w:val="009D5972"/>
    <w:rsid w:val="009D6547"/>
    <w:rsid w:val="009D67A6"/>
    <w:rsid w:val="009D69D3"/>
    <w:rsid w:val="009D79E8"/>
    <w:rsid w:val="009D7DFF"/>
    <w:rsid w:val="009D7E1E"/>
    <w:rsid w:val="009E0F58"/>
    <w:rsid w:val="009E1AC9"/>
    <w:rsid w:val="009E2057"/>
    <w:rsid w:val="009E2F5F"/>
    <w:rsid w:val="009E3660"/>
    <w:rsid w:val="009E40B3"/>
    <w:rsid w:val="009E4523"/>
    <w:rsid w:val="009E4865"/>
    <w:rsid w:val="009E4F4D"/>
    <w:rsid w:val="009E54FF"/>
    <w:rsid w:val="009E590E"/>
    <w:rsid w:val="009E5DE6"/>
    <w:rsid w:val="009E60A6"/>
    <w:rsid w:val="009E60C1"/>
    <w:rsid w:val="009E62B4"/>
    <w:rsid w:val="009E6504"/>
    <w:rsid w:val="009E7072"/>
    <w:rsid w:val="009E7B4C"/>
    <w:rsid w:val="009E7D07"/>
    <w:rsid w:val="009F00D5"/>
    <w:rsid w:val="009F038F"/>
    <w:rsid w:val="009F08BB"/>
    <w:rsid w:val="009F1209"/>
    <w:rsid w:val="009F1306"/>
    <w:rsid w:val="009F15A7"/>
    <w:rsid w:val="009F27B9"/>
    <w:rsid w:val="009F2831"/>
    <w:rsid w:val="009F2FC1"/>
    <w:rsid w:val="009F303B"/>
    <w:rsid w:val="009F31B7"/>
    <w:rsid w:val="009F320F"/>
    <w:rsid w:val="009F335A"/>
    <w:rsid w:val="009F3488"/>
    <w:rsid w:val="009F352B"/>
    <w:rsid w:val="009F39BE"/>
    <w:rsid w:val="009F489E"/>
    <w:rsid w:val="009F4914"/>
    <w:rsid w:val="009F4CC6"/>
    <w:rsid w:val="009F529A"/>
    <w:rsid w:val="009F5575"/>
    <w:rsid w:val="009F563D"/>
    <w:rsid w:val="009F6E3B"/>
    <w:rsid w:val="009F7698"/>
    <w:rsid w:val="009F7A34"/>
    <w:rsid w:val="00A008DB"/>
    <w:rsid w:val="00A00A96"/>
    <w:rsid w:val="00A00B0C"/>
    <w:rsid w:val="00A00B9F"/>
    <w:rsid w:val="00A00CF7"/>
    <w:rsid w:val="00A01E17"/>
    <w:rsid w:val="00A01E27"/>
    <w:rsid w:val="00A02558"/>
    <w:rsid w:val="00A029D3"/>
    <w:rsid w:val="00A02D1F"/>
    <w:rsid w:val="00A0315D"/>
    <w:rsid w:val="00A03362"/>
    <w:rsid w:val="00A03AA8"/>
    <w:rsid w:val="00A03C04"/>
    <w:rsid w:val="00A0401E"/>
    <w:rsid w:val="00A0433D"/>
    <w:rsid w:val="00A044EF"/>
    <w:rsid w:val="00A045A0"/>
    <w:rsid w:val="00A046CD"/>
    <w:rsid w:val="00A04801"/>
    <w:rsid w:val="00A04C60"/>
    <w:rsid w:val="00A0532B"/>
    <w:rsid w:val="00A062D5"/>
    <w:rsid w:val="00A06DE7"/>
    <w:rsid w:val="00A076A2"/>
    <w:rsid w:val="00A10064"/>
    <w:rsid w:val="00A10452"/>
    <w:rsid w:val="00A1072B"/>
    <w:rsid w:val="00A10850"/>
    <w:rsid w:val="00A10C16"/>
    <w:rsid w:val="00A10DA9"/>
    <w:rsid w:val="00A11AEA"/>
    <w:rsid w:val="00A129FD"/>
    <w:rsid w:val="00A12AC6"/>
    <w:rsid w:val="00A12C09"/>
    <w:rsid w:val="00A13171"/>
    <w:rsid w:val="00A146B7"/>
    <w:rsid w:val="00A147EC"/>
    <w:rsid w:val="00A14CBC"/>
    <w:rsid w:val="00A14D79"/>
    <w:rsid w:val="00A15042"/>
    <w:rsid w:val="00A152B2"/>
    <w:rsid w:val="00A157D2"/>
    <w:rsid w:val="00A15C3A"/>
    <w:rsid w:val="00A15C4E"/>
    <w:rsid w:val="00A15FBF"/>
    <w:rsid w:val="00A160FD"/>
    <w:rsid w:val="00A168A3"/>
    <w:rsid w:val="00A16A79"/>
    <w:rsid w:val="00A175D8"/>
    <w:rsid w:val="00A17EA4"/>
    <w:rsid w:val="00A201B1"/>
    <w:rsid w:val="00A209CD"/>
    <w:rsid w:val="00A20C26"/>
    <w:rsid w:val="00A20E8C"/>
    <w:rsid w:val="00A21BDA"/>
    <w:rsid w:val="00A21FC2"/>
    <w:rsid w:val="00A220C8"/>
    <w:rsid w:val="00A225D9"/>
    <w:rsid w:val="00A22929"/>
    <w:rsid w:val="00A22E25"/>
    <w:rsid w:val="00A230B4"/>
    <w:rsid w:val="00A23214"/>
    <w:rsid w:val="00A234E5"/>
    <w:rsid w:val="00A23B60"/>
    <w:rsid w:val="00A23FB1"/>
    <w:rsid w:val="00A2408D"/>
    <w:rsid w:val="00A245F7"/>
    <w:rsid w:val="00A246CB"/>
    <w:rsid w:val="00A247C4"/>
    <w:rsid w:val="00A24C54"/>
    <w:rsid w:val="00A24E98"/>
    <w:rsid w:val="00A25209"/>
    <w:rsid w:val="00A25C90"/>
    <w:rsid w:val="00A2601C"/>
    <w:rsid w:val="00A26081"/>
    <w:rsid w:val="00A2648D"/>
    <w:rsid w:val="00A26BCE"/>
    <w:rsid w:val="00A26C25"/>
    <w:rsid w:val="00A26EDF"/>
    <w:rsid w:val="00A27267"/>
    <w:rsid w:val="00A27485"/>
    <w:rsid w:val="00A27750"/>
    <w:rsid w:val="00A3012F"/>
    <w:rsid w:val="00A30B17"/>
    <w:rsid w:val="00A30E65"/>
    <w:rsid w:val="00A31836"/>
    <w:rsid w:val="00A31CCC"/>
    <w:rsid w:val="00A32212"/>
    <w:rsid w:val="00A3246B"/>
    <w:rsid w:val="00A3277D"/>
    <w:rsid w:val="00A32C60"/>
    <w:rsid w:val="00A33570"/>
    <w:rsid w:val="00A33685"/>
    <w:rsid w:val="00A33849"/>
    <w:rsid w:val="00A33FD5"/>
    <w:rsid w:val="00A33FEC"/>
    <w:rsid w:val="00A353F3"/>
    <w:rsid w:val="00A35A87"/>
    <w:rsid w:val="00A35C53"/>
    <w:rsid w:val="00A3624A"/>
    <w:rsid w:val="00A365ED"/>
    <w:rsid w:val="00A36A76"/>
    <w:rsid w:val="00A36D4F"/>
    <w:rsid w:val="00A378C6"/>
    <w:rsid w:val="00A40198"/>
    <w:rsid w:val="00A404BA"/>
    <w:rsid w:val="00A40E09"/>
    <w:rsid w:val="00A40EC8"/>
    <w:rsid w:val="00A40ED1"/>
    <w:rsid w:val="00A4163F"/>
    <w:rsid w:val="00A418DA"/>
    <w:rsid w:val="00A41DD7"/>
    <w:rsid w:val="00A420CA"/>
    <w:rsid w:val="00A4292F"/>
    <w:rsid w:val="00A42A85"/>
    <w:rsid w:val="00A42D8B"/>
    <w:rsid w:val="00A438F2"/>
    <w:rsid w:val="00A43D06"/>
    <w:rsid w:val="00A43DB8"/>
    <w:rsid w:val="00A4410A"/>
    <w:rsid w:val="00A4447E"/>
    <w:rsid w:val="00A446E3"/>
    <w:rsid w:val="00A448FA"/>
    <w:rsid w:val="00A44934"/>
    <w:rsid w:val="00A449BE"/>
    <w:rsid w:val="00A45251"/>
    <w:rsid w:val="00A45BDB"/>
    <w:rsid w:val="00A45F12"/>
    <w:rsid w:val="00A468FA"/>
    <w:rsid w:val="00A46ADE"/>
    <w:rsid w:val="00A46D17"/>
    <w:rsid w:val="00A4708F"/>
    <w:rsid w:val="00A47431"/>
    <w:rsid w:val="00A47453"/>
    <w:rsid w:val="00A47DD3"/>
    <w:rsid w:val="00A50650"/>
    <w:rsid w:val="00A50BC6"/>
    <w:rsid w:val="00A50EB1"/>
    <w:rsid w:val="00A51525"/>
    <w:rsid w:val="00A5176A"/>
    <w:rsid w:val="00A52098"/>
    <w:rsid w:val="00A52B42"/>
    <w:rsid w:val="00A52CE5"/>
    <w:rsid w:val="00A53219"/>
    <w:rsid w:val="00A5356C"/>
    <w:rsid w:val="00A54381"/>
    <w:rsid w:val="00A54576"/>
    <w:rsid w:val="00A545C6"/>
    <w:rsid w:val="00A546F6"/>
    <w:rsid w:val="00A55A0D"/>
    <w:rsid w:val="00A55BDB"/>
    <w:rsid w:val="00A5601D"/>
    <w:rsid w:val="00A5634D"/>
    <w:rsid w:val="00A56379"/>
    <w:rsid w:val="00A5651C"/>
    <w:rsid w:val="00A566D0"/>
    <w:rsid w:val="00A56720"/>
    <w:rsid w:val="00A56D35"/>
    <w:rsid w:val="00A6056B"/>
    <w:rsid w:val="00A60903"/>
    <w:rsid w:val="00A60B8F"/>
    <w:rsid w:val="00A60DFC"/>
    <w:rsid w:val="00A61E4D"/>
    <w:rsid w:val="00A621D9"/>
    <w:rsid w:val="00A62276"/>
    <w:rsid w:val="00A623D9"/>
    <w:rsid w:val="00A626B6"/>
    <w:rsid w:val="00A62D63"/>
    <w:rsid w:val="00A632C4"/>
    <w:rsid w:val="00A63356"/>
    <w:rsid w:val="00A63458"/>
    <w:rsid w:val="00A6387E"/>
    <w:rsid w:val="00A638DF"/>
    <w:rsid w:val="00A63D30"/>
    <w:rsid w:val="00A643E0"/>
    <w:rsid w:val="00A64880"/>
    <w:rsid w:val="00A64A13"/>
    <w:rsid w:val="00A64D5C"/>
    <w:rsid w:val="00A65CEB"/>
    <w:rsid w:val="00A6670C"/>
    <w:rsid w:val="00A703D1"/>
    <w:rsid w:val="00A70A0A"/>
    <w:rsid w:val="00A70B7D"/>
    <w:rsid w:val="00A7106A"/>
    <w:rsid w:val="00A71B69"/>
    <w:rsid w:val="00A71FDF"/>
    <w:rsid w:val="00A721C5"/>
    <w:rsid w:val="00A72B28"/>
    <w:rsid w:val="00A73C16"/>
    <w:rsid w:val="00A73EC0"/>
    <w:rsid w:val="00A73FCA"/>
    <w:rsid w:val="00A74604"/>
    <w:rsid w:val="00A74771"/>
    <w:rsid w:val="00A74CD8"/>
    <w:rsid w:val="00A74F1C"/>
    <w:rsid w:val="00A75121"/>
    <w:rsid w:val="00A75364"/>
    <w:rsid w:val="00A75AD1"/>
    <w:rsid w:val="00A768B7"/>
    <w:rsid w:val="00A76BA5"/>
    <w:rsid w:val="00A76D97"/>
    <w:rsid w:val="00A77226"/>
    <w:rsid w:val="00A77529"/>
    <w:rsid w:val="00A776E2"/>
    <w:rsid w:val="00A77E86"/>
    <w:rsid w:val="00A80F3F"/>
    <w:rsid w:val="00A818AF"/>
    <w:rsid w:val="00A823A6"/>
    <w:rsid w:val="00A82FEE"/>
    <w:rsid w:val="00A837CC"/>
    <w:rsid w:val="00A8388F"/>
    <w:rsid w:val="00A843A5"/>
    <w:rsid w:val="00A84637"/>
    <w:rsid w:val="00A84998"/>
    <w:rsid w:val="00A84B2E"/>
    <w:rsid w:val="00A85BA4"/>
    <w:rsid w:val="00A86024"/>
    <w:rsid w:val="00A862A7"/>
    <w:rsid w:val="00A865A9"/>
    <w:rsid w:val="00A87159"/>
    <w:rsid w:val="00A87C22"/>
    <w:rsid w:val="00A87E73"/>
    <w:rsid w:val="00A9144B"/>
    <w:rsid w:val="00A9206A"/>
    <w:rsid w:val="00A92AF3"/>
    <w:rsid w:val="00A931C8"/>
    <w:rsid w:val="00A93283"/>
    <w:rsid w:val="00A93375"/>
    <w:rsid w:val="00A93A15"/>
    <w:rsid w:val="00A9407E"/>
    <w:rsid w:val="00A95740"/>
    <w:rsid w:val="00A95748"/>
    <w:rsid w:val="00A96E7B"/>
    <w:rsid w:val="00A96EF6"/>
    <w:rsid w:val="00A97245"/>
    <w:rsid w:val="00AA00D1"/>
    <w:rsid w:val="00AA026F"/>
    <w:rsid w:val="00AA028D"/>
    <w:rsid w:val="00AA07DC"/>
    <w:rsid w:val="00AA1659"/>
    <w:rsid w:val="00AA1967"/>
    <w:rsid w:val="00AA1FC9"/>
    <w:rsid w:val="00AA2168"/>
    <w:rsid w:val="00AA2273"/>
    <w:rsid w:val="00AA244D"/>
    <w:rsid w:val="00AA25EB"/>
    <w:rsid w:val="00AA31A8"/>
    <w:rsid w:val="00AA35B9"/>
    <w:rsid w:val="00AA3F0F"/>
    <w:rsid w:val="00AA44FA"/>
    <w:rsid w:val="00AA4AEF"/>
    <w:rsid w:val="00AA502F"/>
    <w:rsid w:val="00AA5343"/>
    <w:rsid w:val="00AA696A"/>
    <w:rsid w:val="00AA6A91"/>
    <w:rsid w:val="00AA6DE7"/>
    <w:rsid w:val="00AA6F0F"/>
    <w:rsid w:val="00AA70E7"/>
    <w:rsid w:val="00AA723D"/>
    <w:rsid w:val="00AA7268"/>
    <w:rsid w:val="00AA75AB"/>
    <w:rsid w:val="00AB06D7"/>
    <w:rsid w:val="00AB0980"/>
    <w:rsid w:val="00AB1012"/>
    <w:rsid w:val="00AB1C72"/>
    <w:rsid w:val="00AB2263"/>
    <w:rsid w:val="00AB2DBB"/>
    <w:rsid w:val="00AB3053"/>
    <w:rsid w:val="00AB400E"/>
    <w:rsid w:val="00AB430C"/>
    <w:rsid w:val="00AB45E3"/>
    <w:rsid w:val="00AB4BB7"/>
    <w:rsid w:val="00AB5ACE"/>
    <w:rsid w:val="00AB68CE"/>
    <w:rsid w:val="00AB7342"/>
    <w:rsid w:val="00AC056C"/>
    <w:rsid w:val="00AC07C3"/>
    <w:rsid w:val="00AC0F5B"/>
    <w:rsid w:val="00AC15B0"/>
    <w:rsid w:val="00AC1935"/>
    <w:rsid w:val="00AC1BA3"/>
    <w:rsid w:val="00AC1C6A"/>
    <w:rsid w:val="00AC2299"/>
    <w:rsid w:val="00AC3058"/>
    <w:rsid w:val="00AC3740"/>
    <w:rsid w:val="00AC3CA2"/>
    <w:rsid w:val="00AC4136"/>
    <w:rsid w:val="00AC43B8"/>
    <w:rsid w:val="00AC4657"/>
    <w:rsid w:val="00AC5139"/>
    <w:rsid w:val="00AC5287"/>
    <w:rsid w:val="00AC59E5"/>
    <w:rsid w:val="00AC59ED"/>
    <w:rsid w:val="00AC5C55"/>
    <w:rsid w:val="00AC6615"/>
    <w:rsid w:val="00AC6675"/>
    <w:rsid w:val="00AC6A3F"/>
    <w:rsid w:val="00AC70E3"/>
    <w:rsid w:val="00AC79A3"/>
    <w:rsid w:val="00AD0041"/>
    <w:rsid w:val="00AD02E5"/>
    <w:rsid w:val="00AD0B04"/>
    <w:rsid w:val="00AD15F7"/>
    <w:rsid w:val="00AD1AB4"/>
    <w:rsid w:val="00AD1F22"/>
    <w:rsid w:val="00AD201A"/>
    <w:rsid w:val="00AD2074"/>
    <w:rsid w:val="00AD3161"/>
    <w:rsid w:val="00AD34ED"/>
    <w:rsid w:val="00AD3D05"/>
    <w:rsid w:val="00AD3D3B"/>
    <w:rsid w:val="00AD3FAA"/>
    <w:rsid w:val="00AD5035"/>
    <w:rsid w:val="00AD504E"/>
    <w:rsid w:val="00AD5518"/>
    <w:rsid w:val="00AD5E09"/>
    <w:rsid w:val="00AD5F52"/>
    <w:rsid w:val="00AD60E9"/>
    <w:rsid w:val="00AD633A"/>
    <w:rsid w:val="00AD6510"/>
    <w:rsid w:val="00AD6645"/>
    <w:rsid w:val="00AD6733"/>
    <w:rsid w:val="00AD789B"/>
    <w:rsid w:val="00AD7AA4"/>
    <w:rsid w:val="00AE0332"/>
    <w:rsid w:val="00AE0D5B"/>
    <w:rsid w:val="00AE11C6"/>
    <w:rsid w:val="00AE27E7"/>
    <w:rsid w:val="00AE2A8B"/>
    <w:rsid w:val="00AE328A"/>
    <w:rsid w:val="00AE335A"/>
    <w:rsid w:val="00AE42F7"/>
    <w:rsid w:val="00AE4C85"/>
    <w:rsid w:val="00AE5369"/>
    <w:rsid w:val="00AE543C"/>
    <w:rsid w:val="00AE5C34"/>
    <w:rsid w:val="00AE5CA0"/>
    <w:rsid w:val="00AE5FCA"/>
    <w:rsid w:val="00AE7094"/>
    <w:rsid w:val="00AE743F"/>
    <w:rsid w:val="00AE7574"/>
    <w:rsid w:val="00AE7D9D"/>
    <w:rsid w:val="00AE7F10"/>
    <w:rsid w:val="00AF0267"/>
    <w:rsid w:val="00AF02E3"/>
    <w:rsid w:val="00AF13F7"/>
    <w:rsid w:val="00AF16A5"/>
    <w:rsid w:val="00AF1FEF"/>
    <w:rsid w:val="00AF2FD2"/>
    <w:rsid w:val="00AF3099"/>
    <w:rsid w:val="00AF3755"/>
    <w:rsid w:val="00AF3787"/>
    <w:rsid w:val="00AF4302"/>
    <w:rsid w:val="00AF4BA2"/>
    <w:rsid w:val="00AF53A6"/>
    <w:rsid w:val="00AF5C57"/>
    <w:rsid w:val="00AF600A"/>
    <w:rsid w:val="00AF6250"/>
    <w:rsid w:val="00AF6555"/>
    <w:rsid w:val="00AF7218"/>
    <w:rsid w:val="00AF73F7"/>
    <w:rsid w:val="00AF7430"/>
    <w:rsid w:val="00AF76BB"/>
    <w:rsid w:val="00AF7984"/>
    <w:rsid w:val="00AF7A69"/>
    <w:rsid w:val="00B001CE"/>
    <w:rsid w:val="00B008B7"/>
    <w:rsid w:val="00B009FB"/>
    <w:rsid w:val="00B01476"/>
    <w:rsid w:val="00B0153C"/>
    <w:rsid w:val="00B020E2"/>
    <w:rsid w:val="00B023CA"/>
    <w:rsid w:val="00B023D0"/>
    <w:rsid w:val="00B02C4D"/>
    <w:rsid w:val="00B03DCA"/>
    <w:rsid w:val="00B03DE4"/>
    <w:rsid w:val="00B03F31"/>
    <w:rsid w:val="00B04407"/>
    <w:rsid w:val="00B045C6"/>
    <w:rsid w:val="00B048DA"/>
    <w:rsid w:val="00B04A66"/>
    <w:rsid w:val="00B04C44"/>
    <w:rsid w:val="00B04DB5"/>
    <w:rsid w:val="00B04DC0"/>
    <w:rsid w:val="00B05073"/>
    <w:rsid w:val="00B0565D"/>
    <w:rsid w:val="00B05E20"/>
    <w:rsid w:val="00B061EA"/>
    <w:rsid w:val="00B06304"/>
    <w:rsid w:val="00B064A8"/>
    <w:rsid w:val="00B06EF8"/>
    <w:rsid w:val="00B07042"/>
    <w:rsid w:val="00B0775A"/>
    <w:rsid w:val="00B07B4E"/>
    <w:rsid w:val="00B10499"/>
    <w:rsid w:val="00B128AF"/>
    <w:rsid w:val="00B12A61"/>
    <w:rsid w:val="00B13F37"/>
    <w:rsid w:val="00B1447D"/>
    <w:rsid w:val="00B1478E"/>
    <w:rsid w:val="00B14816"/>
    <w:rsid w:val="00B14C14"/>
    <w:rsid w:val="00B15016"/>
    <w:rsid w:val="00B15034"/>
    <w:rsid w:val="00B15253"/>
    <w:rsid w:val="00B153A9"/>
    <w:rsid w:val="00B15524"/>
    <w:rsid w:val="00B15C32"/>
    <w:rsid w:val="00B15F87"/>
    <w:rsid w:val="00B164E6"/>
    <w:rsid w:val="00B16953"/>
    <w:rsid w:val="00B16E18"/>
    <w:rsid w:val="00B17F4B"/>
    <w:rsid w:val="00B2010B"/>
    <w:rsid w:val="00B2057D"/>
    <w:rsid w:val="00B20B8E"/>
    <w:rsid w:val="00B20DB6"/>
    <w:rsid w:val="00B20EA8"/>
    <w:rsid w:val="00B21C85"/>
    <w:rsid w:val="00B21D2A"/>
    <w:rsid w:val="00B21FBE"/>
    <w:rsid w:val="00B22B37"/>
    <w:rsid w:val="00B22EA4"/>
    <w:rsid w:val="00B22F6D"/>
    <w:rsid w:val="00B22FEA"/>
    <w:rsid w:val="00B235B7"/>
    <w:rsid w:val="00B23705"/>
    <w:rsid w:val="00B23F3F"/>
    <w:rsid w:val="00B24504"/>
    <w:rsid w:val="00B262C5"/>
    <w:rsid w:val="00B26C02"/>
    <w:rsid w:val="00B27641"/>
    <w:rsid w:val="00B27647"/>
    <w:rsid w:val="00B277D8"/>
    <w:rsid w:val="00B2785D"/>
    <w:rsid w:val="00B27864"/>
    <w:rsid w:val="00B27CE1"/>
    <w:rsid w:val="00B3081F"/>
    <w:rsid w:val="00B31111"/>
    <w:rsid w:val="00B31BDC"/>
    <w:rsid w:val="00B336B7"/>
    <w:rsid w:val="00B340DE"/>
    <w:rsid w:val="00B34550"/>
    <w:rsid w:val="00B3524A"/>
    <w:rsid w:val="00B35724"/>
    <w:rsid w:val="00B35765"/>
    <w:rsid w:val="00B35AB3"/>
    <w:rsid w:val="00B35C6D"/>
    <w:rsid w:val="00B35CDD"/>
    <w:rsid w:val="00B35DEF"/>
    <w:rsid w:val="00B35F3A"/>
    <w:rsid w:val="00B361C8"/>
    <w:rsid w:val="00B364D1"/>
    <w:rsid w:val="00B366CD"/>
    <w:rsid w:val="00B3678D"/>
    <w:rsid w:val="00B36F9D"/>
    <w:rsid w:val="00B37002"/>
    <w:rsid w:val="00B374D1"/>
    <w:rsid w:val="00B37ABA"/>
    <w:rsid w:val="00B406FE"/>
    <w:rsid w:val="00B40D9B"/>
    <w:rsid w:val="00B41D0D"/>
    <w:rsid w:val="00B41D29"/>
    <w:rsid w:val="00B41FC0"/>
    <w:rsid w:val="00B42530"/>
    <w:rsid w:val="00B42601"/>
    <w:rsid w:val="00B426D5"/>
    <w:rsid w:val="00B42A70"/>
    <w:rsid w:val="00B42FE9"/>
    <w:rsid w:val="00B43321"/>
    <w:rsid w:val="00B434C0"/>
    <w:rsid w:val="00B43920"/>
    <w:rsid w:val="00B450BD"/>
    <w:rsid w:val="00B453B0"/>
    <w:rsid w:val="00B4578E"/>
    <w:rsid w:val="00B457D2"/>
    <w:rsid w:val="00B45FD6"/>
    <w:rsid w:val="00B46169"/>
    <w:rsid w:val="00B46179"/>
    <w:rsid w:val="00B46675"/>
    <w:rsid w:val="00B46857"/>
    <w:rsid w:val="00B4714B"/>
    <w:rsid w:val="00B474D7"/>
    <w:rsid w:val="00B47E44"/>
    <w:rsid w:val="00B505B4"/>
    <w:rsid w:val="00B50D15"/>
    <w:rsid w:val="00B51109"/>
    <w:rsid w:val="00B5129C"/>
    <w:rsid w:val="00B524CB"/>
    <w:rsid w:val="00B525EC"/>
    <w:rsid w:val="00B533BA"/>
    <w:rsid w:val="00B536B8"/>
    <w:rsid w:val="00B538C3"/>
    <w:rsid w:val="00B53928"/>
    <w:rsid w:val="00B5392B"/>
    <w:rsid w:val="00B53EED"/>
    <w:rsid w:val="00B54048"/>
    <w:rsid w:val="00B54E59"/>
    <w:rsid w:val="00B5568A"/>
    <w:rsid w:val="00B55852"/>
    <w:rsid w:val="00B55A44"/>
    <w:rsid w:val="00B55EEA"/>
    <w:rsid w:val="00B606A9"/>
    <w:rsid w:val="00B61226"/>
    <w:rsid w:val="00B618DB"/>
    <w:rsid w:val="00B62AFE"/>
    <w:rsid w:val="00B62EB1"/>
    <w:rsid w:val="00B6335D"/>
    <w:rsid w:val="00B63B96"/>
    <w:rsid w:val="00B6423C"/>
    <w:rsid w:val="00B643F7"/>
    <w:rsid w:val="00B645E1"/>
    <w:rsid w:val="00B64C5F"/>
    <w:rsid w:val="00B64F40"/>
    <w:rsid w:val="00B65244"/>
    <w:rsid w:val="00B6585F"/>
    <w:rsid w:val="00B658CC"/>
    <w:rsid w:val="00B65BE5"/>
    <w:rsid w:val="00B65E98"/>
    <w:rsid w:val="00B65F49"/>
    <w:rsid w:val="00B66085"/>
    <w:rsid w:val="00B6650C"/>
    <w:rsid w:val="00B66F68"/>
    <w:rsid w:val="00B67701"/>
    <w:rsid w:val="00B678AC"/>
    <w:rsid w:val="00B70315"/>
    <w:rsid w:val="00B70C52"/>
    <w:rsid w:val="00B7106D"/>
    <w:rsid w:val="00B710D5"/>
    <w:rsid w:val="00B7190C"/>
    <w:rsid w:val="00B71BC4"/>
    <w:rsid w:val="00B7258B"/>
    <w:rsid w:val="00B7293E"/>
    <w:rsid w:val="00B72A16"/>
    <w:rsid w:val="00B7303A"/>
    <w:rsid w:val="00B73CF0"/>
    <w:rsid w:val="00B73E7C"/>
    <w:rsid w:val="00B7401E"/>
    <w:rsid w:val="00B74444"/>
    <w:rsid w:val="00B755DA"/>
    <w:rsid w:val="00B756ED"/>
    <w:rsid w:val="00B75927"/>
    <w:rsid w:val="00B76562"/>
    <w:rsid w:val="00B7737E"/>
    <w:rsid w:val="00B77899"/>
    <w:rsid w:val="00B80603"/>
    <w:rsid w:val="00B8173D"/>
    <w:rsid w:val="00B81A1E"/>
    <w:rsid w:val="00B81BB2"/>
    <w:rsid w:val="00B81DF3"/>
    <w:rsid w:val="00B8280F"/>
    <w:rsid w:val="00B8282F"/>
    <w:rsid w:val="00B82B97"/>
    <w:rsid w:val="00B82C5C"/>
    <w:rsid w:val="00B82EF6"/>
    <w:rsid w:val="00B83648"/>
    <w:rsid w:val="00B8379A"/>
    <w:rsid w:val="00B8391D"/>
    <w:rsid w:val="00B850AF"/>
    <w:rsid w:val="00B858C0"/>
    <w:rsid w:val="00B85D80"/>
    <w:rsid w:val="00B85FB0"/>
    <w:rsid w:val="00B86470"/>
    <w:rsid w:val="00B86670"/>
    <w:rsid w:val="00B86B00"/>
    <w:rsid w:val="00B86B35"/>
    <w:rsid w:val="00B86C8E"/>
    <w:rsid w:val="00B8711D"/>
    <w:rsid w:val="00B87A33"/>
    <w:rsid w:val="00B87C41"/>
    <w:rsid w:val="00B87E46"/>
    <w:rsid w:val="00B87F52"/>
    <w:rsid w:val="00B90201"/>
    <w:rsid w:val="00B90501"/>
    <w:rsid w:val="00B9052C"/>
    <w:rsid w:val="00B90E0C"/>
    <w:rsid w:val="00B912FD"/>
    <w:rsid w:val="00B91381"/>
    <w:rsid w:val="00B92319"/>
    <w:rsid w:val="00B93300"/>
    <w:rsid w:val="00B934BF"/>
    <w:rsid w:val="00B9357C"/>
    <w:rsid w:val="00B93996"/>
    <w:rsid w:val="00B93A9E"/>
    <w:rsid w:val="00B93BAD"/>
    <w:rsid w:val="00B93C43"/>
    <w:rsid w:val="00B93EB5"/>
    <w:rsid w:val="00B944C5"/>
    <w:rsid w:val="00B948F8"/>
    <w:rsid w:val="00B94D9D"/>
    <w:rsid w:val="00B955B7"/>
    <w:rsid w:val="00B9597B"/>
    <w:rsid w:val="00B97BB4"/>
    <w:rsid w:val="00B97DDA"/>
    <w:rsid w:val="00BA054C"/>
    <w:rsid w:val="00BA0CC9"/>
    <w:rsid w:val="00BA0FB3"/>
    <w:rsid w:val="00BA1205"/>
    <w:rsid w:val="00BA1E87"/>
    <w:rsid w:val="00BA1F9D"/>
    <w:rsid w:val="00BA2AD7"/>
    <w:rsid w:val="00BA2AF3"/>
    <w:rsid w:val="00BA30C4"/>
    <w:rsid w:val="00BA3A02"/>
    <w:rsid w:val="00BA3EDE"/>
    <w:rsid w:val="00BA40C4"/>
    <w:rsid w:val="00BA5ABC"/>
    <w:rsid w:val="00BA5CAF"/>
    <w:rsid w:val="00BA6435"/>
    <w:rsid w:val="00BA676D"/>
    <w:rsid w:val="00BA6CE5"/>
    <w:rsid w:val="00BA6F1E"/>
    <w:rsid w:val="00BA77AF"/>
    <w:rsid w:val="00BA7CA4"/>
    <w:rsid w:val="00BB144A"/>
    <w:rsid w:val="00BB1979"/>
    <w:rsid w:val="00BB23A9"/>
    <w:rsid w:val="00BB2517"/>
    <w:rsid w:val="00BB2904"/>
    <w:rsid w:val="00BB31BB"/>
    <w:rsid w:val="00BB46F2"/>
    <w:rsid w:val="00BB47AF"/>
    <w:rsid w:val="00BB47F8"/>
    <w:rsid w:val="00BB4932"/>
    <w:rsid w:val="00BB52EA"/>
    <w:rsid w:val="00BB5318"/>
    <w:rsid w:val="00BB5BDE"/>
    <w:rsid w:val="00BB645C"/>
    <w:rsid w:val="00BB6C4F"/>
    <w:rsid w:val="00BB78FC"/>
    <w:rsid w:val="00BC0734"/>
    <w:rsid w:val="00BC1D3E"/>
    <w:rsid w:val="00BC1F96"/>
    <w:rsid w:val="00BC2A05"/>
    <w:rsid w:val="00BC2C5E"/>
    <w:rsid w:val="00BC2ED5"/>
    <w:rsid w:val="00BC37B5"/>
    <w:rsid w:val="00BC37DC"/>
    <w:rsid w:val="00BC384D"/>
    <w:rsid w:val="00BC3B79"/>
    <w:rsid w:val="00BC3D22"/>
    <w:rsid w:val="00BC3E82"/>
    <w:rsid w:val="00BC4937"/>
    <w:rsid w:val="00BC4A22"/>
    <w:rsid w:val="00BC4D02"/>
    <w:rsid w:val="00BC4F96"/>
    <w:rsid w:val="00BC5529"/>
    <w:rsid w:val="00BC5DD8"/>
    <w:rsid w:val="00BC6C7C"/>
    <w:rsid w:val="00BC735B"/>
    <w:rsid w:val="00BC763C"/>
    <w:rsid w:val="00BC770C"/>
    <w:rsid w:val="00BC7D5E"/>
    <w:rsid w:val="00BC7F3B"/>
    <w:rsid w:val="00BD003F"/>
    <w:rsid w:val="00BD0163"/>
    <w:rsid w:val="00BD043F"/>
    <w:rsid w:val="00BD0754"/>
    <w:rsid w:val="00BD076D"/>
    <w:rsid w:val="00BD0A05"/>
    <w:rsid w:val="00BD118E"/>
    <w:rsid w:val="00BD16B6"/>
    <w:rsid w:val="00BD1724"/>
    <w:rsid w:val="00BD1744"/>
    <w:rsid w:val="00BD178D"/>
    <w:rsid w:val="00BD1A1F"/>
    <w:rsid w:val="00BD2292"/>
    <w:rsid w:val="00BD2598"/>
    <w:rsid w:val="00BD3529"/>
    <w:rsid w:val="00BD3AE1"/>
    <w:rsid w:val="00BD3D9D"/>
    <w:rsid w:val="00BD3E50"/>
    <w:rsid w:val="00BD40CB"/>
    <w:rsid w:val="00BD4B36"/>
    <w:rsid w:val="00BD530A"/>
    <w:rsid w:val="00BD5473"/>
    <w:rsid w:val="00BD59E2"/>
    <w:rsid w:val="00BD5A65"/>
    <w:rsid w:val="00BD5B11"/>
    <w:rsid w:val="00BD61A7"/>
    <w:rsid w:val="00BD7822"/>
    <w:rsid w:val="00BD7A3F"/>
    <w:rsid w:val="00BE0091"/>
    <w:rsid w:val="00BE045E"/>
    <w:rsid w:val="00BE0704"/>
    <w:rsid w:val="00BE0BFB"/>
    <w:rsid w:val="00BE1415"/>
    <w:rsid w:val="00BE14CF"/>
    <w:rsid w:val="00BE152B"/>
    <w:rsid w:val="00BE1BFE"/>
    <w:rsid w:val="00BE3065"/>
    <w:rsid w:val="00BE399B"/>
    <w:rsid w:val="00BE3E5F"/>
    <w:rsid w:val="00BE417E"/>
    <w:rsid w:val="00BE4F77"/>
    <w:rsid w:val="00BE5DBE"/>
    <w:rsid w:val="00BE5DE2"/>
    <w:rsid w:val="00BE66A2"/>
    <w:rsid w:val="00BE6797"/>
    <w:rsid w:val="00BE6AE4"/>
    <w:rsid w:val="00BE7081"/>
    <w:rsid w:val="00BE72AB"/>
    <w:rsid w:val="00BE732F"/>
    <w:rsid w:val="00BE7434"/>
    <w:rsid w:val="00BE79A8"/>
    <w:rsid w:val="00BF03D8"/>
    <w:rsid w:val="00BF075B"/>
    <w:rsid w:val="00BF1283"/>
    <w:rsid w:val="00BF1B57"/>
    <w:rsid w:val="00BF1CD6"/>
    <w:rsid w:val="00BF23CD"/>
    <w:rsid w:val="00BF2915"/>
    <w:rsid w:val="00BF3549"/>
    <w:rsid w:val="00BF42F9"/>
    <w:rsid w:val="00BF4B22"/>
    <w:rsid w:val="00BF4C76"/>
    <w:rsid w:val="00BF5D94"/>
    <w:rsid w:val="00BF6101"/>
    <w:rsid w:val="00BF68AE"/>
    <w:rsid w:val="00BF69FB"/>
    <w:rsid w:val="00BF7AF4"/>
    <w:rsid w:val="00C00CFD"/>
    <w:rsid w:val="00C01912"/>
    <w:rsid w:val="00C02471"/>
    <w:rsid w:val="00C02F95"/>
    <w:rsid w:val="00C03851"/>
    <w:rsid w:val="00C0423A"/>
    <w:rsid w:val="00C046DE"/>
    <w:rsid w:val="00C04842"/>
    <w:rsid w:val="00C04B38"/>
    <w:rsid w:val="00C05096"/>
    <w:rsid w:val="00C05B67"/>
    <w:rsid w:val="00C06AF0"/>
    <w:rsid w:val="00C06C02"/>
    <w:rsid w:val="00C0715D"/>
    <w:rsid w:val="00C07D74"/>
    <w:rsid w:val="00C108BF"/>
    <w:rsid w:val="00C10E39"/>
    <w:rsid w:val="00C120C3"/>
    <w:rsid w:val="00C12413"/>
    <w:rsid w:val="00C124E0"/>
    <w:rsid w:val="00C1270B"/>
    <w:rsid w:val="00C12A44"/>
    <w:rsid w:val="00C12DBB"/>
    <w:rsid w:val="00C1360C"/>
    <w:rsid w:val="00C136A6"/>
    <w:rsid w:val="00C13A5E"/>
    <w:rsid w:val="00C13E4A"/>
    <w:rsid w:val="00C1425F"/>
    <w:rsid w:val="00C14657"/>
    <w:rsid w:val="00C14750"/>
    <w:rsid w:val="00C147A1"/>
    <w:rsid w:val="00C147A8"/>
    <w:rsid w:val="00C153F6"/>
    <w:rsid w:val="00C15B84"/>
    <w:rsid w:val="00C1639E"/>
    <w:rsid w:val="00C16582"/>
    <w:rsid w:val="00C16A61"/>
    <w:rsid w:val="00C17118"/>
    <w:rsid w:val="00C1756A"/>
    <w:rsid w:val="00C17FF2"/>
    <w:rsid w:val="00C200E0"/>
    <w:rsid w:val="00C20AB6"/>
    <w:rsid w:val="00C20DC2"/>
    <w:rsid w:val="00C2208B"/>
    <w:rsid w:val="00C2214E"/>
    <w:rsid w:val="00C224CF"/>
    <w:rsid w:val="00C227D9"/>
    <w:rsid w:val="00C22A6F"/>
    <w:rsid w:val="00C2423D"/>
    <w:rsid w:val="00C24878"/>
    <w:rsid w:val="00C2519B"/>
    <w:rsid w:val="00C25923"/>
    <w:rsid w:val="00C264B7"/>
    <w:rsid w:val="00C266DB"/>
    <w:rsid w:val="00C26A49"/>
    <w:rsid w:val="00C26BDF"/>
    <w:rsid w:val="00C27579"/>
    <w:rsid w:val="00C27C05"/>
    <w:rsid w:val="00C302D9"/>
    <w:rsid w:val="00C311C3"/>
    <w:rsid w:val="00C31C10"/>
    <w:rsid w:val="00C31EC8"/>
    <w:rsid w:val="00C31FE3"/>
    <w:rsid w:val="00C31FFB"/>
    <w:rsid w:val="00C3272A"/>
    <w:rsid w:val="00C328D6"/>
    <w:rsid w:val="00C32AB5"/>
    <w:rsid w:val="00C32FBC"/>
    <w:rsid w:val="00C33075"/>
    <w:rsid w:val="00C33FA7"/>
    <w:rsid w:val="00C34606"/>
    <w:rsid w:val="00C35A05"/>
    <w:rsid w:val="00C35BAD"/>
    <w:rsid w:val="00C35D22"/>
    <w:rsid w:val="00C363E2"/>
    <w:rsid w:val="00C36588"/>
    <w:rsid w:val="00C36674"/>
    <w:rsid w:val="00C36ACB"/>
    <w:rsid w:val="00C373D9"/>
    <w:rsid w:val="00C37A6E"/>
    <w:rsid w:val="00C4047C"/>
    <w:rsid w:val="00C4058F"/>
    <w:rsid w:val="00C40C63"/>
    <w:rsid w:val="00C41A01"/>
    <w:rsid w:val="00C41A71"/>
    <w:rsid w:val="00C41C45"/>
    <w:rsid w:val="00C4201D"/>
    <w:rsid w:val="00C4288C"/>
    <w:rsid w:val="00C429A1"/>
    <w:rsid w:val="00C42A91"/>
    <w:rsid w:val="00C430C0"/>
    <w:rsid w:val="00C43E67"/>
    <w:rsid w:val="00C43F86"/>
    <w:rsid w:val="00C44408"/>
    <w:rsid w:val="00C44C99"/>
    <w:rsid w:val="00C44F59"/>
    <w:rsid w:val="00C4586A"/>
    <w:rsid w:val="00C4630F"/>
    <w:rsid w:val="00C4660E"/>
    <w:rsid w:val="00C469EC"/>
    <w:rsid w:val="00C46C28"/>
    <w:rsid w:val="00C47052"/>
    <w:rsid w:val="00C4788B"/>
    <w:rsid w:val="00C47D5E"/>
    <w:rsid w:val="00C501EC"/>
    <w:rsid w:val="00C50731"/>
    <w:rsid w:val="00C507E6"/>
    <w:rsid w:val="00C5081F"/>
    <w:rsid w:val="00C508D6"/>
    <w:rsid w:val="00C50F14"/>
    <w:rsid w:val="00C5177C"/>
    <w:rsid w:val="00C51F4F"/>
    <w:rsid w:val="00C5208A"/>
    <w:rsid w:val="00C5264B"/>
    <w:rsid w:val="00C529C5"/>
    <w:rsid w:val="00C52CDA"/>
    <w:rsid w:val="00C52E67"/>
    <w:rsid w:val="00C5352D"/>
    <w:rsid w:val="00C53613"/>
    <w:rsid w:val="00C53929"/>
    <w:rsid w:val="00C5431E"/>
    <w:rsid w:val="00C546B8"/>
    <w:rsid w:val="00C55684"/>
    <w:rsid w:val="00C557A0"/>
    <w:rsid w:val="00C55A60"/>
    <w:rsid w:val="00C55F6B"/>
    <w:rsid w:val="00C55FFD"/>
    <w:rsid w:val="00C56286"/>
    <w:rsid w:val="00C564BB"/>
    <w:rsid w:val="00C57498"/>
    <w:rsid w:val="00C574D3"/>
    <w:rsid w:val="00C57819"/>
    <w:rsid w:val="00C57B23"/>
    <w:rsid w:val="00C57D83"/>
    <w:rsid w:val="00C600F1"/>
    <w:rsid w:val="00C6023B"/>
    <w:rsid w:val="00C6066C"/>
    <w:rsid w:val="00C60EAC"/>
    <w:rsid w:val="00C610E1"/>
    <w:rsid w:val="00C61B2C"/>
    <w:rsid w:val="00C624AA"/>
    <w:rsid w:val="00C62604"/>
    <w:rsid w:val="00C62D89"/>
    <w:rsid w:val="00C62EC9"/>
    <w:rsid w:val="00C63820"/>
    <w:rsid w:val="00C63D30"/>
    <w:rsid w:val="00C63ED4"/>
    <w:rsid w:val="00C6405D"/>
    <w:rsid w:val="00C642BA"/>
    <w:rsid w:val="00C6453A"/>
    <w:rsid w:val="00C64DE4"/>
    <w:rsid w:val="00C653CB"/>
    <w:rsid w:val="00C654AE"/>
    <w:rsid w:val="00C659D6"/>
    <w:rsid w:val="00C65C52"/>
    <w:rsid w:val="00C663BF"/>
    <w:rsid w:val="00C66607"/>
    <w:rsid w:val="00C66628"/>
    <w:rsid w:val="00C671D7"/>
    <w:rsid w:val="00C67696"/>
    <w:rsid w:val="00C67ADD"/>
    <w:rsid w:val="00C70194"/>
    <w:rsid w:val="00C701B1"/>
    <w:rsid w:val="00C70A7C"/>
    <w:rsid w:val="00C70ACB"/>
    <w:rsid w:val="00C70F1E"/>
    <w:rsid w:val="00C71212"/>
    <w:rsid w:val="00C71598"/>
    <w:rsid w:val="00C71ABA"/>
    <w:rsid w:val="00C72624"/>
    <w:rsid w:val="00C72862"/>
    <w:rsid w:val="00C72AF6"/>
    <w:rsid w:val="00C72E98"/>
    <w:rsid w:val="00C736F1"/>
    <w:rsid w:val="00C7404F"/>
    <w:rsid w:val="00C747C5"/>
    <w:rsid w:val="00C748C3"/>
    <w:rsid w:val="00C74D1A"/>
    <w:rsid w:val="00C75766"/>
    <w:rsid w:val="00C768D2"/>
    <w:rsid w:val="00C76B01"/>
    <w:rsid w:val="00C77281"/>
    <w:rsid w:val="00C77354"/>
    <w:rsid w:val="00C7735A"/>
    <w:rsid w:val="00C77988"/>
    <w:rsid w:val="00C77F29"/>
    <w:rsid w:val="00C802C3"/>
    <w:rsid w:val="00C804FA"/>
    <w:rsid w:val="00C8061E"/>
    <w:rsid w:val="00C806CA"/>
    <w:rsid w:val="00C80DF3"/>
    <w:rsid w:val="00C8118A"/>
    <w:rsid w:val="00C81A61"/>
    <w:rsid w:val="00C82A6E"/>
    <w:rsid w:val="00C83A17"/>
    <w:rsid w:val="00C83A61"/>
    <w:rsid w:val="00C83D1B"/>
    <w:rsid w:val="00C8419B"/>
    <w:rsid w:val="00C84BE6"/>
    <w:rsid w:val="00C85604"/>
    <w:rsid w:val="00C85886"/>
    <w:rsid w:val="00C85B49"/>
    <w:rsid w:val="00C86B10"/>
    <w:rsid w:val="00C86B88"/>
    <w:rsid w:val="00C87A95"/>
    <w:rsid w:val="00C90E2E"/>
    <w:rsid w:val="00C9134D"/>
    <w:rsid w:val="00C91B3F"/>
    <w:rsid w:val="00C921EC"/>
    <w:rsid w:val="00C925B3"/>
    <w:rsid w:val="00C92BB7"/>
    <w:rsid w:val="00C93245"/>
    <w:rsid w:val="00C933E5"/>
    <w:rsid w:val="00C93C67"/>
    <w:rsid w:val="00C93D32"/>
    <w:rsid w:val="00C93E35"/>
    <w:rsid w:val="00C940DA"/>
    <w:rsid w:val="00C941B7"/>
    <w:rsid w:val="00C94756"/>
    <w:rsid w:val="00C95F26"/>
    <w:rsid w:val="00C95F52"/>
    <w:rsid w:val="00C9710C"/>
    <w:rsid w:val="00C978A0"/>
    <w:rsid w:val="00C97C1B"/>
    <w:rsid w:val="00C97DE3"/>
    <w:rsid w:val="00CA06B6"/>
    <w:rsid w:val="00CA0B4E"/>
    <w:rsid w:val="00CA0E04"/>
    <w:rsid w:val="00CA1B1F"/>
    <w:rsid w:val="00CA2039"/>
    <w:rsid w:val="00CA25C1"/>
    <w:rsid w:val="00CA356F"/>
    <w:rsid w:val="00CA363F"/>
    <w:rsid w:val="00CA3B5E"/>
    <w:rsid w:val="00CA3DA9"/>
    <w:rsid w:val="00CA456E"/>
    <w:rsid w:val="00CA4664"/>
    <w:rsid w:val="00CA47AD"/>
    <w:rsid w:val="00CA4A25"/>
    <w:rsid w:val="00CA4CAE"/>
    <w:rsid w:val="00CA504A"/>
    <w:rsid w:val="00CA6188"/>
    <w:rsid w:val="00CA62BC"/>
    <w:rsid w:val="00CA64DF"/>
    <w:rsid w:val="00CA6A67"/>
    <w:rsid w:val="00CA7443"/>
    <w:rsid w:val="00CA7572"/>
    <w:rsid w:val="00CA7944"/>
    <w:rsid w:val="00CA7A2C"/>
    <w:rsid w:val="00CA7BC1"/>
    <w:rsid w:val="00CA7C86"/>
    <w:rsid w:val="00CB0182"/>
    <w:rsid w:val="00CB0A05"/>
    <w:rsid w:val="00CB0D4A"/>
    <w:rsid w:val="00CB0EAB"/>
    <w:rsid w:val="00CB136B"/>
    <w:rsid w:val="00CB146F"/>
    <w:rsid w:val="00CB197E"/>
    <w:rsid w:val="00CB1C45"/>
    <w:rsid w:val="00CB20FE"/>
    <w:rsid w:val="00CB22C5"/>
    <w:rsid w:val="00CB2CE4"/>
    <w:rsid w:val="00CB2D6E"/>
    <w:rsid w:val="00CB34F3"/>
    <w:rsid w:val="00CB366E"/>
    <w:rsid w:val="00CB3BD8"/>
    <w:rsid w:val="00CB3DF2"/>
    <w:rsid w:val="00CB3DF4"/>
    <w:rsid w:val="00CB3E2A"/>
    <w:rsid w:val="00CB3E6B"/>
    <w:rsid w:val="00CB4014"/>
    <w:rsid w:val="00CB4624"/>
    <w:rsid w:val="00CB4A18"/>
    <w:rsid w:val="00CB59B0"/>
    <w:rsid w:val="00CB5E45"/>
    <w:rsid w:val="00CB6302"/>
    <w:rsid w:val="00CB6EE2"/>
    <w:rsid w:val="00CB6F7A"/>
    <w:rsid w:val="00CB762F"/>
    <w:rsid w:val="00CC0208"/>
    <w:rsid w:val="00CC13E5"/>
    <w:rsid w:val="00CC1BE2"/>
    <w:rsid w:val="00CC1D01"/>
    <w:rsid w:val="00CC1F8B"/>
    <w:rsid w:val="00CC2076"/>
    <w:rsid w:val="00CC23A7"/>
    <w:rsid w:val="00CC280F"/>
    <w:rsid w:val="00CC2A6A"/>
    <w:rsid w:val="00CC3E6A"/>
    <w:rsid w:val="00CC4474"/>
    <w:rsid w:val="00CC456E"/>
    <w:rsid w:val="00CC4AAC"/>
    <w:rsid w:val="00CC4ADC"/>
    <w:rsid w:val="00CC4B07"/>
    <w:rsid w:val="00CC50B9"/>
    <w:rsid w:val="00CC5988"/>
    <w:rsid w:val="00CC5C73"/>
    <w:rsid w:val="00CC5D73"/>
    <w:rsid w:val="00CC5E2D"/>
    <w:rsid w:val="00CC61DC"/>
    <w:rsid w:val="00CC641B"/>
    <w:rsid w:val="00CC6810"/>
    <w:rsid w:val="00CC6CEB"/>
    <w:rsid w:val="00CC7343"/>
    <w:rsid w:val="00CC7414"/>
    <w:rsid w:val="00CC76FA"/>
    <w:rsid w:val="00CD0226"/>
    <w:rsid w:val="00CD03A6"/>
    <w:rsid w:val="00CD0A94"/>
    <w:rsid w:val="00CD0BA5"/>
    <w:rsid w:val="00CD0D0D"/>
    <w:rsid w:val="00CD0EC2"/>
    <w:rsid w:val="00CD0FD5"/>
    <w:rsid w:val="00CD1C7B"/>
    <w:rsid w:val="00CD1FFE"/>
    <w:rsid w:val="00CD3284"/>
    <w:rsid w:val="00CD3CE4"/>
    <w:rsid w:val="00CD3D58"/>
    <w:rsid w:val="00CD4193"/>
    <w:rsid w:val="00CD46C9"/>
    <w:rsid w:val="00CD4C7C"/>
    <w:rsid w:val="00CD586E"/>
    <w:rsid w:val="00CD6398"/>
    <w:rsid w:val="00CD65DB"/>
    <w:rsid w:val="00CD6628"/>
    <w:rsid w:val="00CD7369"/>
    <w:rsid w:val="00CD7914"/>
    <w:rsid w:val="00CD7E44"/>
    <w:rsid w:val="00CE0714"/>
    <w:rsid w:val="00CE07FC"/>
    <w:rsid w:val="00CE10B2"/>
    <w:rsid w:val="00CE110D"/>
    <w:rsid w:val="00CE292D"/>
    <w:rsid w:val="00CE310D"/>
    <w:rsid w:val="00CE329A"/>
    <w:rsid w:val="00CE363D"/>
    <w:rsid w:val="00CE37B8"/>
    <w:rsid w:val="00CE381E"/>
    <w:rsid w:val="00CE3D4C"/>
    <w:rsid w:val="00CE4A84"/>
    <w:rsid w:val="00CE4BA5"/>
    <w:rsid w:val="00CE5A97"/>
    <w:rsid w:val="00CE662A"/>
    <w:rsid w:val="00CE6C0F"/>
    <w:rsid w:val="00CE6CD7"/>
    <w:rsid w:val="00CE6EE9"/>
    <w:rsid w:val="00CE6EED"/>
    <w:rsid w:val="00CE7059"/>
    <w:rsid w:val="00CF11A2"/>
    <w:rsid w:val="00CF11CE"/>
    <w:rsid w:val="00CF122D"/>
    <w:rsid w:val="00CF1C97"/>
    <w:rsid w:val="00CF1EFD"/>
    <w:rsid w:val="00CF238C"/>
    <w:rsid w:val="00CF2746"/>
    <w:rsid w:val="00CF2BCF"/>
    <w:rsid w:val="00CF2D9F"/>
    <w:rsid w:val="00CF2DB6"/>
    <w:rsid w:val="00CF2F1F"/>
    <w:rsid w:val="00CF30F8"/>
    <w:rsid w:val="00CF3214"/>
    <w:rsid w:val="00CF33D4"/>
    <w:rsid w:val="00CF41B8"/>
    <w:rsid w:val="00CF42EE"/>
    <w:rsid w:val="00CF45F2"/>
    <w:rsid w:val="00CF4686"/>
    <w:rsid w:val="00CF4812"/>
    <w:rsid w:val="00CF4D00"/>
    <w:rsid w:val="00CF5382"/>
    <w:rsid w:val="00CF580A"/>
    <w:rsid w:val="00CF610C"/>
    <w:rsid w:val="00CF614B"/>
    <w:rsid w:val="00CF6C85"/>
    <w:rsid w:val="00CF6CF3"/>
    <w:rsid w:val="00CF6E13"/>
    <w:rsid w:val="00D00198"/>
    <w:rsid w:val="00D01121"/>
    <w:rsid w:val="00D01F4A"/>
    <w:rsid w:val="00D025D3"/>
    <w:rsid w:val="00D031E7"/>
    <w:rsid w:val="00D03D55"/>
    <w:rsid w:val="00D04394"/>
    <w:rsid w:val="00D04C2B"/>
    <w:rsid w:val="00D0525C"/>
    <w:rsid w:val="00D0595D"/>
    <w:rsid w:val="00D05BE6"/>
    <w:rsid w:val="00D05D74"/>
    <w:rsid w:val="00D05DCB"/>
    <w:rsid w:val="00D05E8F"/>
    <w:rsid w:val="00D06DDF"/>
    <w:rsid w:val="00D072BD"/>
    <w:rsid w:val="00D073BD"/>
    <w:rsid w:val="00D10178"/>
    <w:rsid w:val="00D10DCC"/>
    <w:rsid w:val="00D1127C"/>
    <w:rsid w:val="00D117DE"/>
    <w:rsid w:val="00D12D68"/>
    <w:rsid w:val="00D13A0E"/>
    <w:rsid w:val="00D14339"/>
    <w:rsid w:val="00D14FEC"/>
    <w:rsid w:val="00D152FB"/>
    <w:rsid w:val="00D1550E"/>
    <w:rsid w:val="00D165BA"/>
    <w:rsid w:val="00D16969"/>
    <w:rsid w:val="00D16C39"/>
    <w:rsid w:val="00D16D49"/>
    <w:rsid w:val="00D16DD1"/>
    <w:rsid w:val="00D173FB"/>
    <w:rsid w:val="00D174EB"/>
    <w:rsid w:val="00D177A4"/>
    <w:rsid w:val="00D1789C"/>
    <w:rsid w:val="00D17BFE"/>
    <w:rsid w:val="00D202A2"/>
    <w:rsid w:val="00D2068F"/>
    <w:rsid w:val="00D208B9"/>
    <w:rsid w:val="00D20AA1"/>
    <w:rsid w:val="00D20C6F"/>
    <w:rsid w:val="00D212F3"/>
    <w:rsid w:val="00D2148D"/>
    <w:rsid w:val="00D21648"/>
    <w:rsid w:val="00D216F8"/>
    <w:rsid w:val="00D21921"/>
    <w:rsid w:val="00D21FA2"/>
    <w:rsid w:val="00D220D3"/>
    <w:rsid w:val="00D2291B"/>
    <w:rsid w:val="00D22E09"/>
    <w:rsid w:val="00D23278"/>
    <w:rsid w:val="00D2337F"/>
    <w:rsid w:val="00D2367E"/>
    <w:rsid w:val="00D2378C"/>
    <w:rsid w:val="00D237EE"/>
    <w:rsid w:val="00D237FA"/>
    <w:rsid w:val="00D23F7D"/>
    <w:rsid w:val="00D243E5"/>
    <w:rsid w:val="00D24AB8"/>
    <w:rsid w:val="00D24AD2"/>
    <w:rsid w:val="00D24B26"/>
    <w:rsid w:val="00D258E4"/>
    <w:rsid w:val="00D26387"/>
    <w:rsid w:val="00D267D3"/>
    <w:rsid w:val="00D267D7"/>
    <w:rsid w:val="00D26B34"/>
    <w:rsid w:val="00D26B83"/>
    <w:rsid w:val="00D27063"/>
    <w:rsid w:val="00D27992"/>
    <w:rsid w:val="00D27C4A"/>
    <w:rsid w:val="00D27E4C"/>
    <w:rsid w:val="00D27FEA"/>
    <w:rsid w:val="00D3050A"/>
    <w:rsid w:val="00D305B2"/>
    <w:rsid w:val="00D30B18"/>
    <w:rsid w:val="00D30E4B"/>
    <w:rsid w:val="00D30FC4"/>
    <w:rsid w:val="00D3247E"/>
    <w:rsid w:val="00D32B6C"/>
    <w:rsid w:val="00D33219"/>
    <w:rsid w:val="00D3345F"/>
    <w:rsid w:val="00D338F9"/>
    <w:rsid w:val="00D33AA1"/>
    <w:rsid w:val="00D33B79"/>
    <w:rsid w:val="00D34139"/>
    <w:rsid w:val="00D34A76"/>
    <w:rsid w:val="00D35DCD"/>
    <w:rsid w:val="00D365B3"/>
    <w:rsid w:val="00D36979"/>
    <w:rsid w:val="00D36ABA"/>
    <w:rsid w:val="00D37148"/>
    <w:rsid w:val="00D37688"/>
    <w:rsid w:val="00D37D48"/>
    <w:rsid w:val="00D40336"/>
    <w:rsid w:val="00D407DA"/>
    <w:rsid w:val="00D41132"/>
    <w:rsid w:val="00D41692"/>
    <w:rsid w:val="00D4261A"/>
    <w:rsid w:val="00D426F2"/>
    <w:rsid w:val="00D42B39"/>
    <w:rsid w:val="00D434CD"/>
    <w:rsid w:val="00D43A91"/>
    <w:rsid w:val="00D43F4A"/>
    <w:rsid w:val="00D440EB"/>
    <w:rsid w:val="00D443FB"/>
    <w:rsid w:val="00D44F41"/>
    <w:rsid w:val="00D45628"/>
    <w:rsid w:val="00D459FA"/>
    <w:rsid w:val="00D45B1F"/>
    <w:rsid w:val="00D4718B"/>
    <w:rsid w:val="00D471DA"/>
    <w:rsid w:val="00D47351"/>
    <w:rsid w:val="00D47816"/>
    <w:rsid w:val="00D4783B"/>
    <w:rsid w:val="00D47C3B"/>
    <w:rsid w:val="00D47D3A"/>
    <w:rsid w:val="00D5050E"/>
    <w:rsid w:val="00D50853"/>
    <w:rsid w:val="00D50B40"/>
    <w:rsid w:val="00D50FB5"/>
    <w:rsid w:val="00D515F2"/>
    <w:rsid w:val="00D51A39"/>
    <w:rsid w:val="00D51A52"/>
    <w:rsid w:val="00D52935"/>
    <w:rsid w:val="00D52F25"/>
    <w:rsid w:val="00D532DA"/>
    <w:rsid w:val="00D53723"/>
    <w:rsid w:val="00D53B08"/>
    <w:rsid w:val="00D542CB"/>
    <w:rsid w:val="00D54708"/>
    <w:rsid w:val="00D54AC4"/>
    <w:rsid w:val="00D54EAB"/>
    <w:rsid w:val="00D555C7"/>
    <w:rsid w:val="00D55D1C"/>
    <w:rsid w:val="00D55E79"/>
    <w:rsid w:val="00D562D5"/>
    <w:rsid w:val="00D568E6"/>
    <w:rsid w:val="00D569AC"/>
    <w:rsid w:val="00D56A0D"/>
    <w:rsid w:val="00D57484"/>
    <w:rsid w:val="00D57545"/>
    <w:rsid w:val="00D57E94"/>
    <w:rsid w:val="00D57F3E"/>
    <w:rsid w:val="00D6048C"/>
    <w:rsid w:val="00D60F65"/>
    <w:rsid w:val="00D61532"/>
    <w:rsid w:val="00D61A8E"/>
    <w:rsid w:val="00D61C80"/>
    <w:rsid w:val="00D61E12"/>
    <w:rsid w:val="00D61FD1"/>
    <w:rsid w:val="00D629E8"/>
    <w:rsid w:val="00D62A2D"/>
    <w:rsid w:val="00D6305F"/>
    <w:rsid w:val="00D63946"/>
    <w:rsid w:val="00D64C32"/>
    <w:rsid w:val="00D64D3D"/>
    <w:rsid w:val="00D657F1"/>
    <w:rsid w:val="00D65E4C"/>
    <w:rsid w:val="00D65F9E"/>
    <w:rsid w:val="00D66186"/>
    <w:rsid w:val="00D66266"/>
    <w:rsid w:val="00D664D7"/>
    <w:rsid w:val="00D66C3A"/>
    <w:rsid w:val="00D670B3"/>
    <w:rsid w:val="00D70957"/>
    <w:rsid w:val="00D70965"/>
    <w:rsid w:val="00D709CA"/>
    <w:rsid w:val="00D70B38"/>
    <w:rsid w:val="00D70C73"/>
    <w:rsid w:val="00D70D7E"/>
    <w:rsid w:val="00D710CF"/>
    <w:rsid w:val="00D71612"/>
    <w:rsid w:val="00D71F51"/>
    <w:rsid w:val="00D7296B"/>
    <w:rsid w:val="00D7299E"/>
    <w:rsid w:val="00D73252"/>
    <w:rsid w:val="00D737EA"/>
    <w:rsid w:val="00D73CEE"/>
    <w:rsid w:val="00D74390"/>
    <w:rsid w:val="00D748D4"/>
    <w:rsid w:val="00D74932"/>
    <w:rsid w:val="00D7571D"/>
    <w:rsid w:val="00D75CA6"/>
    <w:rsid w:val="00D75F26"/>
    <w:rsid w:val="00D762EB"/>
    <w:rsid w:val="00D76823"/>
    <w:rsid w:val="00D76A12"/>
    <w:rsid w:val="00D76C56"/>
    <w:rsid w:val="00D77C95"/>
    <w:rsid w:val="00D80255"/>
    <w:rsid w:val="00D8066B"/>
    <w:rsid w:val="00D80C24"/>
    <w:rsid w:val="00D8102F"/>
    <w:rsid w:val="00D81139"/>
    <w:rsid w:val="00D81D6A"/>
    <w:rsid w:val="00D827C9"/>
    <w:rsid w:val="00D827CC"/>
    <w:rsid w:val="00D82C78"/>
    <w:rsid w:val="00D82E32"/>
    <w:rsid w:val="00D833F4"/>
    <w:rsid w:val="00D8374C"/>
    <w:rsid w:val="00D83BC3"/>
    <w:rsid w:val="00D84B19"/>
    <w:rsid w:val="00D84D9A"/>
    <w:rsid w:val="00D851B2"/>
    <w:rsid w:val="00D853BB"/>
    <w:rsid w:val="00D85A8D"/>
    <w:rsid w:val="00D8629D"/>
    <w:rsid w:val="00D86D91"/>
    <w:rsid w:val="00D87718"/>
    <w:rsid w:val="00D8786A"/>
    <w:rsid w:val="00D8786B"/>
    <w:rsid w:val="00D90EB1"/>
    <w:rsid w:val="00D91A5E"/>
    <w:rsid w:val="00D91BD1"/>
    <w:rsid w:val="00D91D84"/>
    <w:rsid w:val="00D92057"/>
    <w:rsid w:val="00D92238"/>
    <w:rsid w:val="00D92596"/>
    <w:rsid w:val="00D92CDA"/>
    <w:rsid w:val="00D92DCA"/>
    <w:rsid w:val="00D92E78"/>
    <w:rsid w:val="00D938CC"/>
    <w:rsid w:val="00D94320"/>
    <w:rsid w:val="00D9444C"/>
    <w:rsid w:val="00D94850"/>
    <w:rsid w:val="00D94938"/>
    <w:rsid w:val="00D95389"/>
    <w:rsid w:val="00D954A4"/>
    <w:rsid w:val="00D954D7"/>
    <w:rsid w:val="00D96772"/>
    <w:rsid w:val="00D96899"/>
    <w:rsid w:val="00D968FB"/>
    <w:rsid w:val="00D96920"/>
    <w:rsid w:val="00D96B67"/>
    <w:rsid w:val="00D96C3D"/>
    <w:rsid w:val="00D971BF"/>
    <w:rsid w:val="00D971CB"/>
    <w:rsid w:val="00D9730C"/>
    <w:rsid w:val="00D97E28"/>
    <w:rsid w:val="00DA01AA"/>
    <w:rsid w:val="00DA045E"/>
    <w:rsid w:val="00DA189F"/>
    <w:rsid w:val="00DA21F4"/>
    <w:rsid w:val="00DA2967"/>
    <w:rsid w:val="00DA3A65"/>
    <w:rsid w:val="00DA3A75"/>
    <w:rsid w:val="00DA3ED9"/>
    <w:rsid w:val="00DA4448"/>
    <w:rsid w:val="00DA49CD"/>
    <w:rsid w:val="00DA4A5B"/>
    <w:rsid w:val="00DA4F00"/>
    <w:rsid w:val="00DA5042"/>
    <w:rsid w:val="00DA536E"/>
    <w:rsid w:val="00DA5930"/>
    <w:rsid w:val="00DA5DA7"/>
    <w:rsid w:val="00DA636A"/>
    <w:rsid w:val="00DA6465"/>
    <w:rsid w:val="00DA685E"/>
    <w:rsid w:val="00DA6893"/>
    <w:rsid w:val="00DA7287"/>
    <w:rsid w:val="00DA74C3"/>
    <w:rsid w:val="00DA7845"/>
    <w:rsid w:val="00DA7B27"/>
    <w:rsid w:val="00DA7D13"/>
    <w:rsid w:val="00DA7F08"/>
    <w:rsid w:val="00DB01AA"/>
    <w:rsid w:val="00DB0AC8"/>
    <w:rsid w:val="00DB1182"/>
    <w:rsid w:val="00DB121C"/>
    <w:rsid w:val="00DB1C44"/>
    <w:rsid w:val="00DB1DC4"/>
    <w:rsid w:val="00DB25C6"/>
    <w:rsid w:val="00DB2B23"/>
    <w:rsid w:val="00DB3052"/>
    <w:rsid w:val="00DB307C"/>
    <w:rsid w:val="00DB3983"/>
    <w:rsid w:val="00DB3D5F"/>
    <w:rsid w:val="00DB4F4E"/>
    <w:rsid w:val="00DB5989"/>
    <w:rsid w:val="00DB5D8E"/>
    <w:rsid w:val="00DB6AF2"/>
    <w:rsid w:val="00DB6BED"/>
    <w:rsid w:val="00DB7634"/>
    <w:rsid w:val="00DB7D1C"/>
    <w:rsid w:val="00DC2050"/>
    <w:rsid w:val="00DC2CA7"/>
    <w:rsid w:val="00DC3228"/>
    <w:rsid w:val="00DC336B"/>
    <w:rsid w:val="00DC357A"/>
    <w:rsid w:val="00DC443C"/>
    <w:rsid w:val="00DC46AA"/>
    <w:rsid w:val="00DC5BB1"/>
    <w:rsid w:val="00DC63A8"/>
    <w:rsid w:val="00DC6AE7"/>
    <w:rsid w:val="00DC700A"/>
    <w:rsid w:val="00DC7354"/>
    <w:rsid w:val="00DC7945"/>
    <w:rsid w:val="00DD0068"/>
    <w:rsid w:val="00DD0088"/>
    <w:rsid w:val="00DD096A"/>
    <w:rsid w:val="00DD0BBF"/>
    <w:rsid w:val="00DD0F53"/>
    <w:rsid w:val="00DD151D"/>
    <w:rsid w:val="00DD19AC"/>
    <w:rsid w:val="00DD2370"/>
    <w:rsid w:val="00DD2574"/>
    <w:rsid w:val="00DD3AB1"/>
    <w:rsid w:val="00DD3BC2"/>
    <w:rsid w:val="00DD3BCD"/>
    <w:rsid w:val="00DD4B3A"/>
    <w:rsid w:val="00DD4C96"/>
    <w:rsid w:val="00DD50CA"/>
    <w:rsid w:val="00DD51BB"/>
    <w:rsid w:val="00DD533D"/>
    <w:rsid w:val="00DD5D46"/>
    <w:rsid w:val="00DD61B8"/>
    <w:rsid w:val="00DD663B"/>
    <w:rsid w:val="00DD7722"/>
    <w:rsid w:val="00DD7AB9"/>
    <w:rsid w:val="00DE0053"/>
    <w:rsid w:val="00DE00CB"/>
    <w:rsid w:val="00DE045C"/>
    <w:rsid w:val="00DE0BEC"/>
    <w:rsid w:val="00DE0D3F"/>
    <w:rsid w:val="00DE10C1"/>
    <w:rsid w:val="00DE1105"/>
    <w:rsid w:val="00DE1C8A"/>
    <w:rsid w:val="00DE2293"/>
    <w:rsid w:val="00DE273E"/>
    <w:rsid w:val="00DE27BB"/>
    <w:rsid w:val="00DE296E"/>
    <w:rsid w:val="00DE2BD1"/>
    <w:rsid w:val="00DE32C8"/>
    <w:rsid w:val="00DE3CF6"/>
    <w:rsid w:val="00DE4383"/>
    <w:rsid w:val="00DE44BD"/>
    <w:rsid w:val="00DE4603"/>
    <w:rsid w:val="00DE5546"/>
    <w:rsid w:val="00DE57D4"/>
    <w:rsid w:val="00DE612F"/>
    <w:rsid w:val="00DE6342"/>
    <w:rsid w:val="00DE6863"/>
    <w:rsid w:val="00DE6C56"/>
    <w:rsid w:val="00DE6F0E"/>
    <w:rsid w:val="00DE6FA6"/>
    <w:rsid w:val="00DE7033"/>
    <w:rsid w:val="00DE7152"/>
    <w:rsid w:val="00DE7BF9"/>
    <w:rsid w:val="00DE7D0D"/>
    <w:rsid w:val="00DF07B2"/>
    <w:rsid w:val="00DF0B44"/>
    <w:rsid w:val="00DF0C71"/>
    <w:rsid w:val="00DF1EAF"/>
    <w:rsid w:val="00DF1F06"/>
    <w:rsid w:val="00DF25F7"/>
    <w:rsid w:val="00DF2CD4"/>
    <w:rsid w:val="00DF2DA0"/>
    <w:rsid w:val="00DF2F5E"/>
    <w:rsid w:val="00DF34C4"/>
    <w:rsid w:val="00DF38AE"/>
    <w:rsid w:val="00DF4397"/>
    <w:rsid w:val="00DF4A95"/>
    <w:rsid w:val="00DF4B3F"/>
    <w:rsid w:val="00DF55A0"/>
    <w:rsid w:val="00DF5AA2"/>
    <w:rsid w:val="00DF5EF6"/>
    <w:rsid w:val="00DF5EFD"/>
    <w:rsid w:val="00DF644F"/>
    <w:rsid w:val="00DF6531"/>
    <w:rsid w:val="00DF6A50"/>
    <w:rsid w:val="00DF6B4B"/>
    <w:rsid w:val="00DF75C2"/>
    <w:rsid w:val="00DF7A3A"/>
    <w:rsid w:val="00E00099"/>
    <w:rsid w:val="00E00BE3"/>
    <w:rsid w:val="00E00CDF"/>
    <w:rsid w:val="00E021C4"/>
    <w:rsid w:val="00E02303"/>
    <w:rsid w:val="00E0245B"/>
    <w:rsid w:val="00E02853"/>
    <w:rsid w:val="00E03072"/>
    <w:rsid w:val="00E03BA9"/>
    <w:rsid w:val="00E03F22"/>
    <w:rsid w:val="00E04181"/>
    <w:rsid w:val="00E043A1"/>
    <w:rsid w:val="00E043D9"/>
    <w:rsid w:val="00E04822"/>
    <w:rsid w:val="00E04920"/>
    <w:rsid w:val="00E065DD"/>
    <w:rsid w:val="00E066E8"/>
    <w:rsid w:val="00E06BC1"/>
    <w:rsid w:val="00E07C9A"/>
    <w:rsid w:val="00E1002F"/>
    <w:rsid w:val="00E106CC"/>
    <w:rsid w:val="00E10EA4"/>
    <w:rsid w:val="00E10EFB"/>
    <w:rsid w:val="00E1142F"/>
    <w:rsid w:val="00E114FC"/>
    <w:rsid w:val="00E11622"/>
    <w:rsid w:val="00E11784"/>
    <w:rsid w:val="00E118DA"/>
    <w:rsid w:val="00E11928"/>
    <w:rsid w:val="00E11B37"/>
    <w:rsid w:val="00E11E52"/>
    <w:rsid w:val="00E1224F"/>
    <w:rsid w:val="00E128EB"/>
    <w:rsid w:val="00E12A08"/>
    <w:rsid w:val="00E12EC6"/>
    <w:rsid w:val="00E138D9"/>
    <w:rsid w:val="00E13E81"/>
    <w:rsid w:val="00E1426A"/>
    <w:rsid w:val="00E149C6"/>
    <w:rsid w:val="00E149D3"/>
    <w:rsid w:val="00E15278"/>
    <w:rsid w:val="00E15387"/>
    <w:rsid w:val="00E1639D"/>
    <w:rsid w:val="00E16550"/>
    <w:rsid w:val="00E1688A"/>
    <w:rsid w:val="00E16B83"/>
    <w:rsid w:val="00E17019"/>
    <w:rsid w:val="00E17346"/>
    <w:rsid w:val="00E204AF"/>
    <w:rsid w:val="00E207D3"/>
    <w:rsid w:val="00E20D66"/>
    <w:rsid w:val="00E2137A"/>
    <w:rsid w:val="00E21EED"/>
    <w:rsid w:val="00E221A3"/>
    <w:rsid w:val="00E2267F"/>
    <w:rsid w:val="00E22EA3"/>
    <w:rsid w:val="00E23758"/>
    <w:rsid w:val="00E24C0F"/>
    <w:rsid w:val="00E252B1"/>
    <w:rsid w:val="00E25886"/>
    <w:rsid w:val="00E258BD"/>
    <w:rsid w:val="00E25A2D"/>
    <w:rsid w:val="00E26308"/>
    <w:rsid w:val="00E2671E"/>
    <w:rsid w:val="00E267BC"/>
    <w:rsid w:val="00E26A8B"/>
    <w:rsid w:val="00E276A9"/>
    <w:rsid w:val="00E27C3F"/>
    <w:rsid w:val="00E27C9F"/>
    <w:rsid w:val="00E30349"/>
    <w:rsid w:val="00E306BB"/>
    <w:rsid w:val="00E306E8"/>
    <w:rsid w:val="00E30931"/>
    <w:rsid w:val="00E31A08"/>
    <w:rsid w:val="00E31C42"/>
    <w:rsid w:val="00E31D25"/>
    <w:rsid w:val="00E320C7"/>
    <w:rsid w:val="00E328E5"/>
    <w:rsid w:val="00E32990"/>
    <w:rsid w:val="00E329AA"/>
    <w:rsid w:val="00E336A9"/>
    <w:rsid w:val="00E33A6D"/>
    <w:rsid w:val="00E33C8B"/>
    <w:rsid w:val="00E34028"/>
    <w:rsid w:val="00E3504F"/>
    <w:rsid w:val="00E35C37"/>
    <w:rsid w:val="00E3659A"/>
    <w:rsid w:val="00E36D0A"/>
    <w:rsid w:val="00E36FD7"/>
    <w:rsid w:val="00E3724D"/>
    <w:rsid w:val="00E37987"/>
    <w:rsid w:val="00E37C50"/>
    <w:rsid w:val="00E37C73"/>
    <w:rsid w:val="00E37D20"/>
    <w:rsid w:val="00E37DCD"/>
    <w:rsid w:val="00E4017A"/>
    <w:rsid w:val="00E404DD"/>
    <w:rsid w:val="00E40D39"/>
    <w:rsid w:val="00E41B99"/>
    <w:rsid w:val="00E41CE9"/>
    <w:rsid w:val="00E42212"/>
    <w:rsid w:val="00E42402"/>
    <w:rsid w:val="00E425DA"/>
    <w:rsid w:val="00E429E2"/>
    <w:rsid w:val="00E42A88"/>
    <w:rsid w:val="00E42EB7"/>
    <w:rsid w:val="00E43285"/>
    <w:rsid w:val="00E44225"/>
    <w:rsid w:val="00E446A0"/>
    <w:rsid w:val="00E44C1E"/>
    <w:rsid w:val="00E45130"/>
    <w:rsid w:val="00E4522F"/>
    <w:rsid w:val="00E452C8"/>
    <w:rsid w:val="00E455E1"/>
    <w:rsid w:val="00E45C95"/>
    <w:rsid w:val="00E4620C"/>
    <w:rsid w:val="00E46280"/>
    <w:rsid w:val="00E46428"/>
    <w:rsid w:val="00E469ED"/>
    <w:rsid w:val="00E46BD2"/>
    <w:rsid w:val="00E46C77"/>
    <w:rsid w:val="00E46C86"/>
    <w:rsid w:val="00E46E33"/>
    <w:rsid w:val="00E478E7"/>
    <w:rsid w:val="00E47CA5"/>
    <w:rsid w:val="00E47F5E"/>
    <w:rsid w:val="00E50081"/>
    <w:rsid w:val="00E50416"/>
    <w:rsid w:val="00E50492"/>
    <w:rsid w:val="00E50E5A"/>
    <w:rsid w:val="00E51354"/>
    <w:rsid w:val="00E515E3"/>
    <w:rsid w:val="00E51932"/>
    <w:rsid w:val="00E51C99"/>
    <w:rsid w:val="00E52601"/>
    <w:rsid w:val="00E52616"/>
    <w:rsid w:val="00E52A4C"/>
    <w:rsid w:val="00E53542"/>
    <w:rsid w:val="00E53A4C"/>
    <w:rsid w:val="00E53B8E"/>
    <w:rsid w:val="00E540CB"/>
    <w:rsid w:val="00E54433"/>
    <w:rsid w:val="00E54594"/>
    <w:rsid w:val="00E5463A"/>
    <w:rsid w:val="00E54ED5"/>
    <w:rsid w:val="00E5674C"/>
    <w:rsid w:val="00E56D27"/>
    <w:rsid w:val="00E573BF"/>
    <w:rsid w:val="00E57CE6"/>
    <w:rsid w:val="00E60C37"/>
    <w:rsid w:val="00E612D3"/>
    <w:rsid w:val="00E61351"/>
    <w:rsid w:val="00E616D7"/>
    <w:rsid w:val="00E6177A"/>
    <w:rsid w:val="00E623D1"/>
    <w:rsid w:val="00E63319"/>
    <w:rsid w:val="00E63FFB"/>
    <w:rsid w:val="00E6446C"/>
    <w:rsid w:val="00E649E2"/>
    <w:rsid w:val="00E65113"/>
    <w:rsid w:val="00E653C4"/>
    <w:rsid w:val="00E65516"/>
    <w:rsid w:val="00E65A48"/>
    <w:rsid w:val="00E65CFD"/>
    <w:rsid w:val="00E66122"/>
    <w:rsid w:val="00E66183"/>
    <w:rsid w:val="00E66576"/>
    <w:rsid w:val="00E667B8"/>
    <w:rsid w:val="00E66963"/>
    <w:rsid w:val="00E670FC"/>
    <w:rsid w:val="00E67684"/>
    <w:rsid w:val="00E67B92"/>
    <w:rsid w:val="00E67E44"/>
    <w:rsid w:val="00E701D3"/>
    <w:rsid w:val="00E70281"/>
    <w:rsid w:val="00E70547"/>
    <w:rsid w:val="00E707AD"/>
    <w:rsid w:val="00E70BF2"/>
    <w:rsid w:val="00E710C1"/>
    <w:rsid w:val="00E7171A"/>
    <w:rsid w:val="00E717BB"/>
    <w:rsid w:val="00E71837"/>
    <w:rsid w:val="00E71C6A"/>
    <w:rsid w:val="00E71E1A"/>
    <w:rsid w:val="00E7236A"/>
    <w:rsid w:val="00E7258B"/>
    <w:rsid w:val="00E72673"/>
    <w:rsid w:val="00E728BF"/>
    <w:rsid w:val="00E72927"/>
    <w:rsid w:val="00E7309A"/>
    <w:rsid w:val="00E7363D"/>
    <w:rsid w:val="00E739E3"/>
    <w:rsid w:val="00E73F5C"/>
    <w:rsid w:val="00E73F99"/>
    <w:rsid w:val="00E743D3"/>
    <w:rsid w:val="00E74FFA"/>
    <w:rsid w:val="00E75A1B"/>
    <w:rsid w:val="00E75A62"/>
    <w:rsid w:val="00E75BE1"/>
    <w:rsid w:val="00E763C1"/>
    <w:rsid w:val="00E768A3"/>
    <w:rsid w:val="00E76DDF"/>
    <w:rsid w:val="00E76EAC"/>
    <w:rsid w:val="00E77C84"/>
    <w:rsid w:val="00E77E1F"/>
    <w:rsid w:val="00E8038B"/>
    <w:rsid w:val="00E808B5"/>
    <w:rsid w:val="00E80DF1"/>
    <w:rsid w:val="00E80EA4"/>
    <w:rsid w:val="00E81397"/>
    <w:rsid w:val="00E81810"/>
    <w:rsid w:val="00E81C53"/>
    <w:rsid w:val="00E81C9C"/>
    <w:rsid w:val="00E81CF3"/>
    <w:rsid w:val="00E82195"/>
    <w:rsid w:val="00E82F01"/>
    <w:rsid w:val="00E82FE2"/>
    <w:rsid w:val="00E83413"/>
    <w:rsid w:val="00E83AE0"/>
    <w:rsid w:val="00E83C4A"/>
    <w:rsid w:val="00E84457"/>
    <w:rsid w:val="00E84ED4"/>
    <w:rsid w:val="00E852A3"/>
    <w:rsid w:val="00E85646"/>
    <w:rsid w:val="00E858B4"/>
    <w:rsid w:val="00E85BCC"/>
    <w:rsid w:val="00E8605D"/>
    <w:rsid w:val="00E865A4"/>
    <w:rsid w:val="00E867B1"/>
    <w:rsid w:val="00E86B5A"/>
    <w:rsid w:val="00E871A7"/>
    <w:rsid w:val="00E876D5"/>
    <w:rsid w:val="00E878BD"/>
    <w:rsid w:val="00E879B0"/>
    <w:rsid w:val="00E87DB1"/>
    <w:rsid w:val="00E90494"/>
    <w:rsid w:val="00E904B7"/>
    <w:rsid w:val="00E90527"/>
    <w:rsid w:val="00E90830"/>
    <w:rsid w:val="00E90BF2"/>
    <w:rsid w:val="00E917F2"/>
    <w:rsid w:val="00E91A63"/>
    <w:rsid w:val="00E91A7C"/>
    <w:rsid w:val="00E91E95"/>
    <w:rsid w:val="00E924C5"/>
    <w:rsid w:val="00E9333E"/>
    <w:rsid w:val="00E93A01"/>
    <w:rsid w:val="00E93B34"/>
    <w:rsid w:val="00E94C74"/>
    <w:rsid w:val="00E94EF8"/>
    <w:rsid w:val="00E95042"/>
    <w:rsid w:val="00E951BC"/>
    <w:rsid w:val="00E95752"/>
    <w:rsid w:val="00E958F8"/>
    <w:rsid w:val="00E95CCE"/>
    <w:rsid w:val="00E95D8D"/>
    <w:rsid w:val="00E95FFE"/>
    <w:rsid w:val="00E96BD2"/>
    <w:rsid w:val="00E97548"/>
    <w:rsid w:val="00E97709"/>
    <w:rsid w:val="00E9791B"/>
    <w:rsid w:val="00E97B8B"/>
    <w:rsid w:val="00E97C18"/>
    <w:rsid w:val="00EA04E0"/>
    <w:rsid w:val="00EA058E"/>
    <w:rsid w:val="00EA1ABE"/>
    <w:rsid w:val="00EA21CB"/>
    <w:rsid w:val="00EA24B5"/>
    <w:rsid w:val="00EA24C1"/>
    <w:rsid w:val="00EA251E"/>
    <w:rsid w:val="00EA26C0"/>
    <w:rsid w:val="00EA26C1"/>
    <w:rsid w:val="00EA2949"/>
    <w:rsid w:val="00EA2FC2"/>
    <w:rsid w:val="00EA310C"/>
    <w:rsid w:val="00EA337C"/>
    <w:rsid w:val="00EA3995"/>
    <w:rsid w:val="00EA3C00"/>
    <w:rsid w:val="00EA3C31"/>
    <w:rsid w:val="00EA3F63"/>
    <w:rsid w:val="00EA4A61"/>
    <w:rsid w:val="00EA4C3D"/>
    <w:rsid w:val="00EA5959"/>
    <w:rsid w:val="00EA6E57"/>
    <w:rsid w:val="00EA72B3"/>
    <w:rsid w:val="00EA7461"/>
    <w:rsid w:val="00EA7548"/>
    <w:rsid w:val="00EA7B4A"/>
    <w:rsid w:val="00EB001E"/>
    <w:rsid w:val="00EB00C7"/>
    <w:rsid w:val="00EB017F"/>
    <w:rsid w:val="00EB01E4"/>
    <w:rsid w:val="00EB1100"/>
    <w:rsid w:val="00EB120A"/>
    <w:rsid w:val="00EB1263"/>
    <w:rsid w:val="00EB12E7"/>
    <w:rsid w:val="00EB1C4B"/>
    <w:rsid w:val="00EB1E11"/>
    <w:rsid w:val="00EB1E84"/>
    <w:rsid w:val="00EB2542"/>
    <w:rsid w:val="00EB2747"/>
    <w:rsid w:val="00EB2C9B"/>
    <w:rsid w:val="00EB301F"/>
    <w:rsid w:val="00EB3262"/>
    <w:rsid w:val="00EB3357"/>
    <w:rsid w:val="00EB3374"/>
    <w:rsid w:val="00EB33E1"/>
    <w:rsid w:val="00EB3492"/>
    <w:rsid w:val="00EB3609"/>
    <w:rsid w:val="00EB3999"/>
    <w:rsid w:val="00EB404C"/>
    <w:rsid w:val="00EB4BFC"/>
    <w:rsid w:val="00EB5A40"/>
    <w:rsid w:val="00EB618F"/>
    <w:rsid w:val="00EB6CF7"/>
    <w:rsid w:val="00EB7553"/>
    <w:rsid w:val="00EB7970"/>
    <w:rsid w:val="00EC0A31"/>
    <w:rsid w:val="00EC117C"/>
    <w:rsid w:val="00EC15CB"/>
    <w:rsid w:val="00EC1B50"/>
    <w:rsid w:val="00EC1C45"/>
    <w:rsid w:val="00EC1DF7"/>
    <w:rsid w:val="00EC1FEC"/>
    <w:rsid w:val="00EC2B1B"/>
    <w:rsid w:val="00EC2B30"/>
    <w:rsid w:val="00EC2F8B"/>
    <w:rsid w:val="00EC3233"/>
    <w:rsid w:val="00EC332F"/>
    <w:rsid w:val="00EC355A"/>
    <w:rsid w:val="00EC35E0"/>
    <w:rsid w:val="00EC4582"/>
    <w:rsid w:val="00EC53A8"/>
    <w:rsid w:val="00EC59B3"/>
    <w:rsid w:val="00EC6024"/>
    <w:rsid w:val="00EC659F"/>
    <w:rsid w:val="00EC6788"/>
    <w:rsid w:val="00EC678A"/>
    <w:rsid w:val="00EC6917"/>
    <w:rsid w:val="00EC6C10"/>
    <w:rsid w:val="00EC6CBE"/>
    <w:rsid w:val="00EC7BF8"/>
    <w:rsid w:val="00EC7DE5"/>
    <w:rsid w:val="00EC7EBB"/>
    <w:rsid w:val="00ED0424"/>
    <w:rsid w:val="00ED07BC"/>
    <w:rsid w:val="00ED087E"/>
    <w:rsid w:val="00ED08FB"/>
    <w:rsid w:val="00ED0B2E"/>
    <w:rsid w:val="00ED1542"/>
    <w:rsid w:val="00ED179D"/>
    <w:rsid w:val="00ED1AE8"/>
    <w:rsid w:val="00ED1CDA"/>
    <w:rsid w:val="00ED1D78"/>
    <w:rsid w:val="00ED201E"/>
    <w:rsid w:val="00ED2508"/>
    <w:rsid w:val="00ED2BE7"/>
    <w:rsid w:val="00ED3975"/>
    <w:rsid w:val="00ED3B36"/>
    <w:rsid w:val="00ED3F52"/>
    <w:rsid w:val="00ED422D"/>
    <w:rsid w:val="00ED44ED"/>
    <w:rsid w:val="00ED49CE"/>
    <w:rsid w:val="00ED54F8"/>
    <w:rsid w:val="00ED56B1"/>
    <w:rsid w:val="00ED5761"/>
    <w:rsid w:val="00ED626E"/>
    <w:rsid w:val="00ED6AFB"/>
    <w:rsid w:val="00ED721F"/>
    <w:rsid w:val="00ED7462"/>
    <w:rsid w:val="00ED79B5"/>
    <w:rsid w:val="00EE0489"/>
    <w:rsid w:val="00EE04DF"/>
    <w:rsid w:val="00EE09CD"/>
    <w:rsid w:val="00EE0A0A"/>
    <w:rsid w:val="00EE0AF8"/>
    <w:rsid w:val="00EE0F16"/>
    <w:rsid w:val="00EE11B7"/>
    <w:rsid w:val="00EE190D"/>
    <w:rsid w:val="00EE1BBF"/>
    <w:rsid w:val="00EE28E5"/>
    <w:rsid w:val="00EE2C1F"/>
    <w:rsid w:val="00EE336B"/>
    <w:rsid w:val="00EE3BC9"/>
    <w:rsid w:val="00EE445A"/>
    <w:rsid w:val="00EE4613"/>
    <w:rsid w:val="00EE4AFA"/>
    <w:rsid w:val="00EE4B4F"/>
    <w:rsid w:val="00EE4FD6"/>
    <w:rsid w:val="00EE5084"/>
    <w:rsid w:val="00EE51B8"/>
    <w:rsid w:val="00EE5693"/>
    <w:rsid w:val="00EE5DB3"/>
    <w:rsid w:val="00EE60D0"/>
    <w:rsid w:val="00EE685D"/>
    <w:rsid w:val="00EE69A4"/>
    <w:rsid w:val="00EE6E18"/>
    <w:rsid w:val="00EE6F31"/>
    <w:rsid w:val="00EE78DB"/>
    <w:rsid w:val="00EE7BFC"/>
    <w:rsid w:val="00EE7FD8"/>
    <w:rsid w:val="00EF0303"/>
    <w:rsid w:val="00EF04DC"/>
    <w:rsid w:val="00EF0F8B"/>
    <w:rsid w:val="00EF14AD"/>
    <w:rsid w:val="00EF1698"/>
    <w:rsid w:val="00EF1F6E"/>
    <w:rsid w:val="00EF2055"/>
    <w:rsid w:val="00EF2541"/>
    <w:rsid w:val="00EF2D35"/>
    <w:rsid w:val="00EF340E"/>
    <w:rsid w:val="00EF3DDA"/>
    <w:rsid w:val="00EF4411"/>
    <w:rsid w:val="00EF4466"/>
    <w:rsid w:val="00EF4480"/>
    <w:rsid w:val="00EF47DA"/>
    <w:rsid w:val="00EF4C22"/>
    <w:rsid w:val="00EF4F3B"/>
    <w:rsid w:val="00EF5DAF"/>
    <w:rsid w:val="00EF6839"/>
    <w:rsid w:val="00EF6EF2"/>
    <w:rsid w:val="00EF7458"/>
    <w:rsid w:val="00EF75BE"/>
    <w:rsid w:val="00EF7C9E"/>
    <w:rsid w:val="00EF7D6C"/>
    <w:rsid w:val="00EF7DD4"/>
    <w:rsid w:val="00EF7F9A"/>
    <w:rsid w:val="00F00C60"/>
    <w:rsid w:val="00F00D54"/>
    <w:rsid w:val="00F015C9"/>
    <w:rsid w:val="00F02F9B"/>
    <w:rsid w:val="00F0483F"/>
    <w:rsid w:val="00F04B7A"/>
    <w:rsid w:val="00F054E9"/>
    <w:rsid w:val="00F05794"/>
    <w:rsid w:val="00F06249"/>
    <w:rsid w:val="00F0626C"/>
    <w:rsid w:val="00F067EF"/>
    <w:rsid w:val="00F06F10"/>
    <w:rsid w:val="00F07401"/>
    <w:rsid w:val="00F075A0"/>
    <w:rsid w:val="00F1063C"/>
    <w:rsid w:val="00F10B02"/>
    <w:rsid w:val="00F11EEC"/>
    <w:rsid w:val="00F120EC"/>
    <w:rsid w:val="00F12235"/>
    <w:rsid w:val="00F1242A"/>
    <w:rsid w:val="00F128DB"/>
    <w:rsid w:val="00F140BC"/>
    <w:rsid w:val="00F1436F"/>
    <w:rsid w:val="00F1479A"/>
    <w:rsid w:val="00F14888"/>
    <w:rsid w:val="00F148F9"/>
    <w:rsid w:val="00F14CFF"/>
    <w:rsid w:val="00F14F2B"/>
    <w:rsid w:val="00F1500F"/>
    <w:rsid w:val="00F15222"/>
    <w:rsid w:val="00F15C3C"/>
    <w:rsid w:val="00F15F8E"/>
    <w:rsid w:val="00F161DC"/>
    <w:rsid w:val="00F1673A"/>
    <w:rsid w:val="00F17245"/>
    <w:rsid w:val="00F17565"/>
    <w:rsid w:val="00F2001A"/>
    <w:rsid w:val="00F20DED"/>
    <w:rsid w:val="00F20E2D"/>
    <w:rsid w:val="00F21B5E"/>
    <w:rsid w:val="00F21D17"/>
    <w:rsid w:val="00F21F11"/>
    <w:rsid w:val="00F22338"/>
    <w:rsid w:val="00F2234F"/>
    <w:rsid w:val="00F22597"/>
    <w:rsid w:val="00F23D1E"/>
    <w:rsid w:val="00F24040"/>
    <w:rsid w:val="00F24061"/>
    <w:rsid w:val="00F24208"/>
    <w:rsid w:val="00F2475C"/>
    <w:rsid w:val="00F24C50"/>
    <w:rsid w:val="00F250DB"/>
    <w:rsid w:val="00F2558E"/>
    <w:rsid w:val="00F261A4"/>
    <w:rsid w:val="00F264BF"/>
    <w:rsid w:val="00F264D5"/>
    <w:rsid w:val="00F268E4"/>
    <w:rsid w:val="00F26928"/>
    <w:rsid w:val="00F27828"/>
    <w:rsid w:val="00F27B68"/>
    <w:rsid w:val="00F30280"/>
    <w:rsid w:val="00F30598"/>
    <w:rsid w:val="00F30652"/>
    <w:rsid w:val="00F30877"/>
    <w:rsid w:val="00F31700"/>
    <w:rsid w:val="00F319BE"/>
    <w:rsid w:val="00F31E49"/>
    <w:rsid w:val="00F31EBF"/>
    <w:rsid w:val="00F32261"/>
    <w:rsid w:val="00F32A36"/>
    <w:rsid w:val="00F32EB9"/>
    <w:rsid w:val="00F32FA5"/>
    <w:rsid w:val="00F331FE"/>
    <w:rsid w:val="00F33D4F"/>
    <w:rsid w:val="00F3400D"/>
    <w:rsid w:val="00F34328"/>
    <w:rsid w:val="00F346D1"/>
    <w:rsid w:val="00F34880"/>
    <w:rsid w:val="00F34E6A"/>
    <w:rsid w:val="00F36098"/>
    <w:rsid w:val="00F36A90"/>
    <w:rsid w:val="00F36E7E"/>
    <w:rsid w:val="00F372DA"/>
    <w:rsid w:val="00F37F7A"/>
    <w:rsid w:val="00F40497"/>
    <w:rsid w:val="00F408C7"/>
    <w:rsid w:val="00F415D5"/>
    <w:rsid w:val="00F417A5"/>
    <w:rsid w:val="00F41D27"/>
    <w:rsid w:val="00F42014"/>
    <w:rsid w:val="00F42C5A"/>
    <w:rsid w:val="00F42DFC"/>
    <w:rsid w:val="00F42EF7"/>
    <w:rsid w:val="00F42F5E"/>
    <w:rsid w:val="00F439A9"/>
    <w:rsid w:val="00F43CC3"/>
    <w:rsid w:val="00F43E8B"/>
    <w:rsid w:val="00F44945"/>
    <w:rsid w:val="00F44A3E"/>
    <w:rsid w:val="00F45199"/>
    <w:rsid w:val="00F455E7"/>
    <w:rsid w:val="00F459D1"/>
    <w:rsid w:val="00F4616E"/>
    <w:rsid w:val="00F462A4"/>
    <w:rsid w:val="00F46435"/>
    <w:rsid w:val="00F468E2"/>
    <w:rsid w:val="00F47339"/>
    <w:rsid w:val="00F478FB"/>
    <w:rsid w:val="00F479DD"/>
    <w:rsid w:val="00F47CEC"/>
    <w:rsid w:val="00F5000A"/>
    <w:rsid w:val="00F509D4"/>
    <w:rsid w:val="00F50CF3"/>
    <w:rsid w:val="00F50D7A"/>
    <w:rsid w:val="00F5143D"/>
    <w:rsid w:val="00F514F5"/>
    <w:rsid w:val="00F5180F"/>
    <w:rsid w:val="00F528D6"/>
    <w:rsid w:val="00F52C6E"/>
    <w:rsid w:val="00F52C80"/>
    <w:rsid w:val="00F52D37"/>
    <w:rsid w:val="00F52ECE"/>
    <w:rsid w:val="00F538A2"/>
    <w:rsid w:val="00F53D4D"/>
    <w:rsid w:val="00F53ED9"/>
    <w:rsid w:val="00F54CC4"/>
    <w:rsid w:val="00F54CCC"/>
    <w:rsid w:val="00F55458"/>
    <w:rsid w:val="00F55AE2"/>
    <w:rsid w:val="00F56168"/>
    <w:rsid w:val="00F56995"/>
    <w:rsid w:val="00F56CF8"/>
    <w:rsid w:val="00F57774"/>
    <w:rsid w:val="00F60AF8"/>
    <w:rsid w:val="00F6249A"/>
    <w:rsid w:val="00F62DDB"/>
    <w:rsid w:val="00F62EA7"/>
    <w:rsid w:val="00F6323D"/>
    <w:rsid w:val="00F633F7"/>
    <w:rsid w:val="00F64612"/>
    <w:rsid w:val="00F657DB"/>
    <w:rsid w:val="00F6632A"/>
    <w:rsid w:val="00F67990"/>
    <w:rsid w:val="00F67A11"/>
    <w:rsid w:val="00F67FA9"/>
    <w:rsid w:val="00F70324"/>
    <w:rsid w:val="00F70621"/>
    <w:rsid w:val="00F70782"/>
    <w:rsid w:val="00F70A4F"/>
    <w:rsid w:val="00F7117F"/>
    <w:rsid w:val="00F71489"/>
    <w:rsid w:val="00F724DD"/>
    <w:rsid w:val="00F7279E"/>
    <w:rsid w:val="00F72C35"/>
    <w:rsid w:val="00F739A1"/>
    <w:rsid w:val="00F73A86"/>
    <w:rsid w:val="00F7403D"/>
    <w:rsid w:val="00F74364"/>
    <w:rsid w:val="00F74A4B"/>
    <w:rsid w:val="00F75033"/>
    <w:rsid w:val="00F75651"/>
    <w:rsid w:val="00F7595F"/>
    <w:rsid w:val="00F75BEA"/>
    <w:rsid w:val="00F760A1"/>
    <w:rsid w:val="00F76BB2"/>
    <w:rsid w:val="00F7704F"/>
    <w:rsid w:val="00F7705F"/>
    <w:rsid w:val="00F777F5"/>
    <w:rsid w:val="00F7791D"/>
    <w:rsid w:val="00F77C5D"/>
    <w:rsid w:val="00F8028B"/>
    <w:rsid w:val="00F8056A"/>
    <w:rsid w:val="00F808C4"/>
    <w:rsid w:val="00F80C39"/>
    <w:rsid w:val="00F80E24"/>
    <w:rsid w:val="00F8102E"/>
    <w:rsid w:val="00F81492"/>
    <w:rsid w:val="00F818EB"/>
    <w:rsid w:val="00F819F6"/>
    <w:rsid w:val="00F81C77"/>
    <w:rsid w:val="00F82172"/>
    <w:rsid w:val="00F829AE"/>
    <w:rsid w:val="00F829C0"/>
    <w:rsid w:val="00F82A17"/>
    <w:rsid w:val="00F82A28"/>
    <w:rsid w:val="00F83235"/>
    <w:rsid w:val="00F842D4"/>
    <w:rsid w:val="00F84355"/>
    <w:rsid w:val="00F843EA"/>
    <w:rsid w:val="00F84484"/>
    <w:rsid w:val="00F848CD"/>
    <w:rsid w:val="00F84AE7"/>
    <w:rsid w:val="00F84B77"/>
    <w:rsid w:val="00F852E2"/>
    <w:rsid w:val="00F853A9"/>
    <w:rsid w:val="00F85CA8"/>
    <w:rsid w:val="00F870F4"/>
    <w:rsid w:val="00F87237"/>
    <w:rsid w:val="00F876AE"/>
    <w:rsid w:val="00F87A9A"/>
    <w:rsid w:val="00F87B4C"/>
    <w:rsid w:val="00F90748"/>
    <w:rsid w:val="00F91386"/>
    <w:rsid w:val="00F91C86"/>
    <w:rsid w:val="00F91ECB"/>
    <w:rsid w:val="00F91F13"/>
    <w:rsid w:val="00F920F5"/>
    <w:rsid w:val="00F92157"/>
    <w:rsid w:val="00F92399"/>
    <w:rsid w:val="00F924BF"/>
    <w:rsid w:val="00F92D7A"/>
    <w:rsid w:val="00F92F60"/>
    <w:rsid w:val="00F92FF9"/>
    <w:rsid w:val="00F93453"/>
    <w:rsid w:val="00F93B15"/>
    <w:rsid w:val="00F9435A"/>
    <w:rsid w:val="00F9480F"/>
    <w:rsid w:val="00F94B2C"/>
    <w:rsid w:val="00F94B2F"/>
    <w:rsid w:val="00F94F44"/>
    <w:rsid w:val="00F951BB"/>
    <w:rsid w:val="00F955FC"/>
    <w:rsid w:val="00F95850"/>
    <w:rsid w:val="00F95BCA"/>
    <w:rsid w:val="00F95BF8"/>
    <w:rsid w:val="00F9607F"/>
    <w:rsid w:val="00F9657F"/>
    <w:rsid w:val="00F96DCC"/>
    <w:rsid w:val="00F96DD8"/>
    <w:rsid w:val="00F9711A"/>
    <w:rsid w:val="00F975D2"/>
    <w:rsid w:val="00F97800"/>
    <w:rsid w:val="00FA00E1"/>
    <w:rsid w:val="00FA0696"/>
    <w:rsid w:val="00FA0CC4"/>
    <w:rsid w:val="00FA0FE4"/>
    <w:rsid w:val="00FA1CE8"/>
    <w:rsid w:val="00FA1E20"/>
    <w:rsid w:val="00FA1FE2"/>
    <w:rsid w:val="00FA20DE"/>
    <w:rsid w:val="00FA21D3"/>
    <w:rsid w:val="00FA22BB"/>
    <w:rsid w:val="00FA3741"/>
    <w:rsid w:val="00FA3876"/>
    <w:rsid w:val="00FA3945"/>
    <w:rsid w:val="00FA4769"/>
    <w:rsid w:val="00FA476B"/>
    <w:rsid w:val="00FA49F9"/>
    <w:rsid w:val="00FA4AF9"/>
    <w:rsid w:val="00FA4DC3"/>
    <w:rsid w:val="00FA4E5D"/>
    <w:rsid w:val="00FA5785"/>
    <w:rsid w:val="00FA6654"/>
    <w:rsid w:val="00FA6CC1"/>
    <w:rsid w:val="00FA75E9"/>
    <w:rsid w:val="00FA765E"/>
    <w:rsid w:val="00FA7F2F"/>
    <w:rsid w:val="00FB0D6A"/>
    <w:rsid w:val="00FB1248"/>
    <w:rsid w:val="00FB18D3"/>
    <w:rsid w:val="00FB2870"/>
    <w:rsid w:val="00FB3368"/>
    <w:rsid w:val="00FB388B"/>
    <w:rsid w:val="00FB40BF"/>
    <w:rsid w:val="00FB40E7"/>
    <w:rsid w:val="00FB4D58"/>
    <w:rsid w:val="00FB51FA"/>
    <w:rsid w:val="00FB5751"/>
    <w:rsid w:val="00FB5BBF"/>
    <w:rsid w:val="00FB5F10"/>
    <w:rsid w:val="00FB71FB"/>
    <w:rsid w:val="00FB7BBD"/>
    <w:rsid w:val="00FB7D92"/>
    <w:rsid w:val="00FC0941"/>
    <w:rsid w:val="00FC12AC"/>
    <w:rsid w:val="00FC1E82"/>
    <w:rsid w:val="00FC1F1E"/>
    <w:rsid w:val="00FC205F"/>
    <w:rsid w:val="00FC25BC"/>
    <w:rsid w:val="00FC28CF"/>
    <w:rsid w:val="00FC2B51"/>
    <w:rsid w:val="00FC3774"/>
    <w:rsid w:val="00FC3933"/>
    <w:rsid w:val="00FC3A4C"/>
    <w:rsid w:val="00FC3E3B"/>
    <w:rsid w:val="00FC43D1"/>
    <w:rsid w:val="00FC4932"/>
    <w:rsid w:val="00FC4D15"/>
    <w:rsid w:val="00FC4DF5"/>
    <w:rsid w:val="00FC5161"/>
    <w:rsid w:val="00FC555F"/>
    <w:rsid w:val="00FC5BDF"/>
    <w:rsid w:val="00FC6DB3"/>
    <w:rsid w:val="00FC7700"/>
    <w:rsid w:val="00FC7A99"/>
    <w:rsid w:val="00FD0722"/>
    <w:rsid w:val="00FD083A"/>
    <w:rsid w:val="00FD0F80"/>
    <w:rsid w:val="00FD1106"/>
    <w:rsid w:val="00FD18AA"/>
    <w:rsid w:val="00FD20F3"/>
    <w:rsid w:val="00FD2743"/>
    <w:rsid w:val="00FD280B"/>
    <w:rsid w:val="00FD285F"/>
    <w:rsid w:val="00FD28B4"/>
    <w:rsid w:val="00FD316F"/>
    <w:rsid w:val="00FD3BCB"/>
    <w:rsid w:val="00FD451A"/>
    <w:rsid w:val="00FD45D6"/>
    <w:rsid w:val="00FD4A37"/>
    <w:rsid w:val="00FD4BA4"/>
    <w:rsid w:val="00FD4BD7"/>
    <w:rsid w:val="00FD4F65"/>
    <w:rsid w:val="00FD51B8"/>
    <w:rsid w:val="00FD538B"/>
    <w:rsid w:val="00FD586C"/>
    <w:rsid w:val="00FD5DA6"/>
    <w:rsid w:val="00FD5FAA"/>
    <w:rsid w:val="00FD6159"/>
    <w:rsid w:val="00FD64AD"/>
    <w:rsid w:val="00FD689D"/>
    <w:rsid w:val="00FD6DC9"/>
    <w:rsid w:val="00FD6E22"/>
    <w:rsid w:val="00FD7AC7"/>
    <w:rsid w:val="00FE00B0"/>
    <w:rsid w:val="00FE0A25"/>
    <w:rsid w:val="00FE0E4D"/>
    <w:rsid w:val="00FE197C"/>
    <w:rsid w:val="00FE19BB"/>
    <w:rsid w:val="00FE1E75"/>
    <w:rsid w:val="00FE24F5"/>
    <w:rsid w:val="00FE2775"/>
    <w:rsid w:val="00FE282F"/>
    <w:rsid w:val="00FE318B"/>
    <w:rsid w:val="00FE31FD"/>
    <w:rsid w:val="00FE343A"/>
    <w:rsid w:val="00FE41B2"/>
    <w:rsid w:val="00FE45A9"/>
    <w:rsid w:val="00FE4C46"/>
    <w:rsid w:val="00FE5981"/>
    <w:rsid w:val="00FE5D74"/>
    <w:rsid w:val="00FE5F4F"/>
    <w:rsid w:val="00FE6F7A"/>
    <w:rsid w:val="00FE7207"/>
    <w:rsid w:val="00FF10EC"/>
    <w:rsid w:val="00FF1552"/>
    <w:rsid w:val="00FF17BB"/>
    <w:rsid w:val="00FF2099"/>
    <w:rsid w:val="00FF2500"/>
    <w:rsid w:val="00FF2B7A"/>
    <w:rsid w:val="00FF30BB"/>
    <w:rsid w:val="00FF34FC"/>
    <w:rsid w:val="00FF3988"/>
    <w:rsid w:val="00FF450C"/>
    <w:rsid w:val="00FF5677"/>
    <w:rsid w:val="00FF56DB"/>
    <w:rsid w:val="00FF60BE"/>
    <w:rsid w:val="00FF68D0"/>
    <w:rsid w:val="00FF6FCE"/>
    <w:rsid w:val="00FF74A1"/>
    <w:rsid w:val="00FF7518"/>
    <w:rsid w:val="00FF75CB"/>
    <w:rsid w:val="00FF78BA"/>
    <w:rsid w:val="00FF7D38"/>
    <w:rsid w:val="00FF7E4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863349DB-C093-48EC-AD85-E59431CDAB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31FFB"/>
  </w:style>
  <w:style w:type="paragraph" w:styleId="Ttulo1">
    <w:name w:val="heading 1"/>
    <w:basedOn w:val="Normal"/>
    <w:next w:val="Normal"/>
    <w:link w:val="Ttulo1Car"/>
    <w:uiPriority w:val="9"/>
    <w:qFormat/>
    <w:rsid w:val="00F975D2"/>
    <w:pPr>
      <w:keepNext/>
      <w:spacing w:after="0" w:line="240" w:lineRule="auto"/>
      <w:jc w:val="center"/>
      <w:outlineLvl w:val="0"/>
    </w:pPr>
    <w:rPr>
      <w:rFonts w:ascii="Times New Roman" w:eastAsia="Times New Roman" w:hAnsi="Times New Roman" w:cs="Times New Roman"/>
      <w:b/>
      <w:i/>
      <w:sz w:val="28"/>
      <w:szCs w:val="20"/>
      <w:u w:val="single"/>
      <w:lang w:eastAsia="es-ES"/>
    </w:rPr>
  </w:style>
  <w:style w:type="paragraph" w:styleId="Ttulo2">
    <w:name w:val="heading 2"/>
    <w:basedOn w:val="Normal"/>
    <w:next w:val="Normal"/>
    <w:link w:val="Ttulo2Car"/>
    <w:uiPriority w:val="9"/>
    <w:unhideWhenUsed/>
    <w:qFormat/>
    <w:rsid w:val="009958D5"/>
    <w:pPr>
      <w:keepNext/>
      <w:spacing w:before="240" w:after="60"/>
      <w:outlineLvl w:val="1"/>
    </w:pPr>
    <w:rPr>
      <w:rFonts w:ascii="Cambria" w:eastAsia="Times New Roman" w:hAnsi="Cambria" w:cs="Times New Roman"/>
      <w:b/>
      <w:bCs/>
      <w:i/>
      <w:iCs/>
      <w:sz w:val="28"/>
      <w:szCs w:val="28"/>
      <w:lang w:val="es-MX"/>
    </w:rPr>
  </w:style>
  <w:style w:type="paragraph" w:styleId="Ttulo3">
    <w:name w:val="heading 3"/>
    <w:basedOn w:val="Normal"/>
    <w:next w:val="Normal"/>
    <w:link w:val="Ttulo3Car"/>
    <w:uiPriority w:val="9"/>
    <w:unhideWhenUsed/>
    <w:qFormat/>
    <w:rsid w:val="009958D5"/>
    <w:pPr>
      <w:keepNext/>
      <w:spacing w:before="240" w:after="60" w:line="240" w:lineRule="auto"/>
      <w:outlineLvl w:val="2"/>
    </w:pPr>
    <w:rPr>
      <w:rFonts w:ascii="Cambria" w:eastAsia="Times New Roman" w:hAnsi="Cambria" w:cs="Times New Roman"/>
      <w:b/>
      <w:bCs/>
      <w:sz w:val="26"/>
      <w:szCs w:val="26"/>
      <w:lang w:val="es-MX" w:eastAsia="es-ES"/>
    </w:rPr>
  </w:style>
  <w:style w:type="paragraph" w:styleId="Ttulo4">
    <w:name w:val="heading 4"/>
    <w:basedOn w:val="Normal"/>
    <w:next w:val="Normal"/>
    <w:link w:val="Ttulo4Car"/>
    <w:uiPriority w:val="9"/>
    <w:unhideWhenUsed/>
    <w:qFormat/>
    <w:rsid w:val="00BB23A9"/>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Ttulo5">
    <w:name w:val="heading 5"/>
    <w:basedOn w:val="Normal"/>
    <w:next w:val="Normal"/>
    <w:link w:val="Ttulo5Car"/>
    <w:uiPriority w:val="9"/>
    <w:semiHidden/>
    <w:unhideWhenUsed/>
    <w:qFormat/>
    <w:rsid w:val="00A31836"/>
    <w:pPr>
      <w:keepNext/>
      <w:keepLines/>
      <w:spacing w:before="40" w:after="0" w:line="259" w:lineRule="auto"/>
      <w:outlineLvl w:val="4"/>
    </w:pPr>
    <w:rPr>
      <w:rFonts w:eastAsia="Times New Roman" w:cs="Times New Roman"/>
      <w:color w:val="0F4761"/>
      <w:lang w:val="es-MX"/>
    </w:rPr>
  </w:style>
  <w:style w:type="paragraph" w:styleId="Ttulo6">
    <w:name w:val="heading 6"/>
    <w:basedOn w:val="Normal"/>
    <w:next w:val="Normal"/>
    <w:link w:val="Ttulo6Car"/>
    <w:uiPriority w:val="9"/>
    <w:semiHidden/>
    <w:unhideWhenUsed/>
    <w:qFormat/>
    <w:rsid w:val="00A31836"/>
    <w:pPr>
      <w:keepNext/>
      <w:keepLines/>
      <w:spacing w:before="40" w:after="0" w:line="259" w:lineRule="auto"/>
      <w:outlineLvl w:val="5"/>
    </w:pPr>
    <w:rPr>
      <w:rFonts w:eastAsia="Times New Roman" w:cs="Times New Roman"/>
      <w:i/>
      <w:iCs/>
      <w:color w:val="595959"/>
      <w:lang w:val="es-MX"/>
    </w:rPr>
  </w:style>
  <w:style w:type="paragraph" w:styleId="Ttulo7">
    <w:name w:val="heading 7"/>
    <w:basedOn w:val="Normal"/>
    <w:next w:val="Normal"/>
    <w:link w:val="Ttulo7Car"/>
    <w:uiPriority w:val="9"/>
    <w:semiHidden/>
    <w:unhideWhenUsed/>
    <w:qFormat/>
    <w:rsid w:val="00E83C4A"/>
    <w:pPr>
      <w:keepNext/>
      <w:keepLines/>
      <w:spacing w:before="40" w:after="0"/>
      <w:outlineLvl w:val="6"/>
    </w:pPr>
    <w:rPr>
      <w:rFonts w:asciiTheme="majorHAnsi" w:eastAsiaTheme="majorEastAsia" w:hAnsiTheme="majorHAnsi" w:cstheme="majorBidi"/>
      <w:i/>
      <w:iCs/>
      <w:color w:val="243F60" w:themeColor="accent1" w:themeShade="7F"/>
    </w:rPr>
  </w:style>
  <w:style w:type="paragraph" w:styleId="Ttulo8">
    <w:name w:val="heading 8"/>
    <w:basedOn w:val="Normal"/>
    <w:next w:val="Normal"/>
    <w:link w:val="Ttulo8Car"/>
    <w:uiPriority w:val="9"/>
    <w:semiHidden/>
    <w:unhideWhenUsed/>
    <w:qFormat/>
    <w:rsid w:val="00A31836"/>
    <w:pPr>
      <w:keepNext/>
      <w:keepLines/>
      <w:spacing w:before="40" w:after="0" w:line="259" w:lineRule="auto"/>
      <w:outlineLvl w:val="7"/>
    </w:pPr>
    <w:rPr>
      <w:rFonts w:eastAsia="Times New Roman" w:cs="Times New Roman"/>
      <w:i/>
      <w:iCs/>
      <w:color w:val="272727"/>
      <w:lang w:val="es-MX"/>
    </w:rPr>
  </w:style>
  <w:style w:type="paragraph" w:styleId="Ttulo9">
    <w:name w:val="heading 9"/>
    <w:basedOn w:val="Normal"/>
    <w:next w:val="Normal"/>
    <w:link w:val="Ttulo9Car"/>
    <w:uiPriority w:val="9"/>
    <w:semiHidden/>
    <w:unhideWhenUsed/>
    <w:qFormat/>
    <w:rsid w:val="00A31836"/>
    <w:pPr>
      <w:keepNext/>
      <w:keepLines/>
      <w:spacing w:before="40" w:after="0" w:line="259" w:lineRule="auto"/>
      <w:outlineLvl w:val="8"/>
    </w:pPr>
    <w:rPr>
      <w:rFonts w:eastAsia="Times New Roman" w:cs="Times New Roman"/>
      <w:color w:val="272727"/>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655878"/>
    <w:pPr>
      <w:autoSpaceDE w:val="0"/>
      <w:autoSpaceDN w:val="0"/>
      <w:adjustRightInd w:val="0"/>
      <w:spacing w:after="0" w:line="240" w:lineRule="auto"/>
    </w:pPr>
    <w:rPr>
      <w:rFonts w:ascii="Calibri" w:hAnsi="Calibri" w:cs="Calibri"/>
      <w:color w:val="000000"/>
      <w:sz w:val="24"/>
      <w:szCs w:val="24"/>
    </w:rPr>
  </w:style>
  <w:style w:type="character" w:customStyle="1" w:styleId="Ttulo1Car">
    <w:name w:val="Título 1 Car"/>
    <w:basedOn w:val="Fuentedeprrafopredeter"/>
    <w:link w:val="Ttulo1"/>
    <w:uiPriority w:val="9"/>
    <w:rsid w:val="00F975D2"/>
    <w:rPr>
      <w:rFonts w:ascii="Times New Roman" w:eastAsia="Times New Roman" w:hAnsi="Times New Roman" w:cs="Times New Roman"/>
      <w:b/>
      <w:i/>
      <w:sz w:val="28"/>
      <w:szCs w:val="20"/>
      <w:u w:val="single"/>
      <w:lang w:eastAsia="es-ES"/>
    </w:rPr>
  </w:style>
  <w:style w:type="paragraph" w:styleId="Encabezado">
    <w:name w:val="header"/>
    <w:basedOn w:val="Normal"/>
    <w:link w:val="EncabezadoCar"/>
    <w:uiPriority w:val="99"/>
    <w:unhideWhenUsed/>
    <w:rsid w:val="004660B1"/>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4660B1"/>
  </w:style>
  <w:style w:type="paragraph" w:styleId="Piedepgina">
    <w:name w:val="footer"/>
    <w:basedOn w:val="Normal"/>
    <w:link w:val="PiedepginaCar"/>
    <w:uiPriority w:val="99"/>
    <w:unhideWhenUsed/>
    <w:rsid w:val="004660B1"/>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4660B1"/>
  </w:style>
  <w:style w:type="paragraph" w:styleId="Sinespaciado">
    <w:name w:val="No Spacing"/>
    <w:link w:val="SinespaciadoCar"/>
    <w:uiPriority w:val="1"/>
    <w:qFormat/>
    <w:rsid w:val="00652963"/>
    <w:pPr>
      <w:spacing w:after="0" w:line="240" w:lineRule="auto"/>
    </w:pPr>
    <w:rPr>
      <w:rFonts w:ascii="Calibri" w:eastAsia="Calibri" w:hAnsi="Calibri" w:cs="Times New Roman"/>
      <w:lang w:val="es-MX"/>
    </w:rPr>
  </w:style>
  <w:style w:type="table" w:styleId="Tablaconcuadrcula">
    <w:name w:val="Table Grid"/>
    <w:basedOn w:val="Tablanormal"/>
    <w:uiPriority w:val="59"/>
    <w:rsid w:val="00875BB4"/>
    <w:pPr>
      <w:spacing w:after="0" w:line="240" w:lineRule="auto"/>
    </w:pPr>
    <w:rPr>
      <w:rFonts w:eastAsiaTheme="minorEastAsia"/>
      <w:lang w:val="es-MX" w:eastAsia="es-MX"/>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FC25BC"/>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C25BC"/>
    <w:rPr>
      <w:rFonts w:ascii="Segoe UI" w:hAnsi="Segoe UI" w:cs="Segoe UI"/>
      <w:sz w:val="18"/>
      <w:szCs w:val="18"/>
    </w:rPr>
  </w:style>
  <w:style w:type="character" w:styleId="nfasis">
    <w:name w:val="Emphasis"/>
    <w:basedOn w:val="Fuentedeprrafopredeter"/>
    <w:uiPriority w:val="20"/>
    <w:qFormat/>
    <w:rsid w:val="009B6CC8"/>
    <w:rPr>
      <w:i/>
      <w:iCs/>
    </w:rPr>
  </w:style>
  <w:style w:type="paragraph" w:styleId="Prrafodelista">
    <w:name w:val="List Paragraph"/>
    <w:basedOn w:val="Normal"/>
    <w:uiPriority w:val="34"/>
    <w:qFormat/>
    <w:rsid w:val="004D2EB8"/>
    <w:pPr>
      <w:spacing w:after="0" w:line="240" w:lineRule="auto"/>
      <w:ind w:left="720"/>
      <w:contextualSpacing/>
    </w:pPr>
    <w:rPr>
      <w:rFonts w:ascii="Arial" w:eastAsia="Times New Roman" w:hAnsi="Arial" w:cs="Arial"/>
      <w:sz w:val="24"/>
      <w:szCs w:val="24"/>
      <w:lang w:val="es-MX" w:eastAsia="es-ES"/>
    </w:rPr>
  </w:style>
  <w:style w:type="character" w:customStyle="1" w:styleId="Ttulo4Car">
    <w:name w:val="Título 4 Car"/>
    <w:basedOn w:val="Fuentedeprrafopredeter"/>
    <w:link w:val="Ttulo4"/>
    <w:uiPriority w:val="9"/>
    <w:rsid w:val="00BB23A9"/>
    <w:rPr>
      <w:rFonts w:asciiTheme="majorHAnsi" w:eastAsiaTheme="majorEastAsia" w:hAnsiTheme="majorHAnsi" w:cstheme="majorBidi"/>
      <w:i/>
      <w:iCs/>
      <w:color w:val="365F91" w:themeColor="accent1" w:themeShade="BF"/>
    </w:rPr>
  </w:style>
  <w:style w:type="character" w:customStyle="1" w:styleId="SinespaciadoCar">
    <w:name w:val="Sin espaciado Car"/>
    <w:basedOn w:val="Fuentedeprrafopredeter"/>
    <w:link w:val="Sinespaciado"/>
    <w:uiPriority w:val="1"/>
    <w:locked/>
    <w:rsid w:val="00657B28"/>
    <w:rPr>
      <w:rFonts w:ascii="Calibri" w:eastAsia="Calibri" w:hAnsi="Calibri" w:cs="Times New Roman"/>
      <w:lang w:val="es-MX"/>
    </w:rPr>
  </w:style>
  <w:style w:type="character" w:customStyle="1" w:styleId="fontstyle01">
    <w:name w:val="fontstyle01"/>
    <w:basedOn w:val="Fuentedeprrafopredeter"/>
    <w:rsid w:val="008948AF"/>
    <w:rPr>
      <w:rFonts w:ascii="TitilliumWeb-Bold" w:hAnsi="TitilliumWeb-Bold" w:hint="default"/>
      <w:b/>
      <w:bCs/>
      <w:i w:val="0"/>
      <w:iCs w:val="0"/>
      <w:color w:val="000000"/>
      <w:sz w:val="30"/>
      <w:szCs w:val="30"/>
    </w:rPr>
  </w:style>
  <w:style w:type="paragraph" w:styleId="NormalWeb">
    <w:name w:val="Normal (Web)"/>
    <w:basedOn w:val="Normal"/>
    <w:uiPriority w:val="99"/>
    <w:unhideWhenUsed/>
    <w:rsid w:val="002A0021"/>
    <w:pPr>
      <w:spacing w:before="100" w:beforeAutospacing="1" w:after="100" w:afterAutospacing="1" w:line="240" w:lineRule="auto"/>
    </w:pPr>
    <w:rPr>
      <w:rFonts w:ascii="Times New Roman" w:eastAsia="Times New Roman" w:hAnsi="Times New Roman" w:cs="Times New Roman"/>
      <w:sz w:val="24"/>
      <w:szCs w:val="24"/>
      <w:lang w:val="es-MX" w:eastAsia="es-MX"/>
    </w:rPr>
  </w:style>
  <w:style w:type="paragraph" w:customStyle="1" w:styleId="Standard">
    <w:name w:val="Standard"/>
    <w:uiPriority w:val="99"/>
    <w:rsid w:val="00914F05"/>
    <w:pPr>
      <w:widowControl w:val="0"/>
      <w:suppressAutoHyphens/>
      <w:autoSpaceDN w:val="0"/>
      <w:spacing w:after="0" w:line="240" w:lineRule="auto"/>
      <w:textAlignment w:val="baseline"/>
    </w:pPr>
    <w:rPr>
      <w:rFonts w:ascii="Times New Roman" w:eastAsia="Arial Unicode MS" w:hAnsi="Times New Roman" w:cs="Tahoma"/>
      <w:kern w:val="3"/>
      <w:sz w:val="24"/>
      <w:szCs w:val="24"/>
      <w:lang w:val="es-MX" w:eastAsia="zh-CN" w:bidi="hi-IN"/>
    </w:rPr>
  </w:style>
  <w:style w:type="character" w:customStyle="1" w:styleId="Ttulo2Car">
    <w:name w:val="Título 2 Car"/>
    <w:basedOn w:val="Fuentedeprrafopredeter"/>
    <w:link w:val="Ttulo2"/>
    <w:uiPriority w:val="9"/>
    <w:rsid w:val="009958D5"/>
    <w:rPr>
      <w:rFonts w:ascii="Cambria" w:eastAsia="Times New Roman" w:hAnsi="Cambria" w:cs="Times New Roman"/>
      <w:b/>
      <w:bCs/>
      <w:i/>
      <w:iCs/>
      <w:sz w:val="28"/>
      <w:szCs w:val="28"/>
      <w:lang w:val="es-MX"/>
    </w:rPr>
  </w:style>
  <w:style w:type="character" w:customStyle="1" w:styleId="Ttulo3Car">
    <w:name w:val="Título 3 Car"/>
    <w:basedOn w:val="Fuentedeprrafopredeter"/>
    <w:link w:val="Ttulo3"/>
    <w:uiPriority w:val="9"/>
    <w:rsid w:val="009958D5"/>
    <w:rPr>
      <w:rFonts w:ascii="Cambria" w:eastAsia="Times New Roman" w:hAnsi="Cambria" w:cs="Times New Roman"/>
      <w:b/>
      <w:bCs/>
      <w:sz w:val="26"/>
      <w:szCs w:val="26"/>
      <w:lang w:val="es-MX" w:eastAsia="es-ES"/>
    </w:rPr>
  </w:style>
  <w:style w:type="paragraph" w:styleId="Textoindependiente">
    <w:name w:val="Body Text"/>
    <w:basedOn w:val="Normal"/>
    <w:link w:val="TextoindependienteCar"/>
    <w:uiPriority w:val="99"/>
    <w:rsid w:val="009958D5"/>
    <w:pPr>
      <w:spacing w:after="0" w:line="240" w:lineRule="auto"/>
      <w:jc w:val="both"/>
    </w:pPr>
    <w:rPr>
      <w:rFonts w:ascii="Times New Roman" w:eastAsia="Times New Roman" w:hAnsi="Times New Roman" w:cs="Times New Roman"/>
      <w:sz w:val="24"/>
      <w:szCs w:val="20"/>
      <w:lang w:val="es-MX" w:eastAsia="es-ES"/>
    </w:rPr>
  </w:style>
  <w:style w:type="character" w:customStyle="1" w:styleId="TextoindependienteCar">
    <w:name w:val="Texto independiente Car"/>
    <w:basedOn w:val="Fuentedeprrafopredeter"/>
    <w:link w:val="Textoindependiente"/>
    <w:uiPriority w:val="99"/>
    <w:rsid w:val="009958D5"/>
    <w:rPr>
      <w:rFonts w:ascii="Times New Roman" w:eastAsia="Times New Roman" w:hAnsi="Times New Roman" w:cs="Times New Roman"/>
      <w:sz w:val="24"/>
      <w:szCs w:val="20"/>
      <w:lang w:val="es-MX" w:eastAsia="es-ES"/>
    </w:rPr>
  </w:style>
  <w:style w:type="paragraph" w:styleId="Sangradetextonormal">
    <w:name w:val="Body Text Indent"/>
    <w:basedOn w:val="Normal"/>
    <w:link w:val="SangradetextonormalCar"/>
    <w:uiPriority w:val="99"/>
    <w:unhideWhenUsed/>
    <w:rsid w:val="009958D5"/>
    <w:pPr>
      <w:spacing w:after="120" w:line="240" w:lineRule="auto"/>
      <w:ind w:left="283"/>
    </w:pPr>
    <w:rPr>
      <w:rFonts w:ascii="Times New Roman" w:eastAsia="Times New Roman" w:hAnsi="Times New Roman" w:cs="Times New Roman"/>
      <w:sz w:val="20"/>
      <w:szCs w:val="20"/>
      <w:lang w:val="es-MX" w:eastAsia="es-ES"/>
    </w:rPr>
  </w:style>
  <w:style w:type="character" w:customStyle="1" w:styleId="SangradetextonormalCar">
    <w:name w:val="Sangría de texto normal Car"/>
    <w:basedOn w:val="Fuentedeprrafopredeter"/>
    <w:link w:val="Sangradetextonormal"/>
    <w:uiPriority w:val="99"/>
    <w:rsid w:val="009958D5"/>
    <w:rPr>
      <w:rFonts w:ascii="Times New Roman" w:eastAsia="Times New Roman" w:hAnsi="Times New Roman" w:cs="Times New Roman"/>
      <w:sz w:val="20"/>
      <w:szCs w:val="20"/>
      <w:lang w:val="es-MX" w:eastAsia="es-ES"/>
    </w:rPr>
  </w:style>
  <w:style w:type="paragraph" w:customStyle="1" w:styleId="Textoindependiente21">
    <w:name w:val="Texto independiente 21"/>
    <w:basedOn w:val="Normal"/>
    <w:uiPriority w:val="99"/>
    <w:rsid w:val="009958D5"/>
    <w:pPr>
      <w:overflowPunct w:val="0"/>
      <w:autoSpaceDE w:val="0"/>
      <w:autoSpaceDN w:val="0"/>
      <w:adjustRightInd w:val="0"/>
      <w:spacing w:after="0" w:line="240" w:lineRule="auto"/>
      <w:jc w:val="both"/>
      <w:textAlignment w:val="baseline"/>
    </w:pPr>
    <w:rPr>
      <w:rFonts w:ascii="Arial" w:eastAsia="Times New Roman" w:hAnsi="Arial" w:cs="Times New Roman"/>
      <w:sz w:val="24"/>
      <w:szCs w:val="20"/>
      <w:lang w:eastAsia="es-MX"/>
    </w:rPr>
  </w:style>
  <w:style w:type="paragraph" w:customStyle="1" w:styleId="Textoindependiente31">
    <w:name w:val="Texto independiente 31"/>
    <w:basedOn w:val="Normal"/>
    <w:rsid w:val="009958D5"/>
    <w:pPr>
      <w:overflowPunct w:val="0"/>
      <w:autoSpaceDE w:val="0"/>
      <w:autoSpaceDN w:val="0"/>
      <w:adjustRightInd w:val="0"/>
      <w:spacing w:after="0" w:line="240" w:lineRule="auto"/>
      <w:jc w:val="both"/>
      <w:textAlignment w:val="baseline"/>
    </w:pPr>
    <w:rPr>
      <w:rFonts w:ascii="Arial" w:eastAsia="Times New Roman" w:hAnsi="Arial" w:cs="Times New Roman"/>
      <w:b/>
      <w:sz w:val="24"/>
      <w:szCs w:val="20"/>
      <w:lang w:eastAsia="es-MX"/>
    </w:rPr>
  </w:style>
  <w:style w:type="paragraph" w:customStyle="1" w:styleId="Texto">
    <w:name w:val="Texto"/>
    <w:basedOn w:val="Normal"/>
    <w:link w:val="TextoCar"/>
    <w:rsid w:val="009958D5"/>
    <w:pPr>
      <w:spacing w:after="101" w:line="216" w:lineRule="exact"/>
      <w:ind w:firstLine="288"/>
      <w:jc w:val="both"/>
    </w:pPr>
    <w:rPr>
      <w:rFonts w:ascii="Arial" w:eastAsia="Times New Roman" w:hAnsi="Arial" w:cs="Arial"/>
      <w:sz w:val="18"/>
      <w:szCs w:val="20"/>
      <w:lang w:eastAsia="es-MX"/>
    </w:rPr>
  </w:style>
  <w:style w:type="paragraph" w:customStyle="1" w:styleId="Estilo">
    <w:name w:val="Estilo"/>
    <w:basedOn w:val="Normal"/>
    <w:link w:val="EstiloCar"/>
    <w:qFormat/>
    <w:rsid w:val="001D0FE7"/>
    <w:pPr>
      <w:spacing w:after="0" w:line="240" w:lineRule="auto"/>
      <w:jc w:val="both"/>
    </w:pPr>
    <w:rPr>
      <w:rFonts w:ascii="Arial" w:eastAsia="Calibri" w:hAnsi="Arial" w:cs="Arial"/>
      <w:sz w:val="24"/>
      <w:szCs w:val="24"/>
      <w:lang w:val="es-MX"/>
    </w:rPr>
  </w:style>
  <w:style w:type="character" w:customStyle="1" w:styleId="EstiloCar">
    <w:name w:val="Estilo Car"/>
    <w:basedOn w:val="Fuentedeprrafopredeter"/>
    <w:link w:val="Estilo"/>
    <w:locked/>
    <w:rsid w:val="001D0FE7"/>
    <w:rPr>
      <w:rFonts w:ascii="Arial" w:eastAsia="Calibri" w:hAnsi="Arial" w:cs="Arial"/>
      <w:sz w:val="24"/>
      <w:szCs w:val="24"/>
      <w:lang w:val="es-MX"/>
    </w:rPr>
  </w:style>
  <w:style w:type="character" w:customStyle="1" w:styleId="TextoCar">
    <w:name w:val="Texto Car"/>
    <w:link w:val="Texto"/>
    <w:locked/>
    <w:rsid w:val="001D0FE7"/>
    <w:rPr>
      <w:rFonts w:ascii="Arial" w:eastAsia="Times New Roman" w:hAnsi="Arial" w:cs="Arial"/>
      <w:sz w:val="18"/>
      <w:szCs w:val="20"/>
      <w:lang w:eastAsia="es-MX"/>
    </w:rPr>
  </w:style>
  <w:style w:type="paragraph" w:styleId="Textoindependiente2">
    <w:name w:val="Body Text 2"/>
    <w:basedOn w:val="Normal"/>
    <w:link w:val="Textoindependiente2Car"/>
    <w:uiPriority w:val="99"/>
    <w:unhideWhenUsed/>
    <w:rsid w:val="00E95FFE"/>
    <w:pPr>
      <w:spacing w:after="120" w:line="480" w:lineRule="auto"/>
    </w:pPr>
    <w:rPr>
      <w:rFonts w:ascii="Calibri" w:eastAsia="Calibri" w:hAnsi="Calibri" w:cs="Calibri"/>
      <w:lang w:val="es-MX"/>
    </w:rPr>
  </w:style>
  <w:style w:type="character" w:customStyle="1" w:styleId="Textoindependiente2Car">
    <w:name w:val="Texto independiente 2 Car"/>
    <w:basedOn w:val="Fuentedeprrafopredeter"/>
    <w:link w:val="Textoindependiente2"/>
    <w:uiPriority w:val="99"/>
    <w:rsid w:val="00E95FFE"/>
    <w:rPr>
      <w:rFonts w:ascii="Calibri" w:eastAsia="Calibri" w:hAnsi="Calibri" w:cs="Calibri"/>
      <w:lang w:val="es-MX"/>
    </w:rPr>
  </w:style>
  <w:style w:type="paragraph" w:styleId="Textoindependiente3">
    <w:name w:val="Body Text 3"/>
    <w:basedOn w:val="Normal"/>
    <w:link w:val="Textoindependiente3Car"/>
    <w:uiPriority w:val="99"/>
    <w:unhideWhenUsed/>
    <w:rsid w:val="00E95FFE"/>
    <w:pPr>
      <w:spacing w:after="120"/>
    </w:pPr>
    <w:rPr>
      <w:rFonts w:ascii="Calibri" w:eastAsia="Calibri" w:hAnsi="Calibri" w:cs="Calibri"/>
      <w:sz w:val="16"/>
      <w:szCs w:val="16"/>
      <w:lang w:val="es-MX"/>
    </w:rPr>
  </w:style>
  <w:style w:type="character" w:customStyle="1" w:styleId="Textoindependiente3Car">
    <w:name w:val="Texto independiente 3 Car"/>
    <w:basedOn w:val="Fuentedeprrafopredeter"/>
    <w:link w:val="Textoindependiente3"/>
    <w:uiPriority w:val="99"/>
    <w:rsid w:val="00E95FFE"/>
    <w:rPr>
      <w:rFonts w:ascii="Calibri" w:eastAsia="Calibri" w:hAnsi="Calibri" w:cs="Calibri"/>
      <w:sz w:val="16"/>
      <w:szCs w:val="16"/>
      <w:lang w:val="es-MX"/>
    </w:rPr>
  </w:style>
  <w:style w:type="character" w:styleId="Hipervnculo">
    <w:name w:val="Hyperlink"/>
    <w:basedOn w:val="Fuentedeprrafopredeter"/>
    <w:uiPriority w:val="99"/>
    <w:unhideWhenUsed/>
    <w:rsid w:val="009E4523"/>
    <w:rPr>
      <w:color w:val="0000FF"/>
      <w:u w:val="single"/>
    </w:rPr>
  </w:style>
  <w:style w:type="paragraph" w:styleId="Sangra2detindependiente">
    <w:name w:val="Body Text Indent 2"/>
    <w:basedOn w:val="Normal"/>
    <w:link w:val="Sangra2detindependienteCar"/>
    <w:uiPriority w:val="99"/>
    <w:unhideWhenUsed/>
    <w:rsid w:val="00B944C5"/>
    <w:pPr>
      <w:spacing w:after="120" w:line="480" w:lineRule="auto"/>
      <w:ind w:left="283"/>
    </w:pPr>
    <w:rPr>
      <w:rFonts w:ascii="Calibri" w:eastAsia="Calibri" w:hAnsi="Calibri" w:cs="Calibri"/>
      <w:lang w:val="es-MX"/>
    </w:rPr>
  </w:style>
  <w:style w:type="character" w:customStyle="1" w:styleId="Sangra2detindependienteCar">
    <w:name w:val="Sangría 2 de t. independiente Car"/>
    <w:basedOn w:val="Fuentedeprrafopredeter"/>
    <w:link w:val="Sangra2detindependiente"/>
    <w:uiPriority w:val="99"/>
    <w:rsid w:val="00B944C5"/>
    <w:rPr>
      <w:rFonts w:ascii="Calibri" w:eastAsia="Calibri" w:hAnsi="Calibri" w:cs="Calibri"/>
      <w:lang w:val="es-MX"/>
    </w:rPr>
  </w:style>
  <w:style w:type="paragraph" w:customStyle="1" w:styleId="Ttulo3Inciso">
    <w:name w:val="Título 3.Inciso"/>
    <w:basedOn w:val="Normal"/>
    <w:uiPriority w:val="99"/>
    <w:rsid w:val="00436519"/>
    <w:pPr>
      <w:spacing w:before="60" w:after="0" w:line="240" w:lineRule="auto"/>
      <w:jc w:val="both"/>
      <w:outlineLvl w:val="2"/>
    </w:pPr>
    <w:rPr>
      <w:rFonts w:ascii="Arial" w:eastAsia="Times New Roman" w:hAnsi="Arial" w:cs="Times New Roman"/>
      <w:kern w:val="22"/>
      <w:sz w:val="24"/>
      <w:szCs w:val="20"/>
      <w:lang w:val="es-ES_tradnl" w:eastAsia="es-ES"/>
    </w:rPr>
  </w:style>
  <w:style w:type="character" w:styleId="nfasissutil">
    <w:name w:val="Subtle Emphasis"/>
    <w:basedOn w:val="Fuentedeprrafopredeter"/>
    <w:uiPriority w:val="19"/>
    <w:qFormat/>
    <w:rsid w:val="00E86B5A"/>
    <w:rPr>
      <w:i/>
      <w:iCs/>
      <w:color w:val="404040" w:themeColor="text1" w:themeTint="BF"/>
    </w:rPr>
  </w:style>
  <w:style w:type="character" w:customStyle="1" w:styleId="apple-tab-span">
    <w:name w:val="apple-tab-span"/>
    <w:basedOn w:val="Fuentedeprrafopredeter"/>
    <w:rsid w:val="00E86B5A"/>
  </w:style>
  <w:style w:type="paragraph" w:styleId="Textoindependienteprimerasangra">
    <w:name w:val="Body Text First Indent"/>
    <w:basedOn w:val="Textoindependiente"/>
    <w:link w:val="TextoindependienteprimerasangraCar"/>
    <w:uiPriority w:val="99"/>
    <w:unhideWhenUsed/>
    <w:rsid w:val="00E86B5A"/>
    <w:pPr>
      <w:spacing w:after="200" w:line="276" w:lineRule="auto"/>
      <w:ind w:firstLine="360"/>
      <w:jc w:val="left"/>
    </w:pPr>
    <w:rPr>
      <w:rFonts w:asciiTheme="minorHAnsi" w:eastAsiaTheme="minorHAnsi" w:hAnsiTheme="minorHAnsi" w:cstheme="minorBidi"/>
      <w:sz w:val="22"/>
      <w:szCs w:val="22"/>
      <w:lang w:eastAsia="en-US"/>
    </w:rPr>
  </w:style>
  <w:style w:type="character" w:customStyle="1" w:styleId="TextoindependienteprimerasangraCar">
    <w:name w:val="Texto independiente primera sangría Car"/>
    <w:basedOn w:val="TextoindependienteCar"/>
    <w:link w:val="Textoindependienteprimerasangra"/>
    <w:uiPriority w:val="99"/>
    <w:rsid w:val="00E86B5A"/>
    <w:rPr>
      <w:rFonts w:ascii="Times New Roman" w:eastAsia="Times New Roman" w:hAnsi="Times New Roman" w:cs="Times New Roman"/>
      <w:sz w:val="24"/>
      <w:szCs w:val="20"/>
      <w:lang w:val="es-MX" w:eastAsia="es-ES"/>
    </w:rPr>
  </w:style>
  <w:style w:type="table" w:customStyle="1" w:styleId="Tablaconcuadrcula1">
    <w:name w:val="Tabla con cuadrícula1"/>
    <w:basedOn w:val="Tablanormal"/>
    <w:next w:val="Tablaconcuadrcula"/>
    <w:uiPriority w:val="39"/>
    <w:rsid w:val="00E86B5A"/>
    <w:pPr>
      <w:spacing w:after="0" w:line="240" w:lineRule="auto"/>
    </w:pPr>
    <w:rPr>
      <w:rFonts w:eastAsia="Times New Roman" w:cs="Times New Roman"/>
      <w:lang w:val="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sinformato">
    <w:name w:val="Plain Text"/>
    <w:basedOn w:val="Normal"/>
    <w:link w:val="TextosinformatoCar"/>
    <w:rsid w:val="00CE662A"/>
    <w:pPr>
      <w:spacing w:after="0" w:line="240" w:lineRule="auto"/>
    </w:pPr>
    <w:rPr>
      <w:rFonts w:ascii="Courier New" w:eastAsia="Times New Roman" w:hAnsi="Courier New" w:cs="Times New Roman"/>
      <w:sz w:val="20"/>
      <w:szCs w:val="20"/>
      <w:lang w:val="es-MX" w:eastAsia="es-ES"/>
    </w:rPr>
  </w:style>
  <w:style w:type="character" w:customStyle="1" w:styleId="TextosinformatoCar">
    <w:name w:val="Texto sin formato Car"/>
    <w:basedOn w:val="Fuentedeprrafopredeter"/>
    <w:link w:val="Textosinformato"/>
    <w:rsid w:val="00CE662A"/>
    <w:rPr>
      <w:rFonts w:ascii="Courier New" w:eastAsia="Times New Roman" w:hAnsi="Courier New" w:cs="Times New Roman"/>
      <w:sz w:val="20"/>
      <w:szCs w:val="20"/>
      <w:lang w:val="es-MX" w:eastAsia="es-ES"/>
    </w:rPr>
  </w:style>
  <w:style w:type="character" w:styleId="Textoennegrita">
    <w:name w:val="Strong"/>
    <w:basedOn w:val="Fuentedeprrafopredeter"/>
    <w:qFormat/>
    <w:rsid w:val="00D23F7D"/>
    <w:rPr>
      <w:b/>
      <w:bCs/>
    </w:rPr>
  </w:style>
  <w:style w:type="paragraph" w:customStyle="1" w:styleId="ROMANOS">
    <w:name w:val="ROMANOS"/>
    <w:basedOn w:val="Normal"/>
    <w:rsid w:val="004157EA"/>
    <w:pPr>
      <w:tabs>
        <w:tab w:val="left" w:pos="720"/>
      </w:tabs>
      <w:spacing w:after="101" w:line="216" w:lineRule="exact"/>
      <w:ind w:left="720" w:hanging="432"/>
      <w:jc w:val="both"/>
    </w:pPr>
    <w:rPr>
      <w:rFonts w:ascii="Arial" w:eastAsia="Times New Roman" w:hAnsi="Arial" w:cs="Arial"/>
      <w:sz w:val="18"/>
      <w:szCs w:val="18"/>
      <w:lang w:val="es-MX" w:eastAsia="es-MX"/>
    </w:rPr>
  </w:style>
  <w:style w:type="paragraph" w:customStyle="1" w:styleId="Bsico">
    <w:name w:val="Básico"/>
    <w:basedOn w:val="Normal"/>
    <w:rsid w:val="00177D97"/>
    <w:pPr>
      <w:suppressAutoHyphens/>
      <w:spacing w:after="0" w:line="100" w:lineRule="atLeast"/>
    </w:pPr>
    <w:rPr>
      <w:rFonts w:ascii="Times New Roman" w:eastAsia="Times New Roman" w:hAnsi="Times New Roman" w:cs="Times New Roman"/>
      <w:kern w:val="1"/>
      <w:sz w:val="20"/>
      <w:szCs w:val="20"/>
      <w:lang w:eastAsia="ar-SA"/>
    </w:rPr>
  </w:style>
  <w:style w:type="character" w:customStyle="1" w:styleId="Ttulo7Car">
    <w:name w:val="Título 7 Car"/>
    <w:basedOn w:val="Fuentedeprrafopredeter"/>
    <w:link w:val="Ttulo7"/>
    <w:uiPriority w:val="9"/>
    <w:semiHidden/>
    <w:rsid w:val="00E83C4A"/>
    <w:rPr>
      <w:rFonts w:asciiTheme="majorHAnsi" w:eastAsiaTheme="majorEastAsia" w:hAnsiTheme="majorHAnsi" w:cstheme="majorBidi"/>
      <w:i/>
      <w:iCs/>
      <w:color w:val="243F60" w:themeColor="accent1" w:themeShade="7F"/>
    </w:rPr>
  </w:style>
  <w:style w:type="character" w:customStyle="1" w:styleId="fontstyle21">
    <w:name w:val="fontstyle21"/>
    <w:basedOn w:val="Fuentedeprrafopredeter"/>
    <w:rsid w:val="005A52DA"/>
    <w:rPr>
      <w:rFonts w:ascii="Arial" w:hAnsi="Arial" w:cs="Arial" w:hint="default"/>
      <w:b w:val="0"/>
      <w:bCs w:val="0"/>
      <w:i w:val="0"/>
      <w:iCs w:val="0"/>
      <w:color w:val="000000"/>
      <w:sz w:val="20"/>
      <w:szCs w:val="20"/>
    </w:rPr>
  </w:style>
  <w:style w:type="table" w:customStyle="1" w:styleId="Tablaconcuadrcula6">
    <w:name w:val="Tabla con cuadrícula6"/>
    <w:basedOn w:val="Tablanormal"/>
    <w:next w:val="Tablaconcuadrcula"/>
    <w:uiPriority w:val="59"/>
    <w:rsid w:val="001D47F6"/>
    <w:pPr>
      <w:spacing w:after="0" w:line="240" w:lineRule="auto"/>
    </w:pPr>
    <w:rPr>
      <w:lang w:val="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
    <w:name w:val="Tabla con cuadrícula2"/>
    <w:basedOn w:val="Tablanormal"/>
    <w:next w:val="Tablaconcuadrcula"/>
    <w:uiPriority w:val="59"/>
    <w:rsid w:val="00B83648"/>
    <w:pPr>
      <w:spacing w:after="0" w:line="240" w:lineRule="auto"/>
    </w:pPr>
    <w:rPr>
      <w:lang w:val="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5Car">
    <w:name w:val="Título 5 Car"/>
    <w:basedOn w:val="Fuentedeprrafopredeter"/>
    <w:link w:val="Ttulo5"/>
    <w:uiPriority w:val="9"/>
    <w:semiHidden/>
    <w:rsid w:val="00A31836"/>
    <w:rPr>
      <w:rFonts w:eastAsia="Times New Roman" w:cs="Times New Roman"/>
      <w:color w:val="0F4761"/>
      <w:lang w:val="es-MX"/>
    </w:rPr>
  </w:style>
  <w:style w:type="character" w:customStyle="1" w:styleId="Ttulo6Car">
    <w:name w:val="Título 6 Car"/>
    <w:basedOn w:val="Fuentedeprrafopredeter"/>
    <w:link w:val="Ttulo6"/>
    <w:uiPriority w:val="9"/>
    <w:semiHidden/>
    <w:rsid w:val="00A31836"/>
    <w:rPr>
      <w:rFonts w:eastAsia="Times New Roman" w:cs="Times New Roman"/>
      <w:i/>
      <w:iCs/>
      <w:color w:val="595959"/>
      <w:lang w:val="es-MX"/>
    </w:rPr>
  </w:style>
  <w:style w:type="character" w:customStyle="1" w:styleId="Ttulo8Car">
    <w:name w:val="Título 8 Car"/>
    <w:basedOn w:val="Fuentedeprrafopredeter"/>
    <w:link w:val="Ttulo8"/>
    <w:uiPriority w:val="9"/>
    <w:semiHidden/>
    <w:rsid w:val="00A31836"/>
    <w:rPr>
      <w:rFonts w:eastAsia="Times New Roman" w:cs="Times New Roman"/>
      <w:i/>
      <w:iCs/>
      <w:color w:val="272727"/>
      <w:lang w:val="es-MX"/>
    </w:rPr>
  </w:style>
  <w:style w:type="character" w:customStyle="1" w:styleId="Ttulo9Car">
    <w:name w:val="Título 9 Car"/>
    <w:basedOn w:val="Fuentedeprrafopredeter"/>
    <w:link w:val="Ttulo9"/>
    <w:uiPriority w:val="9"/>
    <w:semiHidden/>
    <w:rsid w:val="00A31836"/>
    <w:rPr>
      <w:rFonts w:eastAsia="Times New Roman" w:cs="Times New Roman"/>
      <w:color w:val="272727"/>
      <w:lang w:val="es-MX"/>
    </w:rPr>
  </w:style>
  <w:style w:type="numbering" w:customStyle="1" w:styleId="Sinlista1">
    <w:name w:val="Sin lista1"/>
    <w:next w:val="Sinlista"/>
    <w:uiPriority w:val="99"/>
    <w:semiHidden/>
    <w:unhideWhenUsed/>
    <w:rsid w:val="00A31836"/>
  </w:style>
  <w:style w:type="table" w:customStyle="1" w:styleId="Tablaconcuadrcula3">
    <w:name w:val="Tabla con cuadrícula3"/>
    <w:basedOn w:val="Tablanormal"/>
    <w:next w:val="Tablaconcuadrcula"/>
    <w:uiPriority w:val="59"/>
    <w:rsid w:val="00A31836"/>
    <w:pPr>
      <w:spacing w:after="0" w:line="240" w:lineRule="auto"/>
    </w:pPr>
    <w:rPr>
      <w:lang w:val="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tulo11">
    <w:name w:val="Título 11"/>
    <w:basedOn w:val="Normal"/>
    <w:next w:val="Normal"/>
    <w:uiPriority w:val="9"/>
    <w:qFormat/>
    <w:rsid w:val="00A31836"/>
    <w:pPr>
      <w:keepNext/>
      <w:keepLines/>
      <w:spacing w:before="360" w:after="80" w:line="240" w:lineRule="auto"/>
      <w:outlineLvl w:val="0"/>
    </w:pPr>
    <w:rPr>
      <w:rFonts w:ascii="Aptos Display" w:eastAsia="Times New Roman" w:hAnsi="Aptos Display" w:cs="Times New Roman"/>
      <w:color w:val="0F4761"/>
      <w:sz w:val="40"/>
      <w:szCs w:val="40"/>
      <w:lang w:val="es-MX"/>
    </w:rPr>
  </w:style>
  <w:style w:type="paragraph" w:customStyle="1" w:styleId="Ttulo21">
    <w:name w:val="Título 21"/>
    <w:basedOn w:val="Normal"/>
    <w:next w:val="Normal"/>
    <w:uiPriority w:val="9"/>
    <w:semiHidden/>
    <w:unhideWhenUsed/>
    <w:qFormat/>
    <w:rsid w:val="00A31836"/>
    <w:pPr>
      <w:keepNext/>
      <w:keepLines/>
      <w:spacing w:before="160" w:after="80" w:line="240" w:lineRule="auto"/>
      <w:outlineLvl w:val="1"/>
    </w:pPr>
    <w:rPr>
      <w:rFonts w:ascii="Aptos Display" w:eastAsia="Times New Roman" w:hAnsi="Aptos Display" w:cs="Times New Roman"/>
      <w:color w:val="0F4761"/>
      <w:sz w:val="32"/>
      <w:szCs w:val="32"/>
      <w:lang w:val="es-MX"/>
    </w:rPr>
  </w:style>
  <w:style w:type="paragraph" w:customStyle="1" w:styleId="Ttulo31">
    <w:name w:val="Título 31"/>
    <w:basedOn w:val="Normal"/>
    <w:next w:val="Normal"/>
    <w:uiPriority w:val="9"/>
    <w:semiHidden/>
    <w:unhideWhenUsed/>
    <w:qFormat/>
    <w:rsid w:val="00A31836"/>
    <w:pPr>
      <w:keepNext/>
      <w:keepLines/>
      <w:spacing w:before="160" w:after="80" w:line="240" w:lineRule="auto"/>
      <w:outlineLvl w:val="2"/>
    </w:pPr>
    <w:rPr>
      <w:rFonts w:eastAsia="Times New Roman" w:cs="Times New Roman"/>
      <w:color w:val="0F4761"/>
      <w:sz w:val="28"/>
      <w:szCs w:val="28"/>
      <w:lang w:val="es-MX"/>
    </w:rPr>
  </w:style>
  <w:style w:type="paragraph" w:customStyle="1" w:styleId="Ttulo41">
    <w:name w:val="Título 41"/>
    <w:basedOn w:val="Normal"/>
    <w:next w:val="Normal"/>
    <w:uiPriority w:val="9"/>
    <w:semiHidden/>
    <w:unhideWhenUsed/>
    <w:qFormat/>
    <w:rsid w:val="00A31836"/>
    <w:pPr>
      <w:keepNext/>
      <w:keepLines/>
      <w:spacing w:before="80" w:after="40" w:line="240" w:lineRule="auto"/>
      <w:outlineLvl w:val="3"/>
    </w:pPr>
    <w:rPr>
      <w:rFonts w:eastAsia="Times New Roman" w:cs="Times New Roman"/>
      <w:i/>
      <w:iCs/>
      <w:color w:val="0F4761"/>
      <w:sz w:val="24"/>
      <w:szCs w:val="24"/>
      <w:lang w:val="es-MX"/>
    </w:rPr>
  </w:style>
  <w:style w:type="paragraph" w:customStyle="1" w:styleId="Ttulo51">
    <w:name w:val="Título 51"/>
    <w:basedOn w:val="Normal"/>
    <w:next w:val="Normal"/>
    <w:uiPriority w:val="9"/>
    <w:semiHidden/>
    <w:unhideWhenUsed/>
    <w:qFormat/>
    <w:rsid w:val="00A31836"/>
    <w:pPr>
      <w:keepNext/>
      <w:keepLines/>
      <w:spacing w:before="80" w:after="40" w:line="240" w:lineRule="auto"/>
      <w:outlineLvl w:val="4"/>
    </w:pPr>
    <w:rPr>
      <w:rFonts w:eastAsia="Times New Roman" w:cs="Times New Roman"/>
      <w:color w:val="0F4761"/>
      <w:sz w:val="24"/>
      <w:szCs w:val="24"/>
      <w:lang w:val="es-MX"/>
    </w:rPr>
  </w:style>
  <w:style w:type="paragraph" w:customStyle="1" w:styleId="Ttulo61">
    <w:name w:val="Título 61"/>
    <w:basedOn w:val="Normal"/>
    <w:next w:val="Normal"/>
    <w:uiPriority w:val="9"/>
    <w:semiHidden/>
    <w:unhideWhenUsed/>
    <w:qFormat/>
    <w:rsid w:val="00A31836"/>
    <w:pPr>
      <w:keepNext/>
      <w:keepLines/>
      <w:spacing w:before="40" w:after="0" w:line="240" w:lineRule="auto"/>
      <w:outlineLvl w:val="5"/>
    </w:pPr>
    <w:rPr>
      <w:rFonts w:eastAsia="Times New Roman" w:cs="Times New Roman"/>
      <w:i/>
      <w:iCs/>
      <w:color w:val="595959"/>
      <w:sz w:val="24"/>
      <w:szCs w:val="24"/>
      <w:lang w:val="es-MX"/>
    </w:rPr>
  </w:style>
  <w:style w:type="paragraph" w:customStyle="1" w:styleId="Ttulo71">
    <w:name w:val="Título 71"/>
    <w:basedOn w:val="Normal"/>
    <w:next w:val="Normal"/>
    <w:uiPriority w:val="99"/>
    <w:semiHidden/>
    <w:unhideWhenUsed/>
    <w:qFormat/>
    <w:rsid w:val="00A31836"/>
    <w:pPr>
      <w:keepNext/>
      <w:keepLines/>
      <w:spacing w:before="40" w:after="0" w:line="240" w:lineRule="auto"/>
      <w:outlineLvl w:val="6"/>
    </w:pPr>
    <w:rPr>
      <w:rFonts w:eastAsia="Times New Roman" w:cs="Times New Roman"/>
      <w:color w:val="595959"/>
      <w:sz w:val="24"/>
      <w:szCs w:val="24"/>
      <w:lang w:val="es-MX"/>
    </w:rPr>
  </w:style>
  <w:style w:type="paragraph" w:customStyle="1" w:styleId="Ttulo81">
    <w:name w:val="Título 81"/>
    <w:basedOn w:val="Normal"/>
    <w:next w:val="Normal"/>
    <w:uiPriority w:val="9"/>
    <w:semiHidden/>
    <w:unhideWhenUsed/>
    <w:qFormat/>
    <w:rsid w:val="00A31836"/>
    <w:pPr>
      <w:keepNext/>
      <w:keepLines/>
      <w:spacing w:after="0" w:line="240" w:lineRule="auto"/>
      <w:outlineLvl w:val="7"/>
    </w:pPr>
    <w:rPr>
      <w:rFonts w:eastAsia="Times New Roman" w:cs="Times New Roman"/>
      <w:i/>
      <w:iCs/>
      <w:color w:val="272727"/>
      <w:sz w:val="24"/>
      <w:szCs w:val="24"/>
      <w:lang w:val="es-MX"/>
    </w:rPr>
  </w:style>
  <w:style w:type="paragraph" w:customStyle="1" w:styleId="Ttulo91">
    <w:name w:val="Título 91"/>
    <w:basedOn w:val="Normal"/>
    <w:next w:val="Normal"/>
    <w:uiPriority w:val="9"/>
    <w:semiHidden/>
    <w:unhideWhenUsed/>
    <w:qFormat/>
    <w:rsid w:val="00A31836"/>
    <w:pPr>
      <w:keepNext/>
      <w:keepLines/>
      <w:spacing w:after="0" w:line="240" w:lineRule="auto"/>
      <w:outlineLvl w:val="8"/>
    </w:pPr>
    <w:rPr>
      <w:rFonts w:eastAsia="Times New Roman" w:cs="Times New Roman"/>
      <w:color w:val="272727"/>
      <w:sz w:val="24"/>
      <w:szCs w:val="24"/>
      <w:lang w:val="es-MX"/>
    </w:rPr>
  </w:style>
  <w:style w:type="numbering" w:customStyle="1" w:styleId="Sinlista11">
    <w:name w:val="Sin lista11"/>
    <w:next w:val="Sinlista"/>
    <w:uiPriority w:val="99"/>
    <w:semiHidden/>
    <w:unhideWhenUsed/>
    <w:rsid w:val="00A31836"/>
  </w:style>
  <w:style w:type="paragraph" w:customStyle="1" w:styleId="Puesto1">
    <w:name w:val="Puesto1"/>
    <w:basedOn w:val="Normal"/>
    <w:next w:val="Normal"/>
    <w:uiPriority w:val="10"/>
    <w:qFormat/>
    <w:rsid w:val="00A31836"/>
    <w:pPr>
      <w:spacing w:after="80" w:line="240" w:lineRule="auto"/>
      <w:contextualSpacing/>
    </w:pPr>
    <w:rPr>
      <w:rFonts w:ascii="Aptos Display" w:eastAsia="Times New Roman" w:hAnsi="Aptos Display" w:cs="Times New Roman"/>
      <w:spacing w:val="-10"/>
      <w:kern w:val="28"/>
      <w:sz w:val="56"/>
      <w:szCs w:val="56"/>
      <w:lang w:val="es-MX"/>
    </w:rPr>
  </w:style>
  <w:style w:type="character" w:customStyle="1" w:styleId="PuestoCar">
    <w:name w:val="Puesto Car"/>
    <w:basedOn w:val="Fuentedeprrafopredeter"/>
    <w:link w:val="Puesto"/>
    <w:uiPriority w:val="10"/>
    <w:rsid w:val="00A31836"/>
    <w:rPr>
      <w:rFonts w:ascii="Aptos Display" w:eastAsia="Times New Roman" w:hAnsi="Aptos Display" w:cs="Times New Roman"/>
      <w:spacing w:val="-10"/>
      <w:kern w:val="28"/>
      <w:sz w:val="56"/>
      <w:szCs w:val="56"/>
    </w:rPr>
  </w:style>
  <w:style w:type="paragraph" w:customStyle="1" w:styleId="Subttulo1">
    <w:name w:val="Subtítulo1"/>
    <w:basedOn w:val="Normal"/>
    <w:next w:val="Normal"/>
    <w:uiPriority w:val="11"/>
    <w:qFormat/>
    <w:rsid w:val="00A31836"/>
    <w:pPr>
      <w:numPr>
        <w:ilvl w:val="1"/>
      </w:numPr>
      <w:spacing w:after="0" w:line="240" w:lineRule="auto"/>
    </w:pPr>
    <w:rPr>
      <w:rFonts w:eastAsia="Times New Roman" w:cs="Times New Roman"/>
      <w:color w:val="595959"/>
      <w:spacing w:val="15"/>
      <w:sz w:val="28"/>
      <w:szCs w:val="28"/>
      <w:lang w:val="es-MX"/>
    </w:rPr>
  </w:style>
  <w:style w:type="character" w:customStyle="1" w:styleId="SubttuloCar">
    <w:name w:val="Subtítulo Car"/>
    <w:basedOn w:val="Fuentedeprrafopredeter"/>
    <w:link w:val="Subttulo"/>
    <w:uiPriority w:val="11"/>
    <w:rsid w:val="00A31836"/>
    <w:rPr>
      <w:rFonts w:eastAsia="Times New Roman" w:cs="Times New Roman"/>
      <w:color w:val="595959"/>
      <w:spacing w:val="15"/>
      <w:sz w:val="28"/>
      <w:szCs w:val="28"/>
    </w:rPr>
  </w:style>
  <w:style w:type="paragraph" w:customStyle="1" w:styleId="Cita1">
    <w:name w:val="Cita1"/>
    <w:basedOn w:val="Normal"/>
    <w:next w:val="Normal"/>
    <w:uiPriority w:val="29"/>
    <w:qFormat/>
    <w:rsid w:val="00A31836"/>
    <w:pPr>
      <w:spacing w:before="160" w:after="0" w:line="240" w:lineRule="auto"/>
      <w:jc w:val="center"/>
    </w:pPr>
    <w:rPr>
      <w:i/>
      <w:iCs/>
      <w:color w:val="404040"/>
      <w:sz w:val="24"/>
      <w:szCs w:val="24"/>
      <w:lang w:val="es-MX"/>
    </w:rPr>
  </w:style>
  <w:style w:type="character" w:customStyle="1" w:styleId="CitaCar">
    <w:name w:val="Cita Car"/>
    <w:basedOn w:val="Fuentedeprrafopredeter"/>
    <w:link w:val="Cita"/>
    <w:uiPriority w:val="29"/>
    <w:rsid w:val="00A31836"/>
    <w:rPr>
      <w:i/>
      <w:iCs/>
      <w:color w:val="404040"/>
    </w:rPr>
  </w:style>
  <w:style w:type="character" w:customStyle="1" w:styleId="nfasisintenso1">
    <w:name w:val="Énfasis intenso1"/>
    <w:basedOn w:val="Fuentedeprrafopredeter"/>
    <w:uiPriority w:val="21"/>
    <w:qFormat/>
    <w:rsid w:val="00A31836"/>
    <w:rPr>
      <w:i/>
      <w:iCs/>
      <w:color w:val="0F4761"/>
    </w:rPr>
  </w:style>
  <w:style w:type="paragraph" w:customStyle="1" w:styleId="Citadestacada1">
    <w:name w:val="Cita destacada1"/>
    <w:basedOn w:val="Normal"/>
    <w:next w:val="Normal"/>
    <w:uiPriority w:val="30"/>
    <w:qFormat/>
    <w:rsid w:val="00A31836"/>
    <w:pPr>
      <w:pBdr>
        <w:top w:val="single" w:sz="4" w:space="10" w:color="0F4761"/>
        <w:bottom w:val="single" w:sz="4" w:space="10" w:color="0F4761"/>
      </w:pBdr>
      <w:spacing w:before="360" w:after="360" w:line="240" w:lineRule="auto"/>
      <w:ind w:left="864" w:right="864"/>
      <w:jc w:val="center"/>
    </w:pPr>
    <w:rPr>
      <w:i/>
      <w:iCs/>
      <w:color w:val="0F4761"/>
      <w:sz w:val="24"/>
      <w:szCs w:val="24"/>
      <w:lang w:val="es-MX"/>
    </w:rPr>
  </w:style>
  <w:style w:type="character" w:customStyle="1" w:styleId="CitadestacadaCar">
    <w:name w:val="Cita destacada Car"/>
    <w:basedOn w:val="Fuentedeprrafopredeter"/>
    <w:link w:val="Citadestacada"/>
    <w:uiPriority w:val="30"/>
    <w:rsid w:val="00A31836"/>
    <w:rPr>
      <w:i/>
      <w:iCs/>
      <w:color w:val="0F4761"/>
    </w:rPr>
  </w:style>
  <w:style w:type="character" w:customStyle="1" w:styleId="Referenciaintensa1">
    <w:name w:val="Referencia intensa1"/>
    <w:basedOn w:val="Fuentedeprrafopredeter"/>
    <w:uiPriority w:val="32"/>
    <w:qFormat/>
    <w:rsid w:val="00A31836"/>
    <w:rPr>
      <w:b/>
      <w:bCs/>
      <w:smallCaps/>
      <w:color w:val="0F4761"/>
      <w:spacing w:val="5"/>
    </w:rPr>
  </w:style>
  <w:style w:type="table" w:customStyle="1" w:styleId="Tablaconcuadrcula11">
    <w:name w:val="Tabla con cuadrícula11"/>
    <w:basedOn w:val="Tablanormal"/>
    <w:next w:val="Tablaconcuadrcula"/>
    <w:uiPriority w:val="39"/>
    <w:rsid w:val="00A31836"/>
    <w:pPr>
      <w:spacing w:after="0" w:line="240" w:lineRule="auto"/>
    </w:pPr>
    <w:rPr>
      <w:kern w:val="2"/>
      <w:sz w:val="24"/>
      <w:szCs w:val="24"/>
      <w:lang w:val="en-US"/>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ipervnculovisitado1">
    <w:name w:val="Hipervínculo visitado1"/>
    <w:basedOn w:val="Fuentedeprrafopredeter"/>
    <w:uiPriority w:val="99"/>
    <w:semiHidden/>
    <w:unhideWhenUsed/>
    <w:rsid w:val="00A31836"/>
    <w:rPr>
      <w:color w:val="96607D"/>
      <w:u w:val="single"/>
    </w:rPr>
  </w:style>
  <w:style w:type="paragraph" w:customStyle="1" w:styleId="msonormal0">
    <w:name w:val="msonormal"/>
    <w:basedOn w:val="Normal"/>
    <w:rsid w:val="00A31836"/>
    <w:pPr>
      <w:spacing w:before="100" w:beforeAutospacing="1" w:after="100" w:afterAutospacing="1" w:line="240" w:lineRule="auto"/>
    </w:pPr>
    <w:rPr>
      <w:rFonts w:ascii="Times New Roman" w:eastAsia="Times New Roman" w:hAnsi="Times New Roman" w:cs="Times New Roman"/>
      <w:sz w:val="24"/>
      <w:szCs w:val="24"/>
      <w:lang w:val="es-MX" w:eastAsia="es-MX"/>
    </w:rPr>
  </w:style>
  <w:style w:type="paragraph" w:styleId="Textocomentario">
    <w:name w:val="annotation text"/>
    <w:basedOn w:val="Normal"/>
    <w:link w:val="TextocomentarioCar"/>
    <w:uiPriority w:val="99"/>
    <w:semiHidden/>
    <w:unhideWhenUsed/>
    <w:rsid w:val="00A31836"/>
    <w:pPr>
      <w:spacing w:after="0" w:line="240" w:lineRule="auto"/>
    </w:pPr>
    <w:rPr>
      <w:rFonts w:ascii="Arial" w:eastAsia="Times New Roman" w:hAnsi="Arial" w:cs="Arial"/>
      <w:sz w:val="20"/>
      <w:szCs w:val="20"/>
      <w:lang w:val="es-MX" w:eastAsia="es-ES"/>
    </w:rPr>
  </w:style>
  <w:style w:type="character" w:customStyle="1" w:styleId="TextocomentarioCar">
    <w:name w:val="Texto comentario Car"/>
    <w:basedOn w:val="Fuentedeprrafopredeter"/>
    <w:link w:val="Textocomentario"/>
    <w:uiPriority w:val="99"/>
    <w:semiHidden/>
    <w:rsid w:val="00A31836"/>
    <w:rPr>
      <w:rFonts w:ascii="Arial" w:eastAsia="Times New Roman" w:hAnsi="Arial" w:cs="Arial"/>
      <w:sz w:val="20"/>
      <w:szCs w:val="20"/>
      <w:lang w:val="es-MX" w:eastAsia="es-ES"/>
    </w:rPr>
  </w:style>
  <w:style w:type="paragraph" w:styleId="Asuntodelcomentario">
    <w:name w:val="annotation subject"/>
    <w:basedOn w:val="Textocomentario"/>
    <w:next w:val="Textocomentario"/>
    <w:link w:val="AsuntodelcomentarioCar"/>
    <w:uiPriority w:val="99"/>
    <w:semiHidden/>
    <w:unhideWhenUsed/>
    <w:rsid w:val="00A31836"/>
    <w:rPr>
      <w:b/>
      <w:bCs/>
    </w:rPr>
  </w:style>
  <w:style w:type="character" w:customStyle="1" w:styleId="AsuntodelcomentarioCar">
    <w:name w:val="Asunto del comentario Car"/>
    <w:basedOn w:val="TextocomentarioCar"/>
    <w:link w:val="Asuntodelcomentario"/>
    <w:uiPriority w:val="99"/>
    <w:semiHidden/>
    <w:rsid w:val="00A31836"/>
    <w:rPr>
      <w:rFonts w:ascii="Arial" w:eastAsia="Times New Roman" w:hAnsi="Arial" w:cs="Arial"/>
      <w:b/>
      <w:bCs/>
      <w:sz w:val="20"/>
      <w:szCs w:val="20"/>
      <w:lang w:val="es-MX" w:eastAsia="es-ES"/>
    </w:rPr>
  </w:style>
  <w:style w:type="paragraph" w:customStyle="1" w:styleId="Pa2">
    <w:name w:val="Pa2"/>
    <w:basedOn w:val="Normal"/>
    <w:next w:val="Normal"/>
    <w:uiPriority w:val="99"/>
    <w:rsid w:val="00A31836"/>
    <w:pPr>
      <w:autoSpaceDE w:val="0"/>
      <w:autoSpaceDN w:val="0"/>
      <w:adjustRightInd w:val="0"/>
      <w:spacing w:after="0" w:line="241" w:lineRule="atLeast"/>
    </w:pPr>
    <w:rPr>
      <w:rFonts w:ascii="Tahoma" w:eastAsia="Times New Roman" w:hAnsi="Tahoma" w:cs="Times New Roman"/>
      <w:sz w:val="24"/>
      <w:szCs w:val="24"/>
      <w:lang w:val="es-MX" w:eastAsia="es-MX"/>
    </w:rPr>
  </w:style>
  <w:style w:type="paragraph" w:customStyle="1" w:styleId="Pa3">
    <w:name w:val="Pa3"/>
    <w:basedOn w:val="Default"/>
    <w:next w:val="Default"/>
    <w:uiPriority w:val="99"/>
    <w:rsid w:val="00A31836"/>
    <w:pPr>
      <w:spacing w:line="241" w:lineRule="atLeast"/>
    </w:pPr>
    <w:rPr>
      <w:rFonts w:ascii="Garamond Premr Pro" w:eastAsia="Calibri" w:hAnsi="Garamond Premr Pro" w:cs="Times New Roman"/>
      <w:color w:val="auto"/>
      <w:lang w:val="es-MX"/>
    </w:rPr>
  </w:style>
  <w:style w:type="paragraph" w:customStyle="1" w:styleId="A-cargoFirma">
    <w:name w:val="A-cargoFirma"/>
    <w:basedOn w:val="Normal"/>
    <w:uiPriority w:val="99"/>
    <w:rsid w:val="00A31836"/>
    <w:pPr>
      <w:suppressAutoHyphens/>
      <w:spacing w:after="0" w:line="100" w:lineRule="atLeast"/>
    </w:pPr>
    <w:rPr>
      <w:rFonts w:ascii="Times New Roman" w:eastAsia="Times New Roman" w:hAnsi="Times New Roman" w:cs="Times New Roman"/>
      <w:sz w:val="20"/>
      <w:szCs w:val="20"/>
      <w:lang w:eastAsia="ar-SA"/>
    </w:rPr>
  </w:style>
  <w:style w:type="paragraph" w:customStyle="1" w:styleId="Prrafodelista1">
    <w:name w:val="Párrafo de lista1"/>
    <w:basedOn w:val="Normal"/>
    <w:uiPriority w:val="99"/>
    <w:rsid w:val="00A31836"/>
    <w:pPr>
      <w:suppressAutoHyphens/>
      <w:overflowPunct w:val="0"/>
      <w:spacing w:after="0" w:line="100" w:lineRule="atLeast"/>
    </w:pPr>
    <w:rPr>
      <w:rFonts w:ascii="Courier New" w:eastAsia="Times New Roman" w:hAnsi="Courier New" w:cs="Times New Roman"/>
      <w:sz w:val="24"/>
      <w:szCs w:val="20"/>
      <w:lang w:eastAsia="ar-SA"/>
    </w:rPr>
  </w:style>
  <w:style w:type="character" w:styleId="Refdecomentario">
    <w:name w:val="annotation reference"/>
    <w:basedOn w:val="Fuentedeprrafopredeter"/>
    <w:uiPriority w:val="99"/>
    <w:semiHidden/>
    <w:unhideWhenUsed/>
    <w:rsid w:val="00A31836"/>
    <w:rPr>
      <w:sz w:val="16"/>
      <w:szCs w:val="16"/>
    </w:rPr>
  </w:style>
  <w:style w:type="character" w:customStyle="1" w:styleId="nfasissutil1">
    <w:name w:val="Énfasis sutil1"/>
    <w:basedOn w:val="Fuentedeprrafopredeter"/>
    <w:uiPriority w:val="19"/>
    <w:qFormat/>
    <w:rsid w:val="00A31836"/>
    <w:rPr>
      <w:i/>
      <w:iCs/>
      <w:color w:val="404040"/>
    </w:rPr>
  </w:style>
  <w:style w:type="character" w:styleId="Nmerodepgina">
    <w:name w:val="page number"/>
    <w:basedOn w:val="Fuentedeprrafopredeter"/>
    <w:uiPriority w:val="99"/>
    <w:unhideWhenUsed/>
    <w:rsid w:val="00A31836"/>
  </w:style>
  <w:style w:type="paragraph" w:styleId="Textonotapie">
    <w:name w:val="footnote text"/>
    <w:basedOn w:val="Normal"/>
    <w:link w:val="TextonotapieCar"/>
    <w:uiPriority w:val="99"/>
    <w:semiHidden/>
    <w:unhideWhenUsed/>
    <w:rsid w:val="00A31836"/>
    <w:pPr>
      <w:spacing w:after="0" w:line="240" w:lineRule="auto"/>
    </w:pPr>
    <w:rPr>
      <w:sz w:val="20"/>
      <w:szCs w:val="20"/>
      <w:lang w:val="es-MX"/>
    </w:rPr>
  </w:style>
  <w:style w:type="character" w:customStyle="1" w:styleId="TextonotapieCar">
    <w:name w:val="Texto nota pie Car"/>
    <w:basedOn w:val="Fuentedeprrafopredeter"/>
    <w:link w:val="Textonotapie"/>
    <w:uiPriority w:val="99"/>
    <w:semiHidden/>
    <w:rsid w:val="00A31836"/>
    <w:rPr>
      <w:sz w:val="20"/>
      <w:szCs w:val="20"/>
      <w:lang w:val="es-MX"/>
    </w:rPr>
  </w:style>
  <w:style w:type="character" w:styleId="Refdenotaalpie">
    <w:name w:val="footnote reference"/>
    <w:basedOn w:val="Fuentedeprrafopredeter"/>
    <w:uiPriority w:val="99"/>
    <w:unhideWhenUsed/>
    <w:qFormat/>
    <w:rsid w:val="00A31836"/>
    <w:rPr>
      <w:vertAlign w:val="superscript"/>
    </w:rPr>
  </w:style>
  <w:style w:type="character" w:customStyle="1" w:styleId="Ttulo1Car1">
    <w:name w:val="Título 1 Car1"/>
    <w:basedOn w:val="Fuentedeprrafopredeter"/>
    <w:uiPriority w:val="9"/>
    <w:rsid w:val="00A31836"/>
    <w:rPr>
      <w:rFonts w:ascii="Calibri Light" w:eastAsia="Times New Roman" w:hAnsi="Calibri Light" w:cs="Times New Roman"/>
      <w:color w:val="2E74B5"/>
      <w:sz w:val="32"/>
      <w:szCs w:val="32"/>
    </w:rPr>
  </w:style>
  <w:style w:type="character" w:customStyle="1" w:styleId="Ttulo2Car1">
    <w:name w:val="Título 2 Car1"/>
    <w:basedOn w:val="Fuentedeprrafopredeter"/>
    <w:uiPriority w:val="9"/>
    <w:semiHidden/>
    <w:rsid w:val="00A31836"/>
    <w:rPr>
      <w:rFonts w:ascii="Calibri Light" w:eastAsia="Times New Roman" w:hAnsi="Calibri Light" w:cs="Times New Roman"/>
      <w:color w:val="2E74B5"/>
      <w:sz w:val="26"/>
      <w:szCs w:val="26"/>
    </w:rPr>
  </w:style>
  <w:style w:type="character" w:customStyle="1" w:styleId="Ttulo3Car1">
    <w:name w:val="Título 3 Car1"/>
    <w:basedOn w:val="Fuentedeprrafopredeter"/>
    <w:uiPriority w:val="9"/>
    <w:semiHidden/>
    <w:rsid w:val="00A31836"/>
    <w:rPr>
      <w:rFonts w:ascii="Calibri Light" w:eastAsia="Times New Roman" w:hAnsi="Calibri Light" w:cs="Times New Roman"/>
      <w:color w:val="1F4D78"/>
      <w:sz w:val="24"/>
      <w:szCs w:val="24"/>
    </w:rPr>
  </w:style>
  <w:style w:type="character" w:customStyle="1" w:styleId="Ttulo4Car1">
    <w:name w:val="Título 4 Car1"/>
    <w:basedOn w:val="Fuentedeprrafopredeter"/>
    <w:uiPriority w:val="9"/>
    <w:semiHidden/>
    <w:rsid w:val="00A31836"/>
    <w:rPr>
      <w:rFonts w:ascii="Calibri Light" w:eastAsia="Times New Roman" w:hAnsi="Calibri Light" w:cs="Times New Roman"/>
      <w:i/>
      <w:iCs/>
      <w:color w:val="2E74B5"/>
    </w:rPr>
  </w:style>
  <w:style w:type="character" w:customStyle="1" w:styleId="Ttulo5Car1">
    <w:name w:val="Título 5 Car1"/>
    <w:basedOn w:val="Fuentedeprrafopredeter"/>
    <w:uiPriority w:val="9"/>
    <w:semiHidden/>
    <w:rsid w:val="00A31836"/>
    <w:rPr>
      <w:rFonts w:ascii="Calibri Light" w:eastAsia="Times New Roman" w:hAnsi="Calibri Light" w:cs="Times New Roman"/>
      <w:color w:val="2E74B5"/>
    </w:rPr>
  </w:style>
  <w:style w:type="character" w:customStyle="1" w:styleId="Ttulo6Car1">
    <w:name w:val="Título 6 Car1"/>
    <w:basedOn w:val="Fuentedeprrafopredeter"/>
    <w:uiPriority w:val="9"/>
    <w:semiHidden/>
    <w:rsid w:val="00A31836"/>
    <w:rPr>
      <w:rFonts w:ascii="Calibri Light" w:eastAsia="Times New Roman" w:hAnsi="Calibri Light" w:cs="Times New Roman"/>
      <w:color w:val="1F4D78"/>
    </w:rPr>
  </w:style>
  <w:style w:type="character" w:customStyle="1" w:styleId="Ttulo7Car1">
    <w:name w:val="Título 7 Car1"/>
    <w:basedOn w:val="Fuentedeprrafopredeter"/>
    <w:uiPriority w:val="9"/>
    <w:semiHidden/>
    <w:rsid w:val="00A31836"/>
    <w:rPr>
      <w:rFonts w:ascii="Calibri Light" w:eastAsia="Times New Roman" w:hAnsi="Calibri Light" w:cs="Times New Roman"/>
      <w:i/>
      <w:iCs/>
      <w:color w:val="1F4D78"/>
    </w:rPr>
  </w:style>
  <w:style w:type="character" w:customStyle="1" w:styleId="Ttulo8Car1">
    <w:name w:val="Título 8 Car1"/>
    <w:basedOn w:val="Fuentedeprrafopredeter"/>
    <w:uiPriority w:val="9"/>
    <w:semiHidden/>
    <w:rsid w:val="00A31836"/>
    <w:rPr>
      <w:rFonts w:ascii="Calibri Light" w:eastAsia="Times New Roman" w:hAnsi="Calibri Light" w:cs="Times New Roman"/>
      <w:color w:val="272727"/>
      <w:sz w:val="21"/>
      <w:szCs w:val="21"/>
    </w:rPr>
  </w:style>
  <w:style w:type="character" w:customStyle="1" w:styleId="Ttulo9Car1">
    <w:name w:val="Título 9 Car1"/>
    <w:basedOn w:val="Fuentedeprrafopredeter"/>
    <w:uiPriority w:val="9"/>
    <w:semiHidden/>
    <w:rsid w:val="00A31836"/>
    <w:rPr>
      <w:rFonts w:ascii="Calibri Light" w:eastAsia="Times New Roman" w:hAnsi="Calibri Light" w:cs="Times New Roman"/>
      <w:i/>
      <w:iCs/>
      <w:color w:val="272727"/>
      <w:sz w:val="21"/>
      <w:szCs w:val="21"/>
    </w:rPr>
  </w:style>
  <w:style w:type="paragraph" w:styleId="Puesto">
    <w:name w:val="Title"/>
    <w:basedOn w:val="Normal"/>
    <w:next w:val="Normal"/>
    <w:link w:val="PuestoCar"/>
    <w:uiPriority w:val="10"/>
    <w:qFormat/>
    <w:rsid w:val="00A31836"/>
    <w:pPr>
      <w:spacing w:after="0" w:line="240" w:lineRule="auto"/>
      <w:contextualSpacing/>
    </w:pPr>
    <w:rPr>
      <w:rFonts w:ascii="Aptos Display" w:eastAsia="Times New Roman" w:hAnsi="Aptos Display" w:cs="Times New Roman"/>
      <w:spacing w:val="-10"/>
      <w:kern w:val="28"/>
      <w:sz w:val="56"/>
      <w:szCs w:val="56"/>
    </w:rPr>
  </w:style>
  <w:style w:type="character" w:customStyle="1" w:styleId="PuestoCar1">
    <w:name w:val="Puesto Car1"/>
    <w:basedOn w:val="Fuentedeprrafopredeter"/>
    <w:uiPriority w:val="10"/>
    <w:rsid w:val="00A31836"/>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A31836"/>
    <w:pPr>
      <w:numPr>
        <w:ilvl w:val="1"/>
      </w:numPr>
      <w:spacing w:after="160" w:line="259" w:lineRule="auto"/>
    </w:pPr>
    <w:rPr>
      <w:rFonts w:eastAsia="Times New Roman" w:cs="Times New Roman"/>
      <w:color w:val="595959"/>
      <w:spacing w:val="15"/>
      <w:sz w:val="28"/>
      <w:szCs w:val="28"/>
    </w:rPr>
  </w:style>
  <w:style w:type="character" w:customStyle="1" w:styleId="SubttuloCar1">
    <w:name w:val="Subtítulo Car1"/>
    <w:basedOn w:val="Fuentedeprrafopredeter"/>
    <w:uiPriority w:val="11"/>
    <w:rsid w:val="00A31836"/>
    <w:rPr>
      <w:rFonts w:eastAsiaTheme="minorEastAsia"/>
      <w:color w:val="5A5A5A" w:themeColor="text1" w:themeTint="A5"/>
      <w:spacing w:val="15"/>
    </w:rPr>
  </w:style>
  <w:style w:type="paragraph" w:styleId="Cita">
    <w:name w:val="Quote"/>
    <w:basedOn w:val="Normal"/>
    <w:next w:val="Normal"/>
    <w:link w:val="CitaCar"/>
    <w:uiPriority w:val="29"/>
    <w:qFormat/>
    <w:rsid w:val="00A31836"/>
    <w:pPr>
      <w:spacing w:before="200" w:after="160" w:line="259" w:lineRule="auto"/>
      <w:ind w:left="864" w:right="864"/>
      <w:jc w:val="center"/>
    </w:pPr>
    <w:rPr>
      <w:i/>
      <w:iCs/>
      <w:color w:val="404040"/>
    </w:rPr>
  </w:style>
  <w:style w:type="character" w:customStyle="1" w:styleId="CitaCar1">
    <w:name w:val="Cita Car1"/>
    <w:basedOn w:val="Fuentedeprrafopredeter"/>
    <w:uiPriority w:val="29"/>
    <w:rsid w:val="00A31836"/>
    <w:rPr>
      <w:i/>
      <w:iCs/>
      <w:color w:val="404040" w:themeColor="text1" w:themeTint="BF"/>
    </w:rPr>
  </w:style>
  <w:style w:type="character" w:customStyle="1" w:styleId="nfasisintenso2">
    <w:name w:val="Énfasis intenso2"/>
    <w:basedOn w:val="Fuentedeprrafopredeter"/>
    <w:uiPriority w:val="21"/>
    <w:qFormat/>
    <w:rsid w:val="00A31836"/>
    <w:rPr>
      <w:i/>
      <w:iCs/>
      <w:color w:val="5B9BD5"/>
    </w:rPr>
  </w:style>
  <w:style w:type="paragraph" w:customStyle="1" w:styleId="Citadestacada2">
    <w:name w:val="Cita destacada2"/>
    <w:basedOn w:val="Normal"/>
    <w:next w:val="Normal"/>
    <w:uiPriority w:val="30"/>
    <w:qFormat/>
    <w:rsid w:val="00A31836"/>
    <w:pPr>
      <w:pBdr>
        <w:top w:val="single" w:sz="4" w:space="10" w:color="5B9BD5"/>
        <w:bottom w:val="single" w:sz="4" w:space="10" w:color="5B9BD5"/>
      </w:pBdr>
      <w:spacing w:before="360" w:after="360" w:line="259" w:lineRule="auto"/>
      <w:ind w:left="864" w:right="864"/>
      <w:jc w:val="center"/>
    </w:pPr>
    <w:rPr>
      <w:i/>
      <w:iCs/>
      <w:color w:val="0F4761"/>
      <w:lang w:val="es-MX"/>
    </w:rPr>
  </w:style>
  <w:style w:type="character" w:customStyle="1" w:styleId="CitadestacadaCar1">
    <w:name w:val="Cita destacada Car1"/>
    <w:basedOn w:val="Fuentedeprrafopredeter"/>
    <w:uiPriority w:val="30"/>
    <w:rsid w:val="00A31836"/>
    <w:rPr>
      <w:i/>
      <w:iCs/>
      <w:color w:val="5B9BD5"/>
    </w:rPr>
  </w:style>
  <w:style w:type="character" w:customStyle="1" w:styleId="Referenciaintensa2">
    <w:name w:val="Referencia intensa2"/>
    <w:basedOn w:val="Fuentedeprrafopredeter"/>
    <w:uiPriority w:val="32"/>
    <w:qFormat/>
    <w:rsid w:val="00A31836"/>
    <w:rPr>
      <w:b/>
      <w:bCs/>
      <w:smallCaps/>
      <w:color w:val="5B9BD5"/>
      <w:spacing w:val="5"/>
    </w:rPr>
  </w:style>
  <w:style w:type="character" w:customStyle="1" w:styleId="Hipervnculovisitado2">
    <w:name w:val="Hipervínculo visitado2"/>
    <w:basedOn w:val="Fuentedeprrafopredeter"/>
    <w:uiPriority w:val="99"/>
    <w:semiHidden/>
    <w:unhideWhenUsed/>
    <w:rsid w:val="00A31836"/>
    <w:rPr>
      <w:color w:val="954F72"/>
      <w:u w:val="single"/>
    </w:rPr>
  </w:style>
  <w:style w:type="paragraph" w:styleId="Citadestacada">
    <w:name w:val="Intense Quote"/>
    <w:basedOn w:val="Normal"/>
    <w:next w:val="Normal"/>
    <w:link w:val="CitadestacadaCar"/>
    <w:uiPriority w:val="30"/>
    <w:qFormat/>
    <w:rsid w:val="00A31836"/>
    <w:pPr>
      <w:pBdr>
        <w:top w:val="single" w:sz="4" w:space="10" w:color="4F81BD" w:themeColor="accent1"/>
        <w:bottom w:val="single" w:sz="4" w:space="10" w:color="4F81BD" w:themeColor="accent1"/>
      </w:pBdr>
      <w:spacing w:before="360" w:after="360"/>
      <w:ind w:left="864" w:right="864"/>
      <w:jc w:val="center"/>
    </w:pPr>
    <w:rPr>
      <w:i/>
      <w:iCs/>
      <w:color w:val="0F4761"/>
    </w:rPr>
  </w:style>
  <w:style w:type="character" w:customStyle="1" w:styleId="CitadestacadaCar2">
    <w:name w:val="Cita destacada Car2"/>
    <w:basedOn w:val="Fuentedeprrafopredeter"/>
    <w:uiPriority w:val="30"/>
    <w:rsid w:val="00A31836"/>
    <w:rPr>
      <w:i/>
      <w:iCs/>
      <w:color w:val="4F81BD" w:themeColor="accent1"/>
    </w:rPr>
  </w:style>
  <w:style w:type="character" w:styleId="nfasisintenso">
    <w:name w:val="Intense Emphasis"/>
    <w:basedOn w:val="Fuentedeprrafopredeter"/>
    <w:uiPriority w:val="21"/>
    <w:qFormat/>
    <w:rsid w:val="00A31836"/>
    <w:rPr>
      <w:i/>
      <w:iCs/>
      <w:color w:val="4F81BD" w:themeColor="accent1"/>
    </w:rPr>
  </w:style>
  <w:style w:type="character" w:styleId="Referenciaintensa">
    <w:name w:val="Intense Reference"/>
    <w:basedOn w:val="Fuentedeprrafopredeter"/>
    <w:uiPriority w:val="32"/>
    <w:qFormat/>
    <w:rsid w:val="00A31836"/>
    <w:rPr>
      <w:b/>
      <w:bCs/>
      <w:smallCaps/>
      <w:color w:val="4F81BD" w:themeColor="accent1"/>
      <w:spacing w:val="5"/>
    </w:rPr>
  </w:style>
  <w:style w:type="character" w:styleId="Hipervnculovisitado">
    <w:name w:val="FollowedHyperlink"/>
    <w:basedOn w:val="Fuentedeprrafopredeter"/>
    <w:uiPriority w:val="99"/>
    <w:semiHidden/>
    <w:unhideWhenUsed/>
    <w:rsid w:val="00A31836"/>
    <w:rPr>
      <w:color w:val="800080" w:themeColor="followedHyperlink"/>
      <w:u w:val="single"/>
    </w:rPr>
  </w:style>
  <w:style w:type="table" w:customStyle="1" w:styleId="Tablaconcuadrcula4">
    <w:name w:val="Tabla con cuadrícula4"/>
    <w:basedOn w:val="Tablanormal"/>
    <w:next w:val="Tablaconcuadrcula"/>
    <w:uiPriority w:val="59"/>
    <w:rsid w:val="00557103"/>
    <w:pPr>
      <w:spacing w:after="0" w:line="240" w:lineRule="auto"/>
    </w:pPr>
    <w:rPr>
      <w:lang w:val="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5">
    <w:name w:val="Tabla con cuadrícula5"/>
    <w:basedOn w:val="Tablanormal"/>
    <w:next w:val="Tablaconcuadrcula"/>
    <w:uiPriority w:val="39"/>
    <w:rsid w:val="00707F5E"/>
    <w:pPr>
      <w:spacing w:after="0" w:line="240" w:lineRule="auto"/>
    </w:pPr>
    <w:rPr>
      <w:lang w:val="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7">
    <w:name w:val="Tabla con cuadrícula7"/>
    <w:basedOn w:val="Tablanormal"/>
    <w:next w:val="Tablaconcuadrcula"/>
    <w:uiPriority w:val="59"/>
    <w:rsid w:val="008C60CD"/>
    <w:pPr>
      <w:spacing w:after="0" w:line="240" w:lineRule="auto"/>
    </w:pPr>
    <w:rPr>
      <w:lang w:val="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8">
    <w:name w:val="Tabla con cuadrícula8"/>
    <w:basedOn w:val="Tablanormal"/>
    <w:next w:val="Tablaconcuadrcula"/>
    <w:uiPriority w:val="39"/>
    <w:rsid w:val="000C0ED5"/>
    <w:pPr>
      <w:spacing w:after="0" w:line="240" w:lineRule="auto"/>
    </w:pPr>
    <w:rPr>
      <w:lang w:val="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0">
    <w:name w:val="Tabla con cuadrícula10"/>
    <w:basedOn w:val="Tablanormal"/>
    <w:next w:val="Tablaconcuadrcula"/>
    <w:uiPriority w:val="39"/>
    <w:rsid w:val="00051A7E"/>
    <w:pPr>
      <w:spacing w:after="0" w:line="240" w:lineRule="auto"/>
    </w:pPr>
    <w:rPr>
      <w:kern w:val="2"/>
      <w:sz w:val="24"/>
      <w:szCs w:val="24"/>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
    <w:name w:val="Sin lista2"/>
    <w:next w:val="Sinlista"/>
    <w:uiPriority w:val="99"/>
    <w:semiHidden/>
    <w:unhideWhenUsed/>
    <w:rsid w:val="00051A7E"/>
  </w:style>
  <w:style w:type="table" w:customStyle="1" w:styleId="Tablaconcuadrcula9">
    <w:name w:val="Tabla con cuadrícula9"/>
    <w:basedOn w:val="Tablanormal"/>
    <w:next w:val="Tablaconcuadrcula"/>
    <w:uiPriority w:val="39"/>
    <w:rsid w:val="00051A7E"/>
    <w:pPr>
      <w:spacing w:after="0" w:line="240" w:lineRule="auto"/>
    </w:pPr>
    <w:rPr>
      <w:lang w:val="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uerpodeltexto">
    <w:name w:val="Cuerpo del texto_"/>
    <w:basedOn w:val="Fuentedeprrafopredeter"/>
    <w:link w:val="Cuerpodeltexto0"/>
    <w:rsid w:val="00051A7E"/>
    <w:rPr>
      <w:rFonts w:ascii="Arial" w:eastAsia="Arial" w:hAnsi="Arial" w:cs="Arial"/>
      <w:color w:val="231F20"/>
      <w:sz w:val="20"/>
      <w:szCs w:val="20"/>
    </w:rPr>
  </w:style>
  <w:style w:type="character" w:customStyle="1" w:styleId="Ttulo30">
    <w:name w:val="Título #3_"/>
    <w:basedOn w:val="Fuentedeprrafopredeter"/>
    <w:link w:val="Ttulo32"/>
    <w:rsid w:val="00051A7E"/>
    <w:rPr>
      <w:rFonts w:ascii="Tahoma" w:eastAsia="Tahoma" w:hAnsi="Tahoma" w:cs="Tahoma"/>
      <w:b/>
      <w:bCs/>
      <w:color w:val="231F20"/>
      <w:sz w:val="18"/>
      <w:szCs w:val="18"/>
    </w:rPr>
  </w:style>
  <w:style w:type="paragraph" w:customStyle="1" w:styleId="Cuerpodeltexto0">
    <w:name w:val="Cuerpo del texto"/>
    <w:basedOn w:val="Normal"/>
    <w:link w:val="Cuerpodeltexto"/>
    <w:rsid w:val="00051A7E"/>
    <w:pPr>
      <w:widowControl w:val="0"/>
      <w:spacing w:after="140" w:line="240" w:lineRule="auto"/>
    </w:pPr>
    <w:rPr>
      <w:rFonts w:ascii="Arial" w:eastAsia="Arial" w:hAnsi="Arial" w:cs="Arial"/>
      <w:color w:val="231F20"/>
      <w:sz w:val="20"/>
      <w:szCs w:val="20"/>
    </w:rPr>
  </w:style>
  <w:style w:type="paragraph" w:customStyle="1" w:styleId="Ttulo32">
    <w:name w:val="Título #3"/>
    <w:basedOn w:val="Normal"/>
    <w:link w:val="Ttulo30"/>
    <w:rsid w:val="00051A7E"/>
    <w:pPr>
      <w:widowControl w:val="0"/>
      <w:spacing w:after="0" w:line="158" w:lineRule="auto"/>
      <w:jc w:val="center"/>
      <w:outlineLvl w:val="2"/>
    </w:pPr>
    <w:rPr>
      <w:rFonts w:ascii="Tahoma" w:eastAsia="Tahoma" w:hAnsi="Tahoma" w:cs="Tahoma"/>
      <w:b/>
      <w:bCs/>
      <w:color w:val="231F20"/>
      <w:sz w:val="18"/>
      <w:szCs w:val="18"/>
    </w:rPr>
  </w:style>
  <w:style w:type="numbering" w:customStyle="1" w:styleId="Sinlista12">
    <w:name w:val="Sin lista12"/>
    <w:next w:val="Sinlista"/>
    <w:uiPriority w:val="99"/>
    <w:semiHidden/>
    <w:unhideWhenUsed/>
    <w:rsid w:val="00051A7E"/>
  </w:style>
  <w:style w:type="table" w:customStyle="1" w:styleId="Tablaconcuadrcula12">
    <w:name w:val="Tabla con cuadrícula12"/>
    <w:basedOn w:val="Tablanormal"/>
    <w:next w:val="Tablaconcuadrcula"/>
    <w:uiPriority w:val="39"/>
    <w:rsid w:val="00051A7E"/>
    <w:pPr>
      <w:spacing w:after="0" w:line="240" w:lineRule="auto"/>
    </w:pPr>
    <w:rPr>
      <w:sz w:val="24"/>
      <w:szCs w:val="24"/>
      <w:lang w:val="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
    <w:name w:val="Table Normal"/>
    <w:rsid w:val="00051A7E"/>
    <w:pPr>
      <w:spacing w:after="160" w:line="259" w:lineRule="auto"/>
    </w:pPr>
    <w:rPr>
      <w:rFonts w:ascii="Aptos" w:eastAsia="Aptos" w:hAnsi="Aptos" w:cs="Aptos"/>
      <w:lang w:val="es-MX" w:eastAsia="es-MX"/>
    </w:rPr>
    <w:tblPr>
      <w:tblCellMar>
        <w:top w:w="0" w:type="dxa"/>
        <w:left w:w="0" w:type="dxa"/>
        <w:bottom w:w="0" w:type="dxa"/>
        <w:right w:w="0" w:type="dxa"/>
      </w:tblCellMar>
    </w:tblPr>
  </w:style>
  <w:style w:type="numbering" w:customStyle="1" w:styleId="Estilo1">
    <w:name w:val="Estilo1"/>
    <w:uiPriority w:val="99"/>
    <w:rsid w:val="00051A7E"/>
  </w:style>
  <w:style w:type="paragraph" w:styleId="Saludo">
    <w:name w:val="Salutation"/>
    <w:basedOn w:val="Normal"/>
    <w:next w:val="Normal"/>
    <w:link w:val="SaludoCar"/>
    <w:uiPriority w:val="99"/>
    <w:unhideWhenUsed/>
    <w:rsid w:val="00051A7E"/>
    <w:pPr>
      <w:spacing w:after="160" w:line="259" w:lineRule="auto"/>
    </w:pPr>
    <w:rPr>
      <w:rFonts w:ascii="Aptos" w:eastAsia="Aptos" w:hAnsi="Aptos" w:cs="Aptos"/>
      <w:lang w:val="es-MX" w:eastAsia="es-MX"/>
    </w:rPr>
  </w:style>
  <w:style w:type="character" w:customStyle="1" w:styleId="SaludoCar">
    <w:name w:val="Saludo Car"/>
    <w:basedOn w:val="Fuentedeprrafopredeter"/>
    <w:link w:val="Saludo"/>
    <w:uiPriority w:val="99"/>
    <w:rsid w:val="00051A7E"/>
    <w:rPr>
      <w:rFonts w:ascii="Aptos" w:eastAsia="Aptos" w:hAnsi="Aptos" w:cs="Aptos"/>
      <w:lang w:val="es-MX" w:eastAsia="es-MX"/>
    </w:rPr>
  </w:style>
  <w:style w:type="paragraph" w:styleId="Textoindependienteprimerasangra2">
    <w:name w:val="Body Text First Indent 2"/>
    <w:basedOn w:val="Sangradetextonormal"/>
    <w:link w:val="Textoindependienteprimerasangra2Car"/>
    <w:uiPriority w:val="99"/>
    <w:unhideWhenUsed/>
    <w:rsid w:val="00051A7E"/>
    <w:pPr>
      <w:spacing w:after="160" w:line="259" w:lineRule="auto"/>
      <w:ind w:left="360" w:firstLine="360"/>
    </w:pPr>
    <w:rPr>
      <w:rFonts w:ascii="Aptos" w:eastAsia="Aptos" w:hAnsi="Aptos" w:cs="Aptos"/>
      <w:sz w:val="22"/>
      <w:szCs w:val="22"/>
      <w:lang w:eastAsia="es-MX"/>
    </w:rPr>
  </w:style>
  <w:style w:type="character" w:customStyle="1" w:styleId="Textoindependienteprimerasangra2Car">
    <w:name w:val="Texto independiente primera sangría 2 Car"/>
    <w:basedOn w:val="SangradetextonormalCar"/>
    <w:link w:val="Textoindependienteprimerasangra2"/>
    <w:uiPriority w:val="99"/>
    <w:rsid w:val="00051A7E"/>
    <w:rPr>
      <w:rFonts w:ascii="Aptos" w:eastAsia="Aptos" w:hAnsi="Aptos" w:cs="Aptos"/>
      <w:sz w:val="20"/>
      <w:szCs w:val="20"/>
      <w:lang w:val="es-MX" w:eastAsia="es-MX"/>
    </w:rPr>
  </w:style>
  <w:style w:type="numbering" w:customStyle="1" w:styleId="Sinlista21">
    <w:name w:val="Sin lista21"/>
    <w:next w:val="Sinlista"/>
    <w:uiPriority w:val="99"/>
    <w:semiHidden/>
    <w:unhideWhenUsed/>
    <w:rsid w:val="00051A7E"/>
  </w:style>
  <w:style w:type="table" w:customStyle="1" w:styleId="Tablaconcuadrcula21">
    <w:name w:val="Tabla con cuadrícula21"/>
    <w:basedOn w:val="Tablanormal"/>
    <w:next w:val="Tablaconcuadrcula"/>
    <w:uiPriority w:val="39"/>
    <w:rsid w:val="00051A7E"/>
    <w:pPr>
      <w:spacing w:after="0" w:line="240" w:lineRule="auto"/>
    </w:pPr>
    <w:rPr>
      <w:sz w:val="24"/>
      <w:szCs w:val="24"/>
      <w:lang w:val="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11">
    <w:name w:val="Estilo11"/>
    <w:uiPriority w:val="99"/>
    <w:rsid w:val="00051A7E"/>
  </w:style>
  <w:style w:type="numbering" w:customStyle="1" w:styleId="Sinlista3">
    <w:name w:val="Sin lista3"/>
    <w:next w:val="Sinlista"/>
    <w:uiPriority w:val="99"/>
    <w:semiHidden/>
    <w:unhideWhenUsed/>
    <w:rsid w:val="00051A7E"/>
  </w:style>
  <w:style w:type="table" w:customStyle="1" w:styleId="Tablaconcuadrcula31">
    <w:name w:val="Tabla con cuadrícula31"/>
    <w:basedOn w:val="Tablanormal"/>
    <w:next w:val="Tablaconcuadrcula"/>
    <w:uiPriority w:val="39"/>
    <w:rsid w:val="00051A7E"/>
    <w:pPr>
      <w:spacing w:after="0" w:line="240" w:lineRule="auto"/>
    </w:pPr>
    <w:rPr>
      <w:sz w:val="24"/>
      <w:szCs w:val="24"/>
      <w:lang w:val="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12">
    <w:name w:val="Estilo12"/>
    <w:uiPriority w:val="99"/>
    <w:rsid w:val="00051A7E"/>
  </w:style>
  <w:style w:type="numbering" w:customStyle="1" w:styleId="Sinlista4">
    <w:name w:val="Sin lista4"/>
    <w:next w:val="Sinlista"/>
    <w:uiPriority w:val="99"/>
    <w:semiHidden/>
    <w:unhideWhenUsed/>
    <w:rsid w:val="00051A7E"/>
  </w:style>
  <w:style w:type="table" w:customStyle="1" w:styleId="TableNormal1">
    <w:name w:val="Table Normal1"/>
    <w:rsid w:val="00051A7E"/>
    <w:pPr>
      <w:spacing w:after="160" w:line="256" w:lineRule="auto"/>
    </w:pPr>
    <w:rPr>
      <w:rFonts w:ascii="Calibri" w:eastAsia="Calibri" w:hAnsi="Calibri" w:cs="Calibri"/>
      <w:lang w:val="es-MX" w:eastAsia="es-MX"/>
    </w:rPr>
    <w:tblPr>
      <w:tblCellMar>
        <w:top w:w="0" w:type="dxa"/>
        <w:left w:w="0" w:type="dxa"/>
        <w:bottom w:w="0" w:type="dxa"/>
        <w:right w:w="0" w:type="dxa"/>
      </w:tblCellMar>
    </w:tblPr>
  </w:style>
  <w:style w:type="character" w:customStyle="1" w:styleId="apple-converted-space">
    <w:name w:val="apple-converted-space"/>
    <w:basedOn w:val="Fuentedeprrafopredeter"/>
    <w:rsid w:val="00051A7E"/>
  </w:style>
  <w:style w:type="character" w:customStyle="1" w:styleId="fbcommentscount">
    <w:name w:val="fb_comments_count"/>
    <w:basedOn w:val="Fuentedeprrafopredeter"/>
    <w:rsid w:val="00051A7E"/>
  </w:style>
  <w:style w:type="table" w:customStyle="1" w:styleId="Listaclara-nfasis61">
    <w:name w:val="Lista clara - Énfasis 61"/>
    <w:basedOn w:val="Tablanormal"/>
    <w:next w:val="Listaclara-nfasis6"/>
    <w:uiPriority w:val="61"/>
    <w:rsid w:val="00051A7E"/>
    <w:pPr>
      <w:spacing w:after="0" w:line="240" w:lineRule="auto"/>
    </w:pPr>
    <w:rPr>
      <w:rFonts w:ascii="Calibri" w:eastAsia="Calibri" w:hAnsi="Calibri" w:cs="Calibri"/>
      <w:lang w:val="es-MX" w:eastAsia="es-MX"/>
    </w:rPr>
    <w:tblPr>
      <w:tblStyleRowBandSize w:val="1"/>
      <w:tblStyleColBandSize w:val="1"/>
      <w:tblInd w:w="0" w:type="dxa"/>
      <w:tblBorders>
        <w:top w:val="single" w:sz="8" w:space="0" w:color="70AD47"/>
        <w:left w:val="single" w:sz="8" w:space="0" w:color="70AD47"/>
        <w:bottom w:val="single" w:sz="8" w:space="0" w:color="70AD47"/>
        <w:right w:val="single" w:sz="8" w:space="0" w:color="70AD47"/>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70AD47"/>
      </w:tcPr>
    </w:tblStylePr>
    <w:tblStylePr w:type="lastRow">
      <w:pPr>
        <w:spacing w:before="0" w:after="0" w:line="240" w:lineRule="auto"/>
      </w:pPr>
      <w:rPr>
        <w:b/>
        <w:bCs/>
      </w:rPr>
      <w:tblPr/>
      <w:tcPr>
        <w:tcBorders>
          <w:top w:val="double" w:sz="6" w:space="0" w:color="70AD47"/>
          <w:left w:val="single" w:sz="8" w:space="0" w:color="70AD47"/>
          <w:bottom w:val="single" w:sz="8" w:space="0" w:color="70AD47"/>
          <w:right w:val="single" w:sz="8" w:space="0" w:color="70AD47"/>
        </w:tcBorders>
      </w:tcPr>
    </w:tblStylePr>
    <w:tblStylePr w:type="firstCol">
      <w:rPr>
        <w:b/>
        <w:bCs/>
      </w:rPr>
    </w:tblStylePr>
    <w:tblStylePr w:type="lastCol">
      <w:rPr>
        <w:b/>
        <w:bCs/>
      </w:rPr>
    </w:tblStylePr>
    <w:tblStylePr w:type="band1Vert">
      <w:tblPr/>
      <w:tcPr>
        <w:tcBorders>
          <w:top w:val="single" w:sz="8" w:space="0" w:color="70AD47"/>
          <w:left w:val="single" w:sz="8" w:space="0" w:color="70AD47"/>
          <w:bottom w:val="single" w:sz="8" w:space="0" w:color="70AD47"/>
          <w:right w:val="single" w:sz="8" w:space="0" w:color="70AD47"/>
        </w:tcBorders>
      </w:tcPr>
    </w:tblStylePr>
    <w:tblStylePr w:type="band1Horz">
      <w:tblPr/>
      <w:tcPr>
        <w:tcBorders>
          <w:top w:val="single" w:sz="8" w:space="0" w:color="70AD47"/>
          <w:left w:val="single" w:sz="8" w:space="0" w:color="70AD47"/>
          <w:bottom w:val="single" w:sz="8" w:space="0" w:color="70AD47"/>
          <w:right w:val="single" w:sz="8" w:space="0" w:color="70AD47"/>
        </w:tcBorders>
      </w:tcPr>
    </w:tblStylePr>
  </w:style>
  <w:style w:type="paragraph" w:styleId="Bibliografa">
    <w:name w:val="Bibliography"/>
    <w:basedOn w:val="Normal"/>
    <w:next w:val="Normal"/>
    <w:uiPriority w:val="37"/>
    <w:unhideWhenUsed/>
    <w:rsid w:val="00051A7E"/>
    <w:pPr>
      <w:spacing w:after="160" w:line="256" w:lineRule="auto"/>
    </w:pPr>
    <w:rPr>
      <w:rFonts w:ascii="Calibri" w:eastAsia="Calibri" w:hAnsi="Calibri" w:cs="Calibri"/>
      <w:lang w:val="es-MX" w:eastAsia="es-MX"/>
    </w:rPr>
  </w:style>
  <w:style w:type="character" w:customStyle="1" w:styleId="Mencinsinresolver1">
    <w:name w:val="Mención sin resolver1"/>
    <w:basedOn w:val="Fuentedeprrafopredeter"/>
    <w:uiPriority w:val="99"/>
    <w:semiHidden/>
    <w:unhideWhenUsed/>
    <w:rsid w:val="00051A7E"/>
    <w:rPr>
      <w:color w:val="605E5C"/>
      <w:shd w:val="clear" w:color="auto" w:fill="E1DFDD"/>
    </w:rPr>
  </w:style>
  <w:style w:type="character" w:customStyle="1" w:styleId="UnresolvedMention">
    <w:name w:val="Unresolved Mention"/>
    <w:basedOn w:val="Fuentedeprrafopredeter"/>
    <w:uiPriority w:val="99"/>
    <w:semiHidden/>
    <w:unhideWhenUsed/>
    <w:rsid w:val="00051A7E"/>
    <w:rPr>
      <w:color w:val="605E5C"/>
      <w:shd w:val="clear" w:color="auto" w:fill="E1DFDD"/>
    </w:rPr>
  </w:style>
  <w:style w:type="table" w:customStyle="1" w:styleId="Tablaconcuadrcula41">
    <w:name w:val="Tabla con cuadrícula41"/>
    <w:basedOn w:val="Tablanormal"/>
    <w:next w:val="Tablaconcuadrcula"/>
    <w:uiPriority w:val="39"/>
    <w:rsid w:val="00051A7E"/>
    <w:pPr>
      <w:spacing w:after="0" w:line="240" w:lineRule="auto"/>
    </w:pPr>
    <w:rPr>
      <w:rFonts w:ascii="Calibri" w:eastAsia="Calibri" w:hAnsi="Calibri" w:cs="Calibri"/>
      <w:lang w:val="es-MX"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staclara-nfasis62">
    <w:name w:val="Lista clara - Énfasis 62"/>
    <w:basedOn w:val="Tablanormal"/>
    <w:next w:val="Listaclara-nfasis6"/>
    <w:uiPriority w:val="61"/>
    <w:semiHidden/>
    <w:unhideWhenUsed/>
    <w:rsid w:val="00051A7E"/>
    <w:pPr>
      <w:spacing w:after="0" w:line="240" w:lineRule="auto"/>
    </w:pPr>
    <w:rPr>
      <w:sz w:val="24"/>
      <w:szCs w:val="24"/>
      <w:lang w:val="es-MX"/>
    </w:rPr>
    <w:tblPr>
      <w:tblStyleRowBandSize w:val="1"/>
      <w:tblStyleColBandSize w:val="1"/>
      <w:tblInd w:w="0" w:type="dxa"/>
      <w:tblBorders>
        <w:top w:val="single" w:sz="8" w:space="0" w:color="70AD47"/>
        <w:left w:val="single" w:sz="8" w:space="0" w:color="70AD47"/>
        <w:bottom w:val="single" w:sz="8" w:space="0" w:color="70AD47"/>
        <w:right w:val="single" w:sz="8" w:space="0" w:color="70AD47"/>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70AD47"/>
      </w:tcPr>
    </w:tblStylePr>
    <w:tblStylePr w:type="lastRow">
      <w:pPr>
        <w:spacing w:before="0" w:after="0" w:line="240" w:lineRule="auto"/>
      </w:pPr>
      <w:rPr>
        <w:b/>
        <w:bCs/>
      </w:rPr>
      <w:tblPr/>
      <w:tcPr>
        <w:tcBorders>
          <w:top w:val="double" w:sz="6" w:space="0" w:color="70AD47"/>
          <w:left w:val="single" w:sz="8" w:space="0" w:color="70AD47"/>
          <w:bottom w:val="single" w:sz="8" w:space="0" w:color="70AD47"/>
          <w:right w:val="single" w:sz="8" w:space="0" w:color="70AD47"/>
        </w:tcBorders>
      </w:tcPr>
    </w:tblStylePr>
    <w:tblStylePr w:type="firstCol">
      <w:rPr>
        <w:b/>
        <w:bCs/>
      </w:rPr>
    </w:tblStylePr>
    <w:tblStylePr w:type="lastCol">
      <w:rPr>
        <w:b/>
        <w:bCs/>
      </w:rPr>
    </w:tblStylePr>
    <w:tblStylePr w:type="band1Vert">
      <w:tblPr/>
      <w:tcPr>
        <w:tcBorders>
          <w:top w:val="single" w:sz="8" w:space="0" w:color="70AD47"/>
          <w:left w:val="single" w:sz="8" w:space="0" w:color="70AD47"/>
          <w:bottom w:val="single" w:sz="8" w:space="0" w:color="70AD47"/>
          <w:right w:val="single" w:sz="8" w:space="0" w:color="70AD47"/>
        </w:tcBorders>
      </w:tcPr>
    </w:tblStylePr>
    <w:tblStylePr w:type="band1Horz">
      <w:tblPr/>
      <w:tcPr>
        <w:tcBorders>
          <w:top w:val="single" w:sz="8" w:space="0" w:color="70AD47"/>
          <w:left w:val="single" w:sz="8" w:space="0" w:color="70AD47"/>
          <w:bottom w:val="single" w:sz="8" w:space="0" w:color="70AD47"/>
          <w:right w:val="single" w:sz="8" w:space="0" w:color="70AD47"/>
        </w:tcBorders>
      </w:tcPr>
    </w:tblStylePr>
  </w:style>
  <w:style w:type="table" w:customStyle="1" w:styleId="Listaclara-nfasis611">
    <w:name w:val="Lista clara - Énfasis 611"/>
    <w:basedOn w:val="Tablanormal"/>
    <w:next w:val="Listaclara-nfasis6"/>
    <w:uiPriority w:val="61"/>
    <w:rsid w:val="00051A7E"/>
    <w:pPr>
      <w:spacing w:after="0" w:line="240" w:lineRule="auto"/>
    </w:pPr>
    <w:rPr>
      <w:rFonts w:ascii="Calibri" w:eastAsia="Calibri" w:hAnsi="Calibri" w:cs="Calibri"/>
      <w:lang w:val="es-MX" w:eastAsia="es-MX"/>
    </w:rPr>
    <w:tblPr>
      <w:tblStyleRowBandSize w:val="1"/>
      <w:tblStyleColBandSize w:val="1"/>
      <w:tblInd w:w="0" w:type="dxa"/>
      <w:tblBorders>
        <w:top w:val="single" w:sz="8" w:space="0" w:color="70AD47"/>
        <w:left w:val="single" w:sz="8" w:space="0" w:color="70AD47"/>
        <w:bottom w:val="single" w:sz="8" w:space="0" w:color="70AD47"/>
        <w:right w:val="single" w:sz="8" w:space="0" w:color="70AD47"/>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70AD47"/>
      </w:tcPr>
    </w:tblStylePr>
    <w:tblStylePr w:type="lastRow">
      <w:pPr>
        <w:spacing w:before="0" w:after="0" w:line="240" w:lineRule="auto"/>
      </w:pPr>
      <w:rPr>
        <w:b/>
        <w:bCs/>
      </w:rPr>
      <w:tblPr/>
      <w:tcPr>
        <w:tcBorders>
          <w:top w:val="double" w:sz="6" w:space="0" w:color="70AD47"/>
          <w:left w:val="single" w:sz="8" w:space="0" w:color="70AD47"/>
          <w:bottom w:val="single" w:sz="8" w:space="0" w:color="70AD47"/>
          <w:right w:val="single" w:sz="8" w:space="0" w:color="70AD47"/>
        </w:tcBorders>
      </w:tcPr>
    </w:tblStylePr>
    <w:tblStylePr w:type="firstCol">
      <w:rPr>
        <w:b/>
        <w:bCs/>
      </w:rPr>
    </w:tblStylePr>
    <w:tblStylePr w:type="lastCol">
      <w:rPr>
        <w:b/>
        <w:bCs/>
      </w:rPr>
    </w:tblStylePr>
    <w:tblStylePr w:type="band1Vert">
      <w:tblPr/>
      <w:tcPr>
        <w:tcBorders>
          <w:top w:val="single" w:sz="8" w:space="0" w:color="70AD47"/>
          <w:left w:val="single" w:sz="8" w:space="0" w:color="70AD47"/>
          <w:bottom w:val="single" w:sz="8" w:space="0" w:color="70AD47"/>
          <w:right w:val="single" w:sz="8" w:space="0" w:color="70AD47"/>
        </w:tcBorders>
      </w:tcPr>
    </w:tblStylePr>
    <w:tblStylePr w:type="band1Horz">
      <w:tblPr/>
      <w:tcPr>
        <w:tcBorders>
          <w:top w:val="single" w:sz="8" w:space="0" w:color="70AD47"/>
          <w:left w:val="single" w:sz="8" w:space="0" w:color="70AD47"/>
          <w:bottom w:val="single" w:sz="8" w:space="0" w:color="70AD47"/>
          <w:right w:val="single" w:sz="8" w:space="0" w:color="70AD47"/>
        </w:tcBorders>
      </w:tcPr>
    </w:tblStylePr>
  </w:style>
  <w:style w:type="table" w:customStyle="1" w:styleId="Tablaconcuadrcula411">
    <w:name w:val="Tabla con cuadrícula411"/>
    <w:basedOn w:val="Tablanormal"/>
    <w:next w:val="Tablaconcuadrcula"/>
    <w:uiPriority w:val="39"/>
    <w:rsid w:val="00051A7E"/>
    <w:pPr>
      <w:spacing w:after="0" w:line="240" w:lineRule="auto"/>
    </w:pPr>
    <w:rPr>
      <w:lang w:val="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111">
    <w:name w:val="Tabla con cuadrícula4111"/>
    <w:basedOn w:val="Tablanormal"/>
    <w:next w:val="Tablaconcuadrcula"/>
    <w:uiPriority w:val="39"/>
    <w:rsid w:val="00051A7E"/>
    <w:pPr>
      <w:spacing w:after="0" w:line="240" w:lineRule="auto"/>
    </w:pPr>
    <w:rPr>
      <w:rFonts w:ascii="Calibri" w:eastAsia="Calibri" w:hAnsi="Calibri" w:cs="Calibri"/>
      <w:lang w:val="es-MX"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
    <w:name w:val="Tabla con cuadrícula111"/>
    <w:basedOn w:val="Tablanormal"/>
    <w:next w:val="Tablaconcuadrcula"/>
    <w:uiPriority w:val="39"/>
    <w:rsid w:val="00051A7E"/>
    <w:pPr>
      <w:spacing w:after="0" w:line="240" w:lineRule="auto"/>
    </w:pPr>
    <w:rPr>
      <w:sz w:val="24"/>
      <w:szCs w:val="24"/>
      <w:lang w:val="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1">
    <w:name w:val="Tabla con cuadrícula1111"/>
    <w:basedOn w:val="Tablanormal"/>
    <w:next w:val="Tablaconcuadrcula"/>
    <w:uiPriority w:val="39"/>
    <w:rsid w:val="00051A7E"/>
    <w:pPr>
      <w:spacing w:after="0" w:line="240" w:lineRule="auto"/>
    </w:pPr>
    <w:rPr>
      <w:lang w:val="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2">
    <w:name w:val="Tabla con cuadrícula22"/>
    <w:basedOn w:val="Tablanormal"/>
    <w:next w:val="Tablaconcuadrcula"/>
    <w:uiPriority w:val="39"/>
    <w:rsid w:val="00051A7E"/>
    <w:pPr>
      <w:spacing w:after="0" w:line="240" w:lineRule="auto"/>
    </w:pPr>
    <w:rPr>
      <w:sz w:val="24"/>
      <w:szCs w:val="24"/>
      <w:lang w:val="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inguno">
    <w:name w:val="Ninguno"/>
    <w:rsid w:val="00051A7E"/>
  </w:style>
  <w:style w:type="numbering" w:customStyle="1" w:styleId="Sinlista5">
    <w:name w:val="Sin lista5"/>
    <w:next w:val="Sinlista"/>
    <w:uiPriority w:val="99"/>
    <w:semiHidden/>
    <w:unhideWhenUsed/>
    <w:rsid w:val="00051A7E"/>
  </w:style>
  <w:style w:type="character" w:customStyle="1" w:styleId="txt-primero">
    <w:name w:val="txt-primero"/>
    <w:basedOn w:val="Fuentedeprrafopredeter"/>
    <w:rsid w:val="00051A7E"/>
  </w:style>
  <w:style w:type="paragraph" w:customStyle="1" w:styleId="Normal1">
    <w:name w:val="Normal1"/>
    <w:rsid w:val="00051A7E"/>
    <w:rPr>
      <w:rFonts w:ascii="Calibri" w:eastAsia="Calibri" w:hAnsi="Calibri" w:cs="Calibri"/>
      <w:lang w:eastAsia="es-ES"/>
    </w:rPr>
  </w:style>
  <w:style w:type="paragraph" w:styleId="Revisin">
    <w:name w:val="Revision"/>
    <w:hidden/>
    <w:uiPriority w:val="99"/>
    <w:semiHidden/>
    <w:rsid w:val="00051A7E"/>
    <w:pPr>
      <w:spacing w:after="0" w:line="240" w:lineRule="auto"/>
    </w:pPr>
    <w:rPr>
      <w:rFonts w:ascii="Calibri" w:eastAsia="Calibri" w:hAnsi="Calibri" w:cs="Calibri"/>
      <w:lang w:val="es-MX"/>
    </w:rPr>
  </w:style>
  <w:style w:type="table" w:styleId="Listaclara-nfasis6">
    <w:name w:val="Light List Accent 6"/>
    <w:basedOn w:val="Tablanormal"/>
    <w:uiPriority w:val="61"/>
    <w:semiHidden/>
    <w:unhideWhenUsed/>
    <w:rsid w:val="00051A7E"/>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numbering" w:customStyle="1" w:styleId="Sinlista6">
    <w:name w:val="Sin lista6"/>
    <w:next w:val="Sinlista"/>
    <w:uiPriority w:val="99"/>
    <w:semiHidden/>
    <w:unhideWhenUsed/>
    <w:rsid w:val="00D70D7E"/>
  </w:style>
  <w:style w:type="table" w:customStyle="1" w:styleId="Tablaconcuadrcula13">
    <w:name w:val="Tabla con cuadrícula13"/>
    <w:basedOn w:val="Tablanormal"/>
    <w:next w:val="Tablaconcuadrcula"/>
    <w:uiPriority w:val="39"/>
    <w:rsid w:val="00D70D7E"/>
    <w:pPr>
      <w:spacing w:after="0" w:line="240" w:lineRule="auto"/>
    </w:pPr>
    <w:rPr>
      <w:lang w:val="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3">
    <w:name w:val="Sin lista13"/>
    <w:next w:val="Sinlista"/>
    <w:uiPriority w:val="99"/>
    <w:semiHidden/>
    <w:unhideWhenUsed/>
    <w:rsid w:val="00D70D7E"/>
  </w:style>
  <w:style w:type="table" w:customStyle="1" w:styleId="Tablaconcuadrcula14">
    <w:name w:val="Tabla con cuadrícula14"/>
    <w:basedOn w:val="Tablanormal"/>
    <w:next w:val="Tablaconcuadrcula"/>
    <w:uiPriority w:val="39"/>
    <w:rsid w:val="00D70D7E"/>
    <w:pPr>
      <w:spacing w:after="0" w:line="240" w:lineRule="auto"/>
    </w:pPr>
    <w:rPr>
      <w:sz w:val="24"/>
      <w:szCs w:val="24"/>
      <w:lang w:val="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13">
    <w:name w:val="Estilo13"/>
    <w:uiPriority w:val="99"/>
    <w:rsid w:val="00D70D7E"/>
  </w:style>
  <w:style w:type="numbering" w:customStyle="1" w:styleId="Sinlista22">
    <w:name w:val="Sin lista22"/>
    <w:next w:val="Sinlista"/>
    <w:uiPriority w:val="99"/>
    <w:semiHidden/>
    <w:unhideWhenUsed/>
    <w:rsid w:val="00D70D7E"/>
  </w:style>
  <w:style w:type="table" w:customStyle="1" w:styleId="Tablaconcuadrcula23">
    <w:name w:val="Tabla con cuadrícula23"/>
    <w:basedOn w:val="Tablanormal"/>
    <w:next w:val="Tablaconcuadrcula"/>
    <w:uiPriority w:val="39"/>
    <w:rsid w:val="00D70D7E"/>
    <w:pPr>
      <w:spacing w:after="0" w:line="240" w:lineRule="auto"/>
    </w:pPr>
    <w:rPr>
      <w:sz w:val="24"/>
      <w:szCs w:val="24"/>
      <w:lang w:val="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111">
    <w:name w:val="Estilo111"/>
    <w:uiPriority w:val="99"/>
    <w:rsid w:val="00D70D7E"/>
  </w:style>
  <w:style w:type="numbering" w:customStyle="1" w:styleId="Sinlista31">
    <w:name w:val="Sin lista31"/>
    <w:next w:val="Sinlista"/>
    <w:uiPriority w:val="99"/>
    <w:semiHidden/>
    <w:unhideWhenUsed/>
    <w:rsid w:val="00D70D7E"/>
  </w:style>
  <w:style w:type="table" w:customStyle="1" w:styleId="Tablaconcuadrcula32">
    <w:name w:val="Tabla con cuadrícula32"/>
    <w:basedOn w:val="Tablanormal"/>
    <w:next w:val="Tablaconcuadrcula"/>
    <w:uiPriority w:val="39"/>
    <w:rsid w:val="00D70D7E"/>
    <w:pPr>
      <w:spacing w:after="0" w:line="240" w:lineRule="auto"/>
    </w:pPr>
    <w:rPr>
      <w:sz w:val="24"/>
      <w:szCs w:val="24"/>
      <w:lang w:val="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121">
    <w:name w:val="Estilo121"/>
    <w:uiPriority w:val="99"/>
    <w:rsid w:val="00D70D7E"/>
  </w:style>
  <w:style w:type="numbering" w:customStyle="1" w:styleId="Sinlista41">
    <w:name w:val="Sin lista41"/>
    <w:next w:val="Sinlista"/>
    <w:uiPriority w:val="99"/>
    <w:semiHidden/>
    <w:unhideWhenUsed/>
    <w:rsid w:val="00D70D7E"/>
  </w:style>
  <w:style w:type="table" w:customStyle="1" w:styleId="Tablaconcuadrcula42">
    <w:name w:val="Tabla con cuadrícula42"/>
    <w:basedOn w:val="Tablanormal"/>
    <w:next w:val="Tablaconcuadrcula"/>
    <w:uiPriority w:val="39"/>
    <w:rsid w:val="00D70D7E"/>
    <w:pPr>
      <w:spacing w:after="0" w:line="240" w:lineRule="auto"/>
    </w:pPr>
    <w:rPr>
      <w:rFonts w:ascii="Calibri" w:eastAsia="Calibri" w:hAnsi="Calibri" w:cs="Calibri"/>
      <w:lang w:val="es-MX"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staclara-nfasis63">
    <w:name w:val="Lista clara - Énfasis 63"/>
    <w:basedOn w:val="Tablanormal"/>
    <w:next w:val="Listaclara-nfasis6"/>
    <w:uiPriority w:val="61"/>
    <w:semiHidden/>
    <w:unhideWhenUsed/>
    <w:rsid w:val="00D70D7E"/>
    <w:pPr>
      <w:spacing w:after="0" w:line="240" w:lineRule="auto"/>
    </w:pPr>
    <w:rPr>
      <w:sz w:val="24"/>
      <w:szCs w:val="24"/>
      <w:lang w:val="es-MX"/>
    </w:rPr>
    <w:tblPr>
      <w:tblStyleRowBandSize w:val="1"/>
      <w:tblStyleColBandSize w:val="1"/>
      <w:tblInd w:w="0" w:type="dxa"/>
      <w:tblBorders>
        <w:top w:val="single" w:sz="8" w:space="0" w:color="70AD47"/>
        <w:left w:val="single" w:sz="8" w:space="0" w:color="70AD47"/>
        <w:bottom w:val="single" w:sz="8" w:space="0" w:color="70AD47"/>
        <w:right w:val="single" w:sz="8" w:space="0" w:color="70AD47"/>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70AD47"/>
      </w:tcPr>
    </w:tblStylePr>
    <w:tblStylePr w:type="lastRow">
      <w:pPr>
        <w:spacing w:before="0" w:after="0" w:line="240" w:lineRule="auto"/>
      </w:pPr>
      <w:rPr>
        <w:b/>
        <w:bCs/>
      </w:rPr>
      <w:tblPr/>
      <w:tcPr>
        <w:tcBorders>
          <w:top w:val="double" w:sz="6" w:space="0" w:color="70AD47"/>
          <w:left w:val="single" w:sz="8" w:space="0" w:color="70AD47"/>
          <w:bottom w:val="single" w:sz="8" w:space="0" w:color="70AD47"/>
          <w:right w:val="single" w:sz="8" w:space="0" w:color="70AD47"/>
        </w:tcBorders>
      </w:tcPr>
    </w:tblStylePr>
    <w:tblStylePr w:type="firstCol">
      <w:rPr>
        <w:b/>
        <w:bCs/>
      </w:rPr>
    </w:tblStylePr>
    <w:tblStylePr w:type="lastCol">
      <w:rPr>
        <w:b/>
        <w:bCs/>
      </w:rPr>
    </w:tblStylePr>
    <w:tblStylePr w:type="band1Vert">
      <w:tblPr/>
      <w:tcPr>
        <w:tcBorders>
          <w:top w:val="single" w:sz="8" w:space="0" w:color="70AD47"/>
          <w:left w:val="single" w:sz="8" w:space="0" w:color="70AD47"/>
          <w:bottom w:val="single" w:sz="8" w:space="0" w:color="70AD47"/>
          <w:right w:val="single" w:sz="8" w:space="0" w:color="70AD47"/>
        </w:tcBorders>
      </w:tcPr>
    </w:tblStylePr>
    <w:tblStylePr w:type="band1Horz">
      <w:tblPr/>
      <w:tcPr>
        <w:tcBorders>
          <w:top w:val="single" w:sz="8" w:space="0" w:color="70AD47"/>
          <w:left w:val="single" w:sz="8" w:space="0" w:color="70AD47"/>
          <w:bottom w:val="single" w:sz="8" w:space="0" w:color="70AD47"/>
          <w:right w:val="single" w:sz="8" w:space="0" w:color="70AD47"/>
        </w:tcBorders>
      </w:tcPr>
    </w:tblStylePr>
  </w:style>
  <w:style w:type="table" w:customStyle="1" w:styleId="Listaclara-nfasis621">
    <w:name w:val="Lista clara - Énfasis 621"/>
    <w:basedOn w:val="Tablanormal"/>
    <w:next w:val="Listaclara-nfasis6"/>
    <w:uiPriority w:val="61"/>
    <w:semiHidden/>
    <w:unhideWhenUsed/>
    <w:rsid w:val="00D70D7E"/>
    <w:pPr>
      <w:spacing w:after="0" w:line="240" w:lineRule="auto"/>
    </w:pPr>
    <w:rPr>
      <w:sz w:val="24"/>
      <w:szCs w:val="24"/>
      <w:lang w:val="es-MX"/>
    </w:rPr>
    <w:tblPr>
      <w:tblStyleRowBandSize w:val="1"/>
      <w:tblStyleColBandSize w:val="1"/>
      <w:tblInd w:w="0" w:type="dxa"/>
      <w:tblBorders>
        <w:top w:val="single" w:sz="8" w:space="0" w:color="70AD47"/>
        <w:left w:val="single" w:sz="8" w:space="0" w:color="70AD47"/>
        <w:bottom w:val="single" w:sz="8" w:space="0" w:color="70AD47"/>
        <w:right w:val="single" w:sz="8" w:space="0" w:color="70AD47"/>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70AD47"/>
      </w:tcPr>
    </w:tblStylePr>
    <w:tblStylePr w:type="lastRow">
      <w:pPr>
        <w:spacing w:before="0" w:after="0" w:line="240" w:lineRule="auto"/>
      </w:pPr>
      <w:rPr>
        <w:b/>
        <w:bCs/>
      </w:rPr>
      <w:tblPr/>
      <w:tcPr>
        <w:tcBorders>
          <w:top w:val="double" w:sz="6" w:space="0" w:color="70AD47"/>
          <w:left w:val="single" w:sz="8" w:space="0" w:color="70AD47"/>
          <w:bottom w:val="single" w:sz="8" w:space="0" w:color="70AD47"/>
          <w:right w:val="single" w:sz="8" w:space="0" w:color="70AD47"/>
        </w:tcBorders>
      </w:tcPr>
    </w:tblStylePr>
    <w:tblStylePr w:type="firstCol">
      <w:rPr>
        <w:b/>
        <w:bCs/>
      </w:rPr>
    </w:tblStylePr>
    <w:tblStylePr w:type="lastCol">
      <w:rPr>
        <w:b/>
        <w:bCs/>
      </w:rPr>
    </w:tblStylePr>
    <w:tblStylePr w:type="band1Vert">
      <w:tblPr/>
      <w:tcPr>
        <w:tcBorders>
          <w:top w:val="single" w:sz="8" w:space="0" w:color="70AD47"/>
          <w:left w:val="single" w:sz="8" w:space="0" w:color="70AD47"/>
          <w:bottom w:val="single" w:sz="8" w:space="0" w:color="70AD47"/>
          <w:right w:val="single" w:sz="8" w:space="0" w:color="70AD47"/>
        </w:tcBorders>
      </w:tcPr>
    </w:tblStylePr>
    <w:tblStylePr w:type="band1Horz">
      <w:tblPr/>
      <w:tcPr>
        <w:tcBorders>
          <w:top w:val="single" w:sz="8" w:space="0" w:color="70AD47"/>
          <w:left w:val="single" w:sz="8" w:space="0" w:color="70AD47"/>
          <w:bottom w:val="single" w:sz="8" w:space="0" w:color="70AD47"/>
          <w:right w:val="single" w:sz="8" w:space="0" w:color="70AD47"/>
        </w:tcBorders>
      </w:tcPr>
    </w:tblStylePr>
  </w:style>
  <w:style w:type="table" w:customStyle="1" w:styleId="Tablaconcuadrcula412">
    <w:name w:val="Tabla con cuadrícula412"/>
    <w:basedOn w:val="Tablanormal"/>
    <w:next w:val="Tablaconcuadrcula"/>
    <w:uiPriority w:val="39"/>
    <w:rsid w:val="00D70D7E"/>
    <w:pPr>
      <w:spacing w:after="0" w:line="240" w:lineRule="auto"/>
    </w:pPr>
    <w:rPr>
      <w:lang w:val="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112">
    <w:name w:val="Tabla con cuadrícula4112"/>
    <w:basedOn w:val="Tablanormal"/>
    <w:next w:val="Tablaconcuadrcula"/>
    <w:uiPriority w:val="39"/>
    <w:rsid w:val="00D70D7E"/>
    <w:pPr>
      <w:spacing w:after="0" w:line="240" w:lineRule="auto"/>
    </w:pPr>
    <w:rPr>
      <w:rFonts w:ascii="Calibri" w:eastAsia="Calibri" w:hAnsi="Calibri" w:cs="Calibri"/>
      <w:lang w:val="es-MX"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81">
    <w:name w:val="Tabla con cuadrícula81"/>
    <w:basedOn w:val="Tablanormal"/>
    <w:next w:val="Tablaconcuadrcula"/>
    <w:uiPriority w:val="39"/>
    <w:rsid w:val="00D70D7E"/>
    <w:pPr>
      <w:spacing w:after="0" w:line="240" w:lineRule="auto"/>
    </w:pPr>
    <w:rPr>
      <w:sz w:val="24"/>
      <w:szCs w:val="24"/>
      <w:lang w:val="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redeterminado">
    <w:name w:val="Predeterminado"/>
    <w:rsid w:val="00D70D7E"/>
    <w:pPr>
      <w:spacing w:before="160" w:after="0" w:line="288" w:lineRule="auto"/>
    </w:pPr>
    <w:rPr>
      <w:rFonts w:ascii="Helvetica Neue" w:eastAsia="Arial Unicode MS" w:hAnsi="Helvetica Neue" w:cs="Arial Unicode MS"/>
      <w:color w:val="000000"/>
      <w:sz w:val="24"/>
      <w:szCs w:val="24"/>
      <w:lang w:val="es-MX" w:eastAsia="es-MX"/>
    </w:rPr>
  </w:style>
  <w:style w:type="table" w:customStyle="1" w:styleId="Tablaconcuadrcula211">
    <w:name w:val="Tabla con cuadrícula211"/>
    <w:basedOn w:val="Tablanormal"/>
    <w:next w:val="Tablaconcuadrcula"/>
    <w:uiPriority w:val="39"/>
    <w:rsid w:val="00D70D7E"/>
    <w:pPr>
      <w:spacing w:after="0" w:line="240" w:lineRule="auto"/>
    </w:pPr>
    <w:rPr>
      <w:lang w:val="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a">
    <w:name w:val="List"/>
    <w:basedOn w:val="Normal"/>
    <w:uiPriority w:val="99"/>
    <w:unhideWhenUsed/>
    <w:rsid w:val="00D70D7E"/>
    <w:pPr>
      <w:spacing w:after="0" w:line="240" w:lineRule="auto"/>
      <w:ind w:left="283" w:hanging="283"/>
      <w:contextualSpacing/>
    </w:pPr>
    <w:rPr>
      <w:rFonts w:eastAsia="Times New Roman"/>
      <w:sz w:val="24"/>
      <w:szCs w:val="24"/>
      <w:lang w:val="es-MX"/>
    </w:rPr>
  </w:style>
  <w:style w:type="paragraph" w:styleId="Lista2">
    <w:name w:val="List 2"/>
    <w:basedOn w:val="Normal"/>
    <w:uiPriority w:val="99"/>
    <w:unhideWhenUsed/>
    <w:rsid w:val="00D70D7E"/>
    <w:pPr>
      <w:spacing w:after="0" w:line="240" w:lineRule="auto"/>
      <w:ind w:left="566" w:hanging="283"/>
      <w:contextualSpacing/>
    </w:pPr>
    <w:rPr>
      <w:rFonts w:eastAsia="Times New Roman"/>
      <w:sz w:val="24"/>
      <w:szCs w:val="24"/>
      <w:lang w:val="es-MX"/>
    </w:rPr>
  </w:style>
  <w:style w:type="paragraph" w:styleId="Lista3">
    <w:name w:val="List 3"/>
    <w:basedOn w:val="Normal"/>
    <w:uiPriority w:val="99"/>
    <w:unhideWhenUsed/>
    <w:rsid w:val="00D70D7E"/>
    <w:pPr>
      <w:spacing w:after="0" w:line="240" w:lineRule="auto"/>
      <w:ind w:left="849" w:hanging="283"/>
      <w:contextualSpacing/>
    </w:pPr>
    <w:rPr>
      <w:rFonts w:eastAsia="Times New Roman"/>
      <w:sz w:val="24"/>
      <w:szCs w:val="24"/>
      <w:lang w:val="es-MX"/>
    </w:rPr>
  </w:style>
  <w:style w:type="paragraph" w:styleId="Lista4">
    <w:name w:val="List 4"/>
    <w:basedOn w:val="Normal"/>
    <w:uiPriority w:val="99"/>
    <w:unhideWhenUsed/>
    <w:rsid w:val="00D70D7E"/>
    <w:pPr>
      <w:spacing w:after="0" w:line="240" w:lineRule="auto"/>
      <w:ind w:left="1132" w:hanging="283"/>
      <w:contextualSpacing/>
    </w:pPr>
    <w:rPr>
      <w:rFonts w:eastAsia="Times New Roman"/>
      <w:sz w:val="24"/>
      <w:szCs w:val="24"/>
      <w:lang w:val="es-MX"/>
    </w:rPr>
  </w:style>
  <w:style w:type="paragraph" w:styleId="Listaconvietas2">
    <w:name w:val="List Bullet 2"/>
    <w:basedOn w:val="Normal"/>
    <w:uiPriority w:val="99"/>
    <w:unhideWhenUsed/>
    <w:rsid w:val="00D70D7E"/>
    <w:pPr>
      <w:numPr>
        <w:numId w:val="1"/>
      </w:numPr>
      <w:spacing w:after="0" w:line="240" w:lineRule="auto"/>
      <w:contextualSpacing/>
    </w:pPr>
    <w:rPr>
      <w:rFonts w:eastAsia="Times New Roman"/>
      <w:sz w:val="24"/>
      <w:szCs w:val="24"/>
      <w:lang w:val="es-MX"/>
    </w:rPr>
  </w:style>
  <w:style w:type="paragraph" w:styleId="Listaconvietas3">
    <w:name w:val="List Bullet 3"/>
    <w:basedOn w:val="Normal"/>
    <w:uiPriority w:val="99"/>
    <w:unhideWhenUsed/>
    <w:rsid w:val="00D70D7E"/>
    <w:pPr>
      <w:numPr>
        <w:numId w:val="2"/>
      </w:numPr>
      <w:spacing w:after="0" w:line="240" w:lineRule="auto"/>
      <w:contextualSpacing/>
    </w:pPr>
    <w:rPr>
      <w:rFonts w:eastAsia="Times New Roman"/>
      <w:sz w:val="24"/>
      <w:szCs w:val="24"/>
      <w:lang w:val="es-MX"/>
    </w:rPr>
  </w:style>
  <w:style w:type="paragraph" w:styleId="Continuarlista">
    <w:name w:val="List Continue"/>
    <w:basedOn w:val="Normal"/>
    <w:uiPriority w:val="99"/>
    <w:unhideWhenUsed/>
    <w:rsid w:val="00D70D7E"/>
    <w:pPr>
      <w:spacing w:after="120" w:line="240" w:lineRule="auto"/>
      <w:ind w:left="283"/>
      <w:contextualSpacing/>
    </w:pPr>
    <w:rPr>
      <w:rFonts w:eastAsia="Times New Roman"/>
      <w:sz w:val="24"/>
      <w:szCs w:val="24"/>
      <w:lang w:val="es-MX"/>
    </w:rPr>
  </w:style>
  <w:style w:type="paragraph" w:styleId="Continuarlista2">
    <w:name w:val="List Continue 2"/>
    <w:basedOn w:val="Normal"/>
    <w:uiPriority w:val="99"/>
    <w:unhideWhenUsed/>
    <w:rsid w:val="00D70D7E"/>
    <w:pPr>
      <w:spacing w:after="120" w:line="240" w:lineRule="auto"/>
      <w:ind w:left="566"/>
      <w:contextualSpacing/>
    </w:pPr>
    <w:rPr>
      <w:rFonts w:eastAsia="Times New Roman"/>
      <w:sz w:val="24"/>
      <w:szCs w:val="24"/>
      <w:lang w:val="es-MX"/>
    </w:rPr>
  </w:style>
  <w:style w:type="paragraph" w:customStyle="1" w:styleId="Descripcin1">
    <w:name w:val="Descripción1"/>
    <w:basedOn w:val="Normal"/>
    <w:next w:val="Normal"/>
    <w:uiPriority w:val="35"/>
    <w:unhideWhenUsed/>
    <w:qFormat/>
    <w:rsid w:val="00D70D7E"/>
    <w:pPr>
      <w:spacing w:line="240" w:lineRule="auto"/>
    </w:pPr>
    <w:rPr>
      <w:rFonts w:eastAsia="Times New Roman"/>
      <w:i/>
      <w:iCs/>
      <w:color w:val="44546A"/>
      <w:sz w:val="18"/>
      <w:szCs w:val="18"/>
      <w:lang w:val="es-MX"/>
    </w:rPr>
  </w:style>
  <w:style w:type="paragraph" w:styleId="Encabezadodenota">
    <w:name w:val="Note Heading"/>
    <w:basedOn w:val="Normal"/>
    <w:next w:val="Normal"/>
    <w:link w:val="EncabezadodenotaCar"/>
    <w:uiPriority w:val="99"/>
    <w:unhideWhenUsed/>
    <w:rsid w:val="00D70D7E"/>
    <w:pPr>
      <w:spacing w:after="0" w:line="240" w:lineRule="auto"/>
    </w:pPr>
    <w:rPr>
      <w:rFonts w:eastAsia="Times New Roman"/>
      <w:sz w:val="24"/>
      <w:szCs w:val="24"/>
      <w:lang w:val="es-MX"/>
    </w:rPr>
  </w:style>
  <w:style w:type="character" w:customStyle="1" w:styleId="EncabezadodenotaCar">
    <w:name w:val="Encabezado de nota Car"/>
    <w:basedOn w:val="Fuentedeprrafopredeter"/>
    <w:link w:val="Encabezadodenota"/>
    <w:uiPriority w:val="99"/>
    <w:rsid w:val="00D70D7E"/>
    <w:rPr>
      <w:rFonts w:eastAsia="Times New Roman"/>
      <w:sz w:val="24"/>
      <w:szCs w:val="24"/>
      <w:lang w:val="es-MX"/>
    </w:rPr>
  </w:style>
  <w:style w:type="numbering" w:customStyle="1" w:styleId="Sinlista51">
    <w:name w:val="Sin lista51"/>
    <w:next w:val="Sinlista"/>
    <w:uiPriority w:val="99"/>
    <w:semiHidden/>
    <w:unhideWhenUsed/>
    <w:rsid w:val="00D70D7E"/>
  </w:style>
  <w:style w:type="table" w:customStyle="1" w:styleId="TableNormal0">
    <w:name w:val="TableNormal"/>
    <w:rsid w:val="00D70D7E"/>
    <w:pPr>
      <w:spacing w:after="0"/>
    </w:pPr>
    <w:rPr>
      <w:rFonts w:ascii="Arial" w:eastAsia="Arial" w:hAnsi="Arial" w:cs="Arial"/>
      <w:lang w:val="es" w:eastAsia="es-MX"/>
    </w:rPr>
    <w:tblPr>
      <w:tblCellMar>
        <w:top w:w="0" w:type="dxa"/>
        <w:left w:w="0" w:type="dxa"/>
        <w:bottom w:w="0" w:type="dxa"/>
        <w:right w:w="0" w:type="dxa"/>
      </w:tblCellMar>
    </w:tblPr>
  </w:style>
  <w:style w:type="table" w:customStyle="1" w:styleId="Tablaconcuadrcula91">
    <w:name w:val="Tabla con cuadrícula91"/>
    <w:basedOn w:val="Tablanormal"/>
    <w:next w:val="Tablaconcuadrcula"/>
    <w:uiPriority w:val="39"/>
    <w:rsid w:val="00D70D7E"/>
    <w:pPr>
      <w:spacing w:after="0" w:line="240" w:lineRule="auto"/>
    </w:pPr>
    <w:rPr>
      <w:rFonts w:ascii="Arial" w:eastAsia="Arial" w:hAnsi="Arial" w:cs="Arial"/>
      <w:lang w:val="es"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58">
    <w:name w:val="xl58"/>
    <w:basedOn w:val="Normal"/>
    <w:rsid w:val="00D70D7E"/>
    <w:pPr>
      <w:spacing w:before="100" w:beforeAutospacing="1" w:after="100" w:afterAutospacing="1" w:line="240" w:lineRule="auto"/>
      <w:jc w:val="center"/>
      <w:textAlignment w:val="center"/>
    </w:pPr>
    <w:rPr>
      <w:rFonts w:ascii="Times New Roman" w:eastAsia="Times New Roman" w:hAnsi="Times New Roman" w:cs="Times New Roman"/>
      <w:sz w:val="24"/>
      <w:szCs w:val="24"/>
      <w:lang w:val="es-MX" w:eastAsia="es-MX"/>
    </w:rPr>
  </w:style>
  <w:style w:type="paragraph" w:customStyle="1" w:styleId="xl59">
    <w:name w:val="xl59"/>
    <w:basedOn w:val="Normal"/>
    <w:rsid w:val="00D70D7E"/>
    <w:pPr>
      <w:spacing w:before="100" w:beforeAutospacing="1" w:after="100" w:afterAutospacing="1" w:line="240" w:lineRule="auto"/>
      <w:jc w:val="center"/>
      <w:textAlignment w:val="center"/>
    </w:pPr>
    <w:rPr>
      <w:rFonts w:ascii="Times New Roman" w:eastAsia="Times New Roman" w:hAnsi="Times New Roman" w:cs="Times New Roman"/>
      <w:sz w:val="24"/>
      <w:szCs w:val="24"/>
      <w:lang w:val="es-MX" w:eastAsia="es-MX"/>
    </w:rPr>
  </w:style>
  <w:style w:type="paragraph" w:customStyle="1" w:styleId="xl60">
    <w:name w:val="xl60"/>
    <w:basedOn w:val="Normal"/>
    <w:rsid w:val="00D70D7E"/>
    <w:pPr>
      <w:pBdr>
        <w:top w:val="single" w:sz="8" w:space="0" w:color="auto"/>
        <w:lef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es-MX" w:eastAsia="es-MX"/>
    </w:rPr>
  </w:style>
  <w:style w:type="paragraph" w:customStyle="1" w:styleId="xl61">
    <w:name w:val="xl61"/>
    <w:basedOn w:val="Normal"/>
    <w:rsid w:val="00D70D7E"/>
    <w:pPr>
      <w:pBdr>
        <w:top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es-MX" w:eastAsia="es-MX"/>
    </w:rPr>
  </w:style>
  <w:style w:type="paragraph" w:customStyle="1" w:styleId="xl62">
    <w:name w:val="xl62"/>
    <w:basedOn w:val="Normal"/>
    <w:rsid w:val="00D70D7E"/>
    <w:pPr>
      <w:pBdr>
        <w:top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es-MX" w:eastAsia="es-MX"/>
    </w:rPr>
  </w:style>
  <w:style w:type="paragraph" w:customStyle="1" w:styleId="xl63">
    <w:name w:val="xl63"/>
    <w:basedOn w:val="Normal"/>
    <w:rsid w:val="00D70D7E"/>
    <w:pPr>
      <w:pBdr>
        <w:top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es-MX" w:eastAsia="es-MX"/>
    </w:rPr>
  </w:style>
  <w:style w:type="paragraph" w:customStyle="1" w:styleId="xl64">
    <w:name w:val="xl64"/>
    <w:basedOn w:val="Normal"/>
    <w:rsid w:val="00D70D7E"/>
    <w:pPr>
      <w:pBdr>
        <w:lef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es-MX" w:eastAsia="es-MX"/>
    </w:rPr>
  </w:style>
  <w:style w:type="paragraph" w:customStyle="1" w:styleId="xl65">
    <w:name w:val="xl65"/>
    <w:basedOn w:val="Normal"/>
    <w:rsid w:val="00D70D7E"/>
    <w:pPr>
      <w:pBdr>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es-MX" w:eastAsia="es-MX"/>
    </w:rPr>
  </w:style>
  <w:style w:type="paragraph" w:customStyle="1" w:styleId="xl66">
    <w:name w:val="xl66"/>
    <w:basedOn w:val="Normal"/>
    <w:rsid w:val="00D70D7E"/>
    <w:pPr>
      <w:pBdr>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es-MX" w:eastAsia="es-MX"/>
    </w:rPr>
  </w:style>
  <w:style w:type="paragraph" w:customStyle="1" w:styleId="xl67">
    <w:name w:val="xl67"/>
    <w:basedOn w:val="Normal"/>
    <w:rsid w:val="00D70D7E"/>
    <w:pPr>
      <w:pBdr>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es-MX" w:eastAsia="es-MX"/>
    </w:rPr>
  </w:style>
  <w:style w:type="paragraph" w:customStyle="1" w:styleId="xl68">
    <w:name w:val="xl68"/>
    <w:basedOn w:val="Normal"/>
    <w:rsid w:val="00D70D7E"/>
    <w:pPr>
      <w:pBdr>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es-MX" w:eastAsia="es-MX"/>
    </w:rPr>
  </w:style>
  <w:style w:type="paragraph" w:customStyle="1" w:styleId="xl69">
    <w:name w:val="xl69"/>
    <w:basedOn w:val="Normal"/>
    <w:rsid w:val="00D70D7E"/>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es-MX" w:eastAsia="es-MX"/>
    </w:rPr>
  </w:style>
  <w:style w:type="paragraph" w:customStyle="1" w:styleId="xl70">
    <w:name w:val="xl70"/>
    <w:basedOn w:val="Normal"/>
    <w:rsid w:val="00D70D7E"/>
    <w:pPr>
      <w:pBdr>
        <w:top w:val="single" w:sz="8" w:space="0" w:color="auto"/>
        <w:left w:val="single" w:sz="8" w:space="0" w:color="auto"/>
      </w:pBdr>
      <w:shd w:val="clear" w:color="000000" w:fill="D0CECE"/>
      <w:spacing w:before="100" w:beforeAutospacing="1" w:after="100" w:afterAutospacing="1" w:line="240" w:lineRule="auto"/>
      <w:jc w:val="center"/>
      <w:textAlignment w:val="center"/>
    </w:pPr>
    <w:rPr>
      <w:rFonts w:ascii="Times New Roman" w:eastAsia="Times New Roman" w:hAnsi="Times New Roman" w:cs="Times New Roman"/>
      <w:sz w:val="24"/>
      <w:szCs w:val="24"/>
      <w:lang w:val="es-MX" w:eastAsia="es-MX"/>
    </w:rPr>
  </w:style>
  <w:style w:type="paragraph" w:customStyle="1" w:styleId="xl71">
    <w:name w:val="xl71"/>
    <w:basedOn w:val="Normal"/>
    <w:rsid w:val="00D70D7E"/>
    <w:pPr>
      <w:pBdr>
        <w:top w:val="single" w:sz="8" w:space="0" w:color="auto"/>
      </w:pBdr>
      <w:shd w:val="clear" w:color="000000" w:fill="D0CECE"/>
      <w:spacing w:before="100" w:beforeAutospacing="1" w:after="100" w:afterAutospacing="1" w:line="240" w:lineRule="auto"/>
      <w:jc w:val="center"/>
      <w:textAlignment w:val="center"/>
    </w:pPr>
    <w:rPr>
      <w:rFonts w:ascii="Times New Roman" w:eastAsia="Times New Roman" w:hAnsi="Times New Roman" w:cs="Times New Roman"/>
      <w:sz w:val="24"/>
      <w:szCs w:val="24"/>
      <w:lang w:val="es-MX" w:eastAsia="es-MX"/>
    </w:rPr>
  </w:style>
  <w:style w:type="paragraph" w:customStyle="1" w:styleId="xl72">
    <w:name w:val="xl72"/>
    <w:basedOn w:val="Normal"/>
    <w:rsid w:val="00D70D7E"/>
    <w:pPr>
      <w:pBdr>
        <w:top w:val="single" w:sz="8" w:space="0" w:color="auto"/>
        <w:right w:val="single" w:sz="8" w:space="0" w:color="auto"/>
      </w:pBdr>
      <w:shd w:val="clear" w:color="000000" w:fill="D0CECE"/>
      <w:spacing w:before="100" w:beforeAutospacing="1" w:after="100" w:afterAutospacing="1" w:line="240" w:lineRule="auto"/>
      <w:jc w:val="center"/>
      <w:textAlignment w:val="center"/>
    </w:pPr>
    <w:rPr>
      <w:rFonts w:ascii="Times New Roman" w:eastAsia="Times New Roman" w:hAnsi="Times New Roman" w:cs="Times New Roman"/>
      <w:sz w:val="24"/>
      <w:szCs w:val="24"/>
      <w:lang w:val="es-MX" w:eastAsia="es-MX"/>
    </w:rPr>
  </w:style>
  <w:style w:type="paragraph" w:customStyle="1" w:styleId="xl73">
    <w:name w:val="xl73"/>
    <w:basedOn w:val="Normal"/>
    <w:rsid w:val="00D70D7E"/>
    <w:pPr>
      <w:pBdr>
        <w:left w:val="single" w:sz="8" w:space="0" w:color="auto"/>
      </w:pBdr>
      <w:shd w:val="clear" w:color="000000" w:fill="D0CECE"/>
      <w:spacing w:before="100" w:beforeAutospacing="1" w:after="100" w:afterAutospacing="1" w:line="240" w:lineRule="auto"/>
      <w:jc w:val="center"/>
      <w:textAlignment w:val="center"/>
    </w:pPr>
    <w:rPr>
      <w:rFonts w:ascii="Times New Roman" w:eastAsia="Times New Roman" w:hAnsi="Times New Roman" w:cs="Times New Roman"/>
      <w:sz w:val="24"/>
      <w:szCs w:val="24"/>
      <w:lang w:val="es-MX" w:eastAsia="es-MX"/>
    </w:rPr>
  </w:style>
  <w:style w:type="paragraph" w:customStyle="1" w:styleId="xl74">
    <w:name w:val="xl74"/>
    <w:basedOn w:val="Normal"/>
    <w:rsid w:val="00D70D7E"/>
    <w:pPr>
      <w:shd w:val="clear" w:color="000000" w:fill="D0CECE"/>
      <w:spacing w:before="100" w:beforeAutospacing="1" w:after="100" w:afterAutospacing="1" w:line="240" w:lineRule="auto"/>
      <w:jc w:val="center"/>
      <w:textAlignment w:val="center"/>
    </w:pPr>
    <w:rPr>
      <w:rFonts w:ascii="Times New Roman" w:eastAsia="Times New Roman" w:hAnsi="Times New Roman" w:cs="Times New Roman"/>
      <w:sz w:val="24"/>
      <w:szCs w:val="24"/>
      <w:lang w:val="es-MX" w:eastAsia="es-MX"/>
    </w:rPr>
  </w:style>
  <w:style w:type="paragraph" w:customStyle="1" w:styleId="xl75">
    <w:name w:val="xl75"/>
    <w:basedOn w:val="Normal"/>
    <w:rsid w:val="00D70D7E"/>
    <w:pPr>
      <w:pBdr>
        <w:right w:val="single" w:sz="8" w:space="0" w:color="auto"/>
      </w:pBdr>
      <w:shd w:val="clear" w:color="000000" w:fill="D0CECE"/>
      <w:spacing w:before="100" w:beforeAutospacing="1" w:after="100" w:afterAutospacing="1" w:line="240" w:lineRule="auto"/>
      <w:jc w:val="center"/>
      <w:textAlignment w:val="center"/>
    </w:pPr>
    <w:rPr>
      <w:rFonts w:ascii="Times New Roman" w:eastAsia="Times New Roman" w:hAnsi="Times New Roman" w:cs="Times New Roman"/>
      <w:sz w:val="24"/>
      <w:szCs w:val="24"/>
      <w:lang w:val="es-MX" w:eastAsia="es-MX"/>
    </w:rPr>
  </w:style>
  <w:style w:type="paragraph" w:customStyle="1" w:styleId="xl76">
    <w:name w:val="xl76"/>
    <w:basedOn w:val="Normal"/>
    <w:rsid w:val="00D70D7E"/>
    <w:pPr>
      <w:pBdr>
        <w:left w:val="single" w:sz="8" w:space="0" w:color="auto"/>
        <w:bottom w:val="single" w:sz="8" w:space="0" w:color="auto"/>
      </w:pBdr>
      <w:shd w:val="clear" w:color="000000" w:fill="D0CECE"/>
      <w:spacing w:before="100" w:beforeAutospacing="1" w:after="100" w:afterAutospacing="1" w:line="240" w:lineRule="auto"/>
      <w:jc w:val="center"/>
      <w:textAlignment w:val="center"/>
    </w:pPr>
    <w:rPr>
      <w:rFonts w:ascii="Times New Roman" w:eastAsia="Times New Roman" w:hAnsi="Times New Roman" w:cs="Times New Roman"/>
      <w:sz w:val="24"/>
      <w:szCs w:val="24"/>
      <w:lang w:val="es-MX" w:eastAsia="es-MX"/>
    </w:rPr>
  </w:style>
  <w:style w:type="paragraph" w:customStyle="1" w:styleId="xl77">
    <w:name w:val="xl77"/>
    <w:basedOn w:val="Normal"/>
    <w:rsid w:val="00D70D7E"/>
    <w:pPr>
      <w:pBdr>
        <w:bottom w:val="single" w:sz="8" w:space="0" w:color="auto"/>
      </w:pBdr>
      <w:shd w:val="clear" w:color="000000" w:fill="D0CECE"/>
      <w:spacing w:before="100" w:beforeAutospacing="1" w:after="100" w:afterAutospacing="1" w:line="240" w:lineRule="auto"/>
      <w:jc w:val="center"/>
      <w:textAlignment w:val="center"/>
    </w:pPr>
    <w:rPr>
      <w:rFonts w:ascii="Times New Roman" w:eastAsia="Times New Roman" w:hAnsi="Times New Roman" w:cs="Times New Roman"/>
      <w:sz w:val="24"/>
      <w:szCs w:val="24"/>
      <w:lang w:val="es-MX" w:eastAsia="es-MX"/>
    </w:rPr>
  </w:style>
  <w:style w:type="paragraph" w:customStyle="1" w:styleId="xl78">
    <w:name w:val="xl78"/>
    <w:basedOn w:val="Normal"/>
    <w:rsid w:val="00D70D7E"/>
    <w:pPr>
      <w:pBdr>
        <w:bottom w:val="single" w:sz="8" w:space="0" w:color="auto"/>
        <w:right w:val="single" w:sz="8" w:space="0" w:color="auto"/>
      </w:pBdr>
      <w:shd w:val="clear" w:color="000000" w:fill="D0CECE"/>
      <w:spacing w:before="100" w:beforeAutospacing="1" w:after="100" w:afterAutospacing="1" w:line="240" w:lineRule="auto"/>
      <w:jc w:val="center"/>
      <w:textAlignment w:val="center"/>
    </w:pPr>
    <w:rPr>
      <w:rFonts w:ascii="Times New Roman" w:eastAsia="Times New Roman" w:hAnsi="Times New Roman" w:cs="Times New Roman"/>
      <w:sz w:val="24"/>
      <w:szCs w:val="24"/>
      <w:lang w:val="es-MX" w:eastAsia="es-MX"/>
    </w:rPr>
  </w:style>
  <w:style w:type="paragraph" w:customStyle="1" w:styleId="xl79">
    <w:name w:val="xl79"/>
    <w:basedOn w:val="Normal"/>
    <w:rsid w:val="00D70D7E"/>
    <w:pPr>
      <w:pBdr>
        <w:top w:val="single" w:sz="8" w:space="0" w:color="auto"/>
        <w:left w:val="single" w:sz="8" w:space="0" w:color="auto"/>
        <w:bottom w:val="single" w:sz="8" w:space="0" w:color="auto"/>
      </w:pBdr>
      <w:shd w:val="clear" w:color="000000" w:fill="C0C0C0"/>
      <w:spacing w:before="100" w:beforeAutospacing="1" w:after="100" w:afterAutospacing="1" w:line="240" w:lineRule="auto"/>
      <w:jc w:val="center"/>
      <w:textAlignment w:val="center"/>
    </w:pPr>
    <w:rPr>
      <w:rFonts w:ascii="Times New Roman" w:eastAsia="Times New Roman" w:hAnsi="Times New Roman" w:cs="Times New Roman"/>
      <w:b/>
      <w:bCs/>
      <w:sz w:val="24"/>
      <w:szCs w:val="24"/>
      <w:lang w:val="es-MX" w:eastAsia="es-MX"/>
    </w:rPr>
  </w:style>
  <w:style w:type="paragraph" w:customStyle="1" w:styleId="xl80">
    <w:name w:val="xl80"/>
    <w:basedOn w:val="Normal"/>
    <w:rsid w:val="00D70D7E"/>
    <w:pPr>
      <w:pBdr>
        <w:top w:val="single" w:sz="8" w:space="0" w:color="auto"/>
        <w:bottom w:val="single" w:sz="8" w:space="0" w:color="auto"/>
      </w:pBdr>
      <w:shd w:val="clear" w:color="000000" w:fill="C0C0C0"/>
      <w:spacing w:before="100" w:beforeAutospacing="1" w:after="100" w:afterAutospacing="1" w:line="240" w:lineRule="auto"/>
      <w:jc w:val="center"/>
      <w:textAlignment w:val="center"/>
    </w:pPr>
    <w:rPr>
      <w:rFonts w:ascii="Times New Roman" w:eastAsia="Times New Roman" w:hAnsi="Times New Roman" w:cs="Times New Roman"/>
      <w:b/>
      <w:bCs/>
      <w:sz w:val="24"/>
      <w:szCs w:val="24"/>
      <w:lang w:val="es-MX" w:eastAsia="es-MX"/>
    </w:rPr>
  </w:style>
  <w:style w:type="paragraph" w:customStyle="1" w:styleId="xl81">
    <w:name w:val="xl81"/>
    <w:basedOn w:val="Normal"/>
    <w:rsid w:val="00D70D7E"/>
    <w:pPr>
      <w:pBdr>
        <w:top w:val="single" w:sz="8" w:space="0" w:color="auto"/>
        <w:bottom w:val="single" w:sz="8" w:space="0" w:color="auto"/>
        <w:right w:val="single" w:sz="8" w:space="0" w:color="auto"/>
      </w:pBdr>
      <w:shd w:val="clear" w:color="000000" w:fill="C0C0C0"/>
      <w:spacing w:before="100" w:beforeAutospacing="1" w:after="100" w:afterAutospacing="1" w:line="240" w:lineRule="auto"/>
      <w:jc w:val="center"/>
      <w:textAlignment w:val="center"/>
    </w:pPr>
    <w:rPr>
      <w:rFonts w:ascii="Times New Roman" w:eastAsia="Times New Roman" w:hAnsi="Times New Roman" w:cs="Times New Roman"/>
      <w:b/>
      <w:bCs/>
      <w:sz w:val="24"/>
      <w:szCs w:val="24"/>
      <w:lang w:val="es-MX" w:eastAsia="es-MX"/>
    </w:rPr>
  </w:style>
  <w:style w:type="table" w:customStyle="1" w:styleId="Tablaconcuadrcula15">
    <w:name w:val="Tabla con cuadrícula15"/>
    <w:basedOn w:val="Tablanormal"/>
    <w:next w:val="Tablaconcuadrcula"/>
    <w:uiPriority w:val="39"/>
    <w:rsid w:val="006C788C"/>
    <w:pPr>
      <w:spacing w:after="0" w:line="240" w:lineRule="auto"/>
    </w:pPr>
    <w:rPr>
      <w:lang w:val="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6808926">
      <w:bodyDiv w:val="1"/>
      <w:marLeft w:val="0"/>
      <w:marRight w:val="0"/>
      <w:marTop w:val="0"/>
      <w:marBottom w:val="0"/>
      <w:divBdr>
        <w:top w:val="none" w:sz="0" w:space="0" w:color="auto"/>
        <w:left w:val="none" w:sz="0" w:space="0" w:color="auto"/>
        <w:bottom w:val="none" w:sz="0" w:space="0" w:color="auto"/>
        <w:right w:val="none" w:sz="0" w:space="0" w:color="auto"/>
      </w:divBdr>
    </w:div>
    <w:div w:id="600335436">
      <w:bodyDiv w:val="1"/>
      <w:marLeft w:val="0"/>
      <w:marRight w:val="0"/>
      <w:marTop w:val="0"/>
      <w:marBottom w:val="0"/>
      <w:divBdr>
        <w:top w:val="none" w:sz="0" w:space="0" w:color="auto"/>
        <w:left w:val="none" w:sz="0" w:space="0" w:color="auto"/>
        <w:bottom w:val="none" w:sz="0" w:space="0" w:color="auto"/>
        <w:right w:val="none" w:sz="0" w:space="0" w:color="auto"/>
      </w:divBdr>
    </w:div>
    <w:div w:id="656495591">
      <w:bodyDiv w:val="1"/>
      <w:marLeft w:val="0"/>
      <w:marRight w:val="0"/>
      <w:marTop w:val="0"/>
      <w:marBottom w:val="0"/>
      <w:divBdr>
        <w:top w:val="none" w:sz="0" w:space="0" w:color="auto"/>
        <w:left w:val="none" w:sz="0" w:space="0" w:color="auto"/>
        <w:bottom w:val="none" w:sz="0" w:space="0" w:color="auto"/>
        <w:right w:val="none" w:sz="0" w:space="0" w:color="auto"/>
      </w:divBdr>
    </w:div>
    <w:div w:id="762871376">
      <w:bodyDiv w:val="1"/>
      <w:marLeft w:val="0"/>
      <w:marRight w:val="0"/>
      <w:marTop w:val="0"/>
      <w:marBottom w:val="0"/>
      <w:divBdr>
        <w:top w:val="none" w:sz="0" w:space="0" w:color="auto"/>
        <w:left w:val="none" w:sz="0" w:space="0" w:color="auto"/>
        <w:bottom w:val="none" w:sz="0" w:space="0" w:color="auto"/>
        <w:right w:val="none" w:sz="0" w:space="0" w:color="auto"/>
      </w:divBdr>
      <w:divsChild>
        <w:div w:id="587350925">
          <w:marLeft w:val="0"/>
          <w:marRight w:val="0"/>
          <w:marTop w:val="0"/>
          <w:marBottom w:val="0"/>
          <w:divBdr>
            <w:top w:val="single" w:sz="2" w:space="0" w:color="E5E7EB"/>
            <w:left w:val="single" w:sz="2" w:space="0" w:color="E5E7EB"/>
            <w:bottom w:val="single" w:sz="2" w:space="0" w:color="E5E7EB"/>
            <w:right w:val="single" w:sz="2" w:space="0" w:color="E5E7EB"/>
          </w:divBdr>
        </w:div>
        <w:div w:id="646590015">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803155131">
      <w:bodyDiv w:val="1"/>
      <w:marLeft w:val="0"/>
      <w:marRight w:val="0"/>
      <w:marTop w:val="0"/>
      <w:marBottom w:val="0"/>
      <w:divBdr>
        <w:top w:val="none" w:sz="0" w:space="0" w:color="auto"/>
        <w:left w:val="none" w:sz="0" w:space="0" w:color="auto"/>
        <w:bottom w:val="none" w:sz="0" w:space="0" w:color="auto"/>
        <w:right w:val="none" w:sz="0" w:space="0" w:color="auto"/>
      </w:divBdr>
    </w:div>
    <w:div w:id="855002542">
      <w:bodyDiv w:val="1"/>
      <w:marLeft w:val="0"/>
      <w:marRight w:val="0"/>
      <w:marTop w:val="0"/>
      <w:marBottom w:val="0"/>
      <w:divBdr>
        <w:top w:val="none" w:sz="0" w:space="0" w:color="auto"/>
        <w:left w:val="none" w:sz="0" w:space="0" w:color="auto"/>
        <w:bottom w:val="none" w:sz="0" w:space="0" w:color="auto"/>
        <w:right w:val="none" w:sz="0" w:space="0" w:color="auto"/>
      </w:divBdr>
    </w:div>
    <w:div w:id="1005209529">
      <w:bodyDiv w:val="1"/>
      <w:marLeft w:val="0"/>
      <w:marRight w:val="0"/>
      <w:marTop w:val="0"/>
      <w:marBottom w:val="0"/>
      <w:divBdr>
        <w:top w:val="none" w:sz="0" w:space="0" w:color="auto"/>
        <w:left w:val="none" w:sz="0" w:space="0" w:color="auto"/>
        <w:bottom w:val="none" w:sz="0" w:space="0" w:color="auto"/>
        <w:right w:val="none" w:sz="0" w:space="0" w:color="auto"/>
      </w:divBdr>
    </w:div>
    <w:div w:id="1421217918">
      <w:bodyDiv w:val="1"/>
      <w:marLeft w:val="0"/>
      <w:marRight w:val="0"/>
      <w:marTop w:val="0"/>
      <w:marBottom w:val="0"/>
      <w:divBdr>
        <w:top w:val="none" w:sz="0" w:space="0" w:color="auto"/>
        <w:left w:val="none" w:sz="0" w:space="0" w:color="auto"/>
        <w:bottom w:val="none" w:sz="0" w:space="0" w:color="auto"/>
        <w:right w:val="none" w:sz="0" w:space="0" w:color="auto"/>
      </w:divBdr>
    </w:div>
    <w:div w:id="1969820298">
      <w:bodyDiv w:val="1"/>
      <w:marLeft w:val="0"/>
      <w:marRight w:val="0"/>
      <w:marTop w:val="0"/>
      <w:marBottom w:val="0"/>
      <w:divBdr>
        <w:top w:val="none" w:sz="0" w:space="0" w:color="auto"/>
        <w:left w:val="none" w:sz="0" w:space="0" w:color="auto"/>
        <w:bottom w:val="none" w:sz="0" w:space="0" w:color="auto"/>
        <w:right w:val="none" w:sz="0" w:space="0" w:color="auto"/>
      </w:divBdr>
    </w:div>
    <w:div w:id="2067491459">
      <w:bodyDiv w:val="1"/>
      <w:marLeft w:val="0"/>
      <w:marRight w:val="0"/>
      <w:marTop w:val="0"/>
      <w:marBottom w:val="0"/>
      <w:divBdr>
        <w:top w:val="none" w:sz="0" w:space="0" w:color="auto"/>
        <w:left w:val="none" w:sz="0" w:space="0" w:color="auto"/>
        <w:bottom w:val="none" w:sz="0" w:space="0" w:color="auto"/>
        <w:right w:val="none" w:sz="0" w:space="0" w:color="auto"/>
      </w:divBdr>
      <w:divsChild>
        <w:div w:id="1758018005">
          <w:marLeft w:val="0"/>
          <w:marRight w:val="0"/>
          <w:marTop w:val="0"/>
          <w:marBottom w:val="0"/>
          <w:divBdr>
            <w:top w:val="single" w:sz="2" w:space="0" w:color="E5E7EB"/>
            <w:left w:val="single" w:sz="2" w:space="0" w:color="E5E7EB"/>
            <w:bottom w:val="single" w:sz="2" w:space="0" w:color="E5E7EB"/>
            <w:right w:val="single" w:sz="2" w:space="0" w:color="E5E7EB"/>
          </w:divBdr>
        </w:div>
        <w:div w:id="1136020628">
          <w:marLeft w:val="0"/>
          <w:marRight w:val="0"/>
          <w:marTop w:val="0"/>
          <w:marBottom w:val="0"/>
          <w:divBdr>
            <w:top w:val="single" w:sz="2" w:space="0" w:color="E5E7EB"/>
            <w:left w:val="single" w:sz="2" w:space="0" w:color="E5E7EB"/>
            <w:bottom w:val="single" w:sz="2" w:space="0" w:color="E5E7EB"/>
            <w:right w:val="single" w:sz="2" w:space="0" w:color="E5E7EB"/>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344FBBE-101B-47C2-8B9C-3F6173FAB4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33754</TotalTime>
  <Pages>56</Pages>
  <Words>38015</Words>
  <Characters>209084</Characters>
  <Application>Microsoft Office Word</Application>
  <DocSecurity>0</DocSecurity>
  <Lines>1742</Lines>
  <Paragraphs>493</Paragraphs>
  <ScaleCrop>false</ScaleCrop>
  <HeadingPairs>
    <vt:vector size="2" baseType="variant">
      <vt:variant>
        <vt:lpstr>Título</vt:lpstr>
      </vt:variant>
      <vt:variant>
        <vt:i4>1</vt:i4>
      </vt:variant>
    </vt:vector>
  </HeadingPairs>
  <TitlesOfParts>
    <vt:vector size="1" baseType="lpstr">
      <vt:lpstr/>
    </vt:vector>
  </TitlesOfParts>
  <Company>Gobierno Municipal</Company>
  <LinksUpToDate>false</LinksUpToDate>
  <CharactersWithSpaces>246606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2</dc:creator>
  <cp:keywords/>
  <dc:description/>
  <cp:lastModifiedBy>Cuenta Microsoft</cp:lastModifiedBy>
  <cp:revision>730</cp:revision>
  <cp:lastPrinted>2025-11-14T18:31:00Z</cp:lastPrinted>
  <dcterms:created xsi:type="dcterms:W3CDTF">2021-09-29T13:39:00Z</dcterms:created>
  <dcterms:modified xsi:type="dcterms:W3CDTF">2025-11-14T20:11:00Z</dcterms:modified>
</cp:coreProperties>
</file>